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CF33" w14:textId="77777777" w:rsidR="007A7A68" w:rsidRDefault="007A7A68" w:rsidP="000757CB">
      <w:pPr>
        <w:spacing w:line="360" w:lineRule="auto"/>
        <w:ind w:firstLineChars="0" w:firstLine="0"/>
        <w:jc w:val="center"/>
        <w:rPr>
          <w:rFonts w:ascii="黑体" w:eastAsia="黑体" w:hAnsi="黑体"/>
          <w:b/>
          <w:bCs/>
          <w:sz w:val="40"/>
          <w:szCs w:val="40"/>
        </w:rPr>
      </w:pPr>
      <w:r w:rsidRPr="00307F62">
        <w:rPr>
          <w:rFonts w:ascii="黑体" w:eastAsia="黑体" w:hAnsi="黑体" w:hint="eastAsia"/>
          <w:b/>
          <w:bCs/>
          <w:sz w:val="40"/>
          <w:szCs w:val="40"/>
        </w:rPr>
        <w:t>模拟集成电路基础</w:t>
      </w:r>
    </w:p>
    <w:p w14:paraId="3A6CDC73" w14:textId="77777777" w:rsidR="007A7A68" w:rsidRDefault="007A7A68" w:rsidP="000757CB">
      <w:pPr>
        <w:pStyle w:val="1"/>
        <w:numPr>
          <w:ilvl w:val="0"/>
          <w:numId w:val="24"/>
        </w:numPr>
        <w:spacing w:line="360" w:lineRule="auto"/>
        <w:ind w:firstLine="0"/>
        <w:jc w:val="left"/>
      </w:pPr>
      <w:r w:rsidRPr="00307F62">
        <w:rPr>
          <w:rFonts w:hint="eastAsia"/>
        </w:rPr>
        <w:t>集成运算放大电路结构简图</w:t>
      </w:r>
    </w:p>
    <w:p w14:paraId="7D520A9B" w14:textId="77777777" w:rsidR="007A7A68" w:rsidRPr="00307F62" w:rsidRDefault="007A7A68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72DE975" wp14:editId="0761D24C">
            <wp:extent cx="3230409" cy="890408"/>
            <wp:effectExtent l="0" t="0" r="8255" b="5080"/>
            <wp:docPr id="144171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03" cy="89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CC8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输入级：</w:t>
      </w:r>
      <w:r w:rsidRPr="00307F62">
        <w:rPr>
          <w:rFonts w:ascii="宋体" w:hAnsi="宋体" w:hint="eastAsia"/>
          <w:szCs w:val="24"/>
        </w:rPr>
        <w:t>差分放大电路，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K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CMR</m:t>
            </m:r>
          </m:sub>
        </m:sSub>
      </m:oMath>
      <w:r w:rsidRPr="00307F62">
        <w:rPr>
          <w:rFonts w:ascii="宋体" w:hAnsi="宋体" w:hint="eastAsia"/>
          <w:szCs w:val="24"/>
        </w:rPr>
        <w:t>高，抑制共模信号，</w:t>
      </w:r>
      <w:proofErr w:type="gramStart"/>
      <w:r w:rsidRPr="00307F62">
        <w:rPr>
          <w:rFonts w:ascii="宋体" w:hAnsi="宋体" w:hint="eastAsia"/>
          <w:szCs w:val="24"/>
        </w:rPr>
        <w:t>放大差模信号</w:t>
      </w:r>
      <w:proofErr w:type="gramEnd"/>
    </w:p>
    <w:p w14:paraId="424D1AF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中间级：</w:t>
      </w:r>
      <w:r w:rsidRPr="00307F62">
        <w:rPr>
          <w:rFonts w:ascii="宋体" w:hAnsi="宋体" w:hint="eastAsia"/>
          <w:szCs w:val="24"/>
        </w:rPr>
        <w:t>有源负载共射（或多级）放大电路，起电压放大作用</w:t>
      </w:r>
    </w:p>
    <w:p w14:paraId="23100BC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输出级：</w:t>
      </w:r>
      <w:r w:rsidRPr="00307F62">
        <w:rPr>
          <w:rFonts w:ascii="宋体" w:hAnsi="宋体" w:hint="eastAsia"/>
          <w:szCs w:val="24"/>
        </w:rPr>
        <w:t>采用互补对称放大电路，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0</m:t>
            </m:r>
          </m:sub>
        </m:sSub>
      </m:oMath>
      <w:r w:rsidRPr="00307F62">
        <w:rPr>
          <w:rFonts w:ascii="宋体" w:hAnsi="宋体" w:hint="eastAsia"/>
          <w:szCs w:val="24"/>
        </w:rPr>
        <w:t>小，带负载能力强</w:t>
      </w:r>
    </w:p>
    <w:p w14:paraId="399FFAC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偏置电路：</w:t>
      </w:r>
      <w:r w:rsidRPr="00307F62">
        <w:rPr>
          <w:rFonts w:ascii="宋体" w:hAnsi="宋体" w:hint="eastAsia"/>
          <w:szCs w:val="24"/>
        </w:rPr>
        <w:t>采用电流源电路，提供合适的偏置</w:t>
      </w:r>
    </w:p>
    <w:p w14:paraId="4963797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83751F4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符号：</w:t>
      </w:r>
    </w:p>
    <w:p w14:paraId="4D4FA5F4" w14:textId="77777777" w:rsidR="007A7A68" w:rsidRPr="00307F62" w:rsidRDefault="007A7A68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4ECD6834" wp14:editId="39236E61">
            <wp:extent cx="2481942" cy="1137880"/>
            <wp:effectExtent l="0" t="0" r="0" b="5715"/>
            <wp:docPr id="9973307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80" cy="11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0D8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微软雅黑" w:eastAsia="微软雅黑" w:hAnsi="微软雅黑" w:cs="微软雅黑" w:hint="eastAsia"/>
                <w:szCs w:val="24"/>
              </w:rPr>
              <m:t>-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7A7A68" w:rsidRPr="00307F62">
        <w:rPr>
          <w:rFonts w:ascii="宋体" w:hAnsi="宋体" w:hint="eastAsia"/>
          <w:szCs w:val="24"/>
        </w:rPr>
        <w:t>反相输入端</w:t>
      </w:r>
    </w:p>
    <w:p w14:paraId="6B9021B8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+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7A7A68" w:rsidRPr="00307F62">
        <w:rPr>
          <w:rFonts w:ascii="宋体" w:hAnsi="宋体" w:hint="eastAsia"/>
          <w:szCs w:val="24"/>
        </w:rPr>
        <w:t>同相输入端</w:t>
      </w:r>
    </w:p>
    <w:p w14:paraId="136A72FA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A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0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7A7A68" w:rsidRPr="00307F62">
        <w:rPr>
          <w:rFonts w:ascii="宋体" w:hAnsi="宋体" w:hint="eastAsia"/>
          <w:szCs w:val="24"/>
        </w:rPr>
        <w:t>开环电压放大倍数</w:t>
      </w:r>
    </w:p>
    <w:p w14:paraId="75C9A048" w14:textId="5BCA18DD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0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7A7A68" w:rsidRPr="00307F62">
        <w:rPr>
          <w:rFonts w:ascii="宋体" w:hAnsi="宋体" w:hint="eastAsia"/>
          <w:szCs w:val="24"/>
        </w:rPr>
        <w:t>输出端</w:t>
      </w:r>
      <w:r w:rsidR="00546DEA">
        <w:rPr>
          <w:rFonts w:ascii="宋体" w:hAnsi="宋体" w:hint="eastAsia"/>
          <w:szCs w:val="24"/>
        </w:rPr>
        <w:t>电压</w:t>
      </w:r>
    </w:p>
    <w:p w14:paraId="5316E497" w14:textId="77777777" w:rsidR="007A7A68" w:rsidRDefault="007A7A68" w:rsidP="000757CB">
      <w:pPr>
        <w:widowControl/>
        <w:spacing w:line="36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14:paraId="304C4734" w14:textId="77777777" w:rsidR="007A7A68" w:rsidRPr="00307F62" w:rsidRDefault="007A7A68" w:rsidP="000757CB">
      <w:pPr>
        <w:pStyle w:val="1"/>
        <w:numPr>
          <w:ilvl w:val="0"/>
          <w:numId w:val="24"/>
        </w:numPr>
        <w:spacing w:line="360" w:lineRule="auto"/>
        <w:ind w:firstLine="0"/>
        <w:jc w:val="left"/>
      </w:pPr>
      <w:r w:rsidRPr="00307F62">
        <w:rPr>
          <w:rFonts w:hint="eastAsia"/>
        </w:rPr>
        <w:lastRenderedPageBreak/>
        <w:t>偏置电路：晶体管电流源及其应用</w:t>
      </w:r>
    </w:p>
    <w:p w14:paraId="7954614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根据集成电路的特点，模拟集成电路中的偏置电路、集电极或发射极负载等，一般采用</w:t>
      </w:r>
      <w:r w:rsidRPr="00307F62">
        <w:rPr>
          <w:rFonts w:ascii="宋体" w:hAnsi="宋体" w:hint="eastAsia"/>
          <w:b/>
          <w:bCs/>
          <w:szCs w:val="24"/>
        </w:rPr>
        <w:t>晶体管电流源</w:t>
      </w:r>
      <w:r w:rsidRPr="00307F62">
        <w:rPr>
          <w:rFonts w:ascii="宋体" w:hAnsi="宋体" w:hint="eastAsia"/>
          <w:szCs w:val="24"/>
        </w:rPr>
        <w:t>。</w:t>
      </w:r>
    </w:p>
    <w:p w14:paraId="3524639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00C80E0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镜像电流源</w:t>
      </w:r>
    </w:p>
    <w:p w14:paraId="0AB8EAFE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731BCF0A" w14:textId="77777777" w:rsidR="007A7A68" w:rsidRPr="00307F62" w:rsidRDefault="007A7A68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1F4E50C3" wp14:editId="1A7D144C">
            <wp:extent cx="2111071" cy="2561302"/>
            <wp:effectExtent l="0" t="0" r="3810" b="0"/>
            <wp:docPr id="6246773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35" cy="25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986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由于两边管子参数对称，故</w:t>
      </w:r>
    </w:p>
    <w:p w14:paraId="6BFCDB37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</m:t>
              </m:r>
            </m:sub>
          </m:sSub>
        </m:oMath>
      </m:oMathPara>
    </w:p>
    <w:p w14:paraId="5E72B13C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B2</m:t>
              </m:r>
            </m:sub>
          </m:sSub>
        </m:oMath>
      </m:oMathPara>
    </w:p>
    <w:p w14:paraId="71062622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β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</m:oMath>
      </m:oMathPara>
    </w:p>
    <w:p w14:paraId="13F1D04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由于：</w:t>
      </w:r>
    </w:p>
    <w:p w14:paraId="3ED0EDD1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0404E9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故：</w:t>
      </w:r>
    </w:p>
    <w:p w14:paraId="6E1373EE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</m:oMath>
      </m:oMathPara>
    </w:p>
    <w:p w14:paraId="7B536E8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当</w:t>
      </w:r>
      <m:oMath>
        <m:r>
          <m:rPr>
            <m:sty m:val="p"/>
          </m:rPr>
          <w:rPr>
            <w:rFonts w:ascii="Cambria Math" w:hAnsi="Cambria Math"/>
            <w:szCs w:val="24"/>
          </w:rPr>
          <m:t>β</m:t>
        </m:r>
        <m:r>
          <w:rPr>
            <w:rFonts w:ascii="Cambria Math" w:hAnsi="Cambria Math"/>
            <w:szCs w:val="24"/>
          </w:rPr>
          <m:t>≫</m:t>
        </m:r>
        <m:r>
          <w:rPr>
            <w:rFonts w:ascii="Cambria Math" w:hAnsi="Cambria Math" w:hint="eastAsia"/>
            <w:szCs w:val="24"/>
          </w:rPr>
          <m:t>2</m:t>
        </m:r>
      </m:oMath>
      <w:r w:rsidRPr="00307F62">
        <w:rPr>
          <w:rFonts w:ascii="宋体" w:hAnsi="宋体" w:hint="eastAsia"/>
          <w:szCs w:val="24"/>
        </w:rPr>
        <w:t>时，</w:t>
      </w:r>
    </w:p>
    <w:p w14:paraId="4AC39DF0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Cs w:val="24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R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4D8ECDE3" w14:textId="77777777" w:rsidR="007A7A68" w:rsidRDefault="007A7A68" w:rsidP="000757CB">
      <w:pPr>
        <w:widowControl/>
        <w:spacing w:line="36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14:paraId="7A7D652A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lastRenderedPageBreak/>
        <w:t>改进型镜像电流源（精密电流源）</w:t>
      </w:r>
    </w:p>
    <w:p w14:paraId="379EE515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电路图：</w:t>
      </w:r>
    </w:p>
    <w:p w14:paraId="65C734F6" w14:textId="6E103E48" w:rsidR="007A7A68" w:rsidRPr="00307F62" w:rsidRDefault="00377146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323863" wp14:editId="5D6B2DD5">
                <wp:simplePos x="0" y="0"/>
                <wp:positionH relativeFrom="column">
                  <wp:posOffset>2535767</wp:posOffset>
                </wp:positionH>
                <wp:positionV relativeFrom="paragraph">
                  <wp:posOffset>1685290</wp:posOffset>
                </wp:positionV>
                <wp:extent cx="514350" cy="821267"/>
                <wp:effectExtent l="19050" t="19050" r="38100" b="36195"/>
                <wp:wrapNone/>
                <wp:docPr id="1258309460" name="任意多边形: 形状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821267"/>
                        </a:xfrm>
                        <a:custGeom>
                          <a:avLst/>
                          <a:gdLst>
                            <a:gd name="connsiteX0" fmla="*/ 0 w 514350"/>
                            <a:gd name="connsiteY0" fmla="*/ 0 h 821267"/>
                            <a:gd name="connsiteX1" fmla="*/ 4233 w 514350"/>
                            <a:gd name="connsiteY1" fmla="*/ 821267 h 821267"/>
                            <a:gd name="connsiteX2" fmla="*/ 514350 w 514350"/>
                            <a:gd name="connsiteY2" fmla="*/ 728133 h 821267"/>
                            <a:gd name="connsiteX3" fmla="*/ 497416 w 514350"/>
                            <a:gd name="connsiteY3" fmla="*/ 313267 h 821267"/>
                            <a:gd name="connsiteX4" fmla="*/ 294216 w 514350"/>
                            <a:gd name="connsiteY4" fmla="*/ 260350 h 821267"/>
                            <a:gd name="connsiteX5" fmla="*/ 213783 w 514350"/>
                            <a:gd name="connsiteY5" fmla="*/ 209550 h 821267"/>
                            <a:gd name="connsiteX6" fmla="*/ 177800 w 514350"/>
                            <a:gd name="connsiteY6" fmla="*/ 14817 h 821267"/>
                            <a:gd name="connsiteX7" fmla="*/ 0 w 514350"/>
                            <a:gd name="connsiteY7" fmla="*/ 0 h 821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514350" h="821267">
                              <a:moveTo>
                                <a:pt x="0" y="0"/>
                              </a:moveTo>
                              <a:lnTo>
                                <a:pt x="4233" y="821267"/>
                              </a:lnTo>
                              <a:lnTo>
                                <a:pt x="514350" y="728133"/>
                              </a:lnTo>
                              <a:lnTo>
                                <a:pt x="497416" y="313267"/>
                              </a:lnTo>
                              <a:lnTo>
                                <a:pt x="294216" y="260350"/>
                              </a:lnTo>
                              <a:lnTo>
                                <a:pt x="213783" y="209550"/>
                              </a:lnTo>
                              <a:lnTo>
                                <a:pt x="177800" y="148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CB678" id="任意多边形: 形状 1" o:spid="_x0000_s1026" style="position:absolute;left:0;text-align:left;margin-left:199.65pt;margin-top:132.7pt;width:40.5pt;height:64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4350,821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" path="m,l4233,821267,514350,728133,497416,313267,294216,260350,213783,209550,177800,14817,,xe" fillcolor="white [3212]" strokecolor="white [3212]" strokeweight="1pt">
                <v:stroke joinstyle="miter"/>
                <v:path arrowok="t" o:connecttype="custom" o:connectlocs="0,0;4233,821267;514350,728133;497416,313267;294216,260350;213783,209550;177800,14817;0,0" o:connectangles="0,0,0,0,0,0,0,0"/>
              </v:shape>
            </w:pict>
          </mc:Fallback>
        </mc:AlternateContent>
      </w:r>
      <w:r w:rsidR="007A7A68">
        <w:rPr>
          <w:rFonts w:ascii="宋体" w:hAnsi="宋体"/>
          <w:noProof/>
          <w:szCs w:val="24"/>
        </w:rPr>
        <w:drawing>
          <wp:inline distT="0" distB="0" distL="0" distR="0" wp14:anchorId="4B8057B7" wp14:editId="4EDFEBF5">
            <wp:extent cx="2727469" cy="2421172"/>
            <wp:effectExtent l="0" t="0" r="0" b="0"/>
            <wp:docPr id="10904586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82" cy="2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B582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T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1</m:t>
            </m:r>
          </m:sub>
        </m:sSub>
        <m: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T</m:t>
            </m:r>
          </m:e>
          <m:sub>
            <m:r>
              <w:rPr>
                <w:rFonts w:ascii="Cambria Math" w:hAnsi="Cambria Math" w:hint="eastAsia"/>
                <w:szCs w:val="24"/>
              </w:rPr>
              <m:t>2</m:t>
            </m:r>
          </m:sub>
        </m:sSub>
        <m: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T</m:t>
            </m:r>
          </m:e>
          <m:sub>
            <m:r>
              <w:rPr>
                <w:rFonts w:ascii="Cambria Math" w:hAnsi="Cambria Math" w:hint="eastAsia"/>
                <w:szCs w:val="24"/>
              </w:rPr>
              <m:t>3</m:t>
            </m:r>
          </m:sub>
        </m:sSub>
      </m:oMath>
      <w:r w:rsidR="007A7A68" w:rsidRPr="00307F62">
        <w:rPr>
          <w:rFonts w:ascii="宋体" w:hAnsi="宋体" w:hint="eastAsia"/>
          <w:szCs w:val="24"/>
        </w:rPr>
        <w:t>三管参数相同，对称，故有：</w:t>
      </w:r>
    </w:p>
    <w:p w14:paraId="280B0489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</m:t>
              </m:r>
            </m:sub>
          </m:sSub>
        </m:oMath>
      </m:oMathPara>
    </w:p>
    <w:p w14:paraId="49B9BA1C" w14:textId="77777777" w:rsidR="007A7A68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B2</m:t>
              </m:r>
            </m:sub>
          </m:sSub>
        </m:oMath>
      </m:oMathPara>
    </w:p>
    <w:p w14:paraId="7525A2CE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β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</m:oMath>
      </m:oMathPara>
    </w:p>
    <w:p w14:paraId="3FE3A27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则对该电路图：</w:t>
      </w:r>
    </w:p>
    <w:p w14:paraId="1ADD4D62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E3</m:t>
              </m:r>
            </m:sub>
          </m:sSub>
          <m:r>
            <w:rPr>
              <w:rFonts w:ascii="Cambria Math" w:hAnsi="Cambria Math"/>
              <w:szCs w:val="24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</m:oMath>
      </m:oMathPara>
    </w:p>
    <w:p w14:paraId="36EE7661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B3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r>
                <w:rPr>
                  <w:rFonts w:ascii="Cambria Math" w:hAnsi="Cambria Math"/>
                  <w:szCs w:val="24"/>
                </w:rPr>
                <m:t>+1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5402F8B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β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</m:oMath>
      </m:oMathPara>
    </w:p>
    <w:p w14:paraId="3A6CCC33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B3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  <m:r>
                    <w:rPr>
                      <w:rFonts w:ascii="Cambria Math" w:hAnsi="Cambria Math"/>
                      <w:szCs w:val="24"/>
                    </w:rPr>
                    <m:t>+1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</m:oMath>
      </m:oMathPara>
    </w:p>
    <w:p w14:paraId="7AE29F29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得到：输出电流：</w:t>
      </w:r>
    </w:p>
    <w:p w14:paraId="6300D18B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</m:oMath>
      </m:oMathPara>
    </w:p>
    <w:p w14:paraId="31739FD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相较于镜像电流源，其精度得到提高。</w:t>
      </w:r>
    </w:p>
    <w:p w14:paraId="3BC77C2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其中，参考电流</w:t>
      </w:r>
    </w:p>
    <w:p w14:paraId="6EF2D2D6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R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48F4071" w14:textId="77777777" w:rsidR="007A7A68" w:rsidRDefault="007A7A68" w:rsidP="000757CB">
      <w:pPr>
        <w:widowControl/>
        <w:spacing w:line="36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14:paraId="36A8340D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lastRenderedPageBreak/>
        <w:t>微电流源电路</w:t>
      </w:r>
    </w:p>
    <w:p w14:paraId="6DE19A15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02E0FCC9" w14:textId="77777777" w:rsidR="007A7A68" w:rsidRPr="00307F62" w:rsidRDefault="007A7A68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61E4B211" wp14:editId="1D9019E8">
            <wp:extent cx="2564296" cy="3392394"/>
            <wp:effectExtent l="0" t="0" r="7620" b="0"/>
            <wp:docPr id="12450887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057" cy="340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6E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由最下方回路：</w:t>
      </w:r>
    </w:p>
    <w:p w14:paraId="36CDF154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BE1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</m:t>
              </m:r>
            </m:sub>
          </m:sSub>
        </m:oMath>
      </m:oMathPara>
    </w:p>
    <w:p w14:paraId="15AFEC5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则：</w:t>
      </w:r>
    </w:p>
    <w:p w14:paraId="190A7F14" w14:textId="77777777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C2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Cs w:val="24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E2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42B9E1F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所以，控制两管的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BE</m:t>
            </m:r>
          </m:sub>
        </m:sSub>
      </m:oMath>
      <w:r w:rsidRPr="00307F62">
        <w:rPr>
          <w:rFonts w:ascii="宋体" w:hAnsi="宋体" w:hint="eastAsia"/>
          <w:szCs w:val="24"/>
        </w:rPr>
        <w:t>就能控制输出电流，由于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BE</m:t>
            </m:r>
          </m:sub>
        </m:sSub>
      </m:oMath>
      <w:r w:rsidRPr="00307F62">
        <w:rPr>
          <w:rFonts w:ascii="宋体" w:hAnsi="宋体" w:hint="eastAsia"/>
          <w:szCs w:val="24"/>
        </w:rPr>
        <w:t>本身就很小，不需要多大的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</m:t>
            </m:r>
          </m:sub>
        </m:sSub>
      </m:oMath>
      <w:r w:rsidRPr="00307F62">
        <w:rPr>
          <w:rFonts w:ascii="宋体" w:hAnsi="宋体" w:hint="eastAsia"/>
          <w:szCs w:val="24"/>
        </w:rPr>
        <w:t>就可以得到微小的工作电流。</w:t>
      </w:r>
    </w:p>
    <w:p w14:paraId="701E369D" w14:textId="1D483FBB" w:rsidR="007A7A68" w:rsidRPr="000757CB" w:rsidRDefault="000757CB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241EF32A" wp14:editId="6813923B">
                <wp:simplePos x="0" y="0"/>
                <wp:positionH relativeFrom="column">
                  <wp:posOffset>-82697</wp:posOffset>
                </wp:positionH>
                <wp:positionV relativeFrom="paragraph">
                  <wp:posOffset>617</wp:posOffset>
                </wp:positionV>
                <wp:extent cx="5295553" cy="1950367"/>
                <wp:effectExtent l="19050" t="0" r="635" b="31115"/>
                <wp:wrapNone/>
                <wp:docPr id="73674364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553" cy="1950367"/>
                          <a:chOff x="0" y="0"/>
                          <a:chExt cx="5295553" cy="263641"/>
                        </a:xfrm>
                      </wpg:grpSpPr>
                      <wps:wsp>
                        <wps:cNvPr id="6" name="矩形 6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FC6DED" id="组合 1" o:spid="_x0000_s1026" style="position:absolute;left:0;text-align:left;margin-left:-6.5pt;margin-top:.05pt;width:416.95pt;height:153.55pt;z-index:-251640832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">
                <v:rect id="矩形 6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" fillcolor="#bdd6ee [1304]" stroked="f" strokeweight="1pt"/>
                <v:line id="直接连接符 7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" strokecolor="#4472c4 [3204]" strokeweight="2.25pt">
                  <v:stroke joinstyle="miter"/>
                </v:line>
              </v:group>
            </w:pict>
          </mc:Fallback>
        </mc:AlternateContent>
      </w:r>
      <w:r w:rsidR="007A7A68" w:rsidRPr="000757CB">
        <w:rPr>
          <w:rFonts w:ascii="宋体" w:hAnsi="宋体" w:hint="eastAsia"/>
          <w:color w:val="0070C0"/>
          <w:szCs w:val="24"/>
        </w:rPr>
        <w:t>【了解即可】 由BJT伏安特性方程：</w:t>
      </w:r>
    </w:p>
    <w:p w14:paraId="5222113B" w14:textId="77777777" w:rsidR="007A7A68" w:rsidRPr="000757CB" w:rsidRDefault="00000000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R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70C0"/>
                      <w:szCs w:val="24"/>
                    </w:rPr>
                    <m:t>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E1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70C0"/>
                      <w:szCs w:val="24"/>
                    </w:rPr>
                    <m:t>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S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BE1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den>
                      </m:f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  <w:color w:val="0070C0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C2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70C0"/>
                      <w:szCs w:val="24"/>
                    </w:rPr>
                    <m:t>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E2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70C0"/>
                      <w:szCs w:val="24"/>
                    </w:rPr>
                    <m:t>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S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BE2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den>
                      </m:f>
                    </m:sup>
                  </m:sSup>
                </m:e>
              </m:eqArr>
            </m:e>
          </m:d>
        </m:oMath>
      </m:oMathPara>
    </w:p>
    <w:p w14:paraId="7FFBE95C" w14:textId="77777777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可得：</w:t>
      </w:r>
    </w:p>
    <w:p w14:paraId="7E3461F5" w14:textId="77777777" w:rsidR="007A7A68" w:rsidRPr="000757CB" w:rsidRDefault="00000000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color w:val="0070C0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color w:val="0070C0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Cs w:val="24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Cs w:val="24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color w:val="0070C0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70C0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4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S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den>
                  </m:f>
                </m:e>
              </m:func>
              <m:r>
                <w:rPr>
                  <w:rFonts w:ascii="Cambria Math" w:hAnsi="Cambria Math"/>
                  <w:color w:val="0070C0"/>
                  <w:szCs w:val="24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color w:val="0070C0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4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color w:val="0070C0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O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70C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70C0"/>
                              <w:szCs w:val="24"/>
                            </w:rPr>
                            <m:t>S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den>
                  </m:f>
                </m:e>
              </m:func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e>
          </m:d>
          <m:r>
            <w:rPr>
              <w:rFonts w:ascii="Cambria Math" w:hAnsi="Cambria Math"/>
              <w:color w:val="0070C0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Cs w:val="24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Cs w:val="24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den>
          </m:f>
          <m:func>
            <m:funcPr>
              <m:ctrlPr>
                <w:rPr>
                  <w:rFonts w:ascii="Cambria Math" w:hAnsi="Cambria Math"/>
                  <w:color w:val="0070C0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70C0"/>
                  <w:szCs w:val="24"/>
                </w:rPr>
                <m:t>ln</m:t>
              </m:r>
              <m:ctrlPr>
                <w:rPr>
                  <w:rFonts w:ascii="Cambria Math" w:hAnsi="Cambria Math"/>
                  <w:i/>
                  <w:color w:val="0070C0"/>
                  <w:szCs w:val="24"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color w:val="0070C0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Cs w:val="24"/>
                        </w:rPr>
                        <m:t>O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70C0"/>
                      <w:szCs w:val="24"/>
                    </w:rPr>
                  </m:ctrlPr>
                </m:den>
              </m:f>
            </m:e>
          </m:func>
        </m:oMath>
      </m:oMathPara>
    </w:p>
    <w:p w14:paraId="3A9EF7CE" w14:textId="77777777" w:rsidR="007A7A68" w:rsidRPr="00102C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 xml:space="preserve"> 可通过图解法或累试法求出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O</m:t>
            </m:r>
          </m:sub>
        </m:sSub>
      </m:oMath>
      <w:r w:rsidRPr="00307F62">
        <w:rPr>
          <w:rFonts w:ascii="宋体" w:hAnsi="宋体" w:hint="eastAsia"/>
          <w:szCs w:val="24"/>
        </w:rPr>
        <w:t>.</w:t>
      </w:r>
    </w:p>
    <w:p w14:paraId="7F9560CA" w14:textId="77777777" w:rsidR="007A7A68" w:rsidRDefault="007A7A68" w:rsidP="000757CB">
      <w:pPr>
        <w:widowControl/>
        <w:spacing w:line="36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14:paraId="20AF261D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lastRenderedPageBreak/>
        <w:t>比例电流源</w:t>
      </w:r>
    </w:p>
    <w:p w14:paraId="7A55DC68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4AF5729F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453B2CE1" w14:textId="77777777" w:rsidR="007A7A68" w:rsidRDefault="007A7A68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3C3EAA0E" wp14:editId="4B0EAD95">
            <wp:extent cx="2828925" cy="3660525"/>
            <wp:effectExtent l="0" t="0" r="0" b="0"/>
            <wp:docPr id="1466149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47" cy="36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9BE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由下方回路：</w:t>
      </w:r>
    </w:p>
    <w:p w14:paraId="45AA3FBC" w14:textId="77777777" w:rsidR="007A7A68" w:rsidRPr="00102C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BE1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BE2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E2</m:t>
              </m:r>
            </m:sub>
          </m:sSub>
        </m:oMath>
      </m:oMathPara>
    </w:p>
    <w:p w14:paraId="2F5BFB32" w14:textId="77777777" w:rsidR="007A7A68" w:rsidRPr="00102C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因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BE1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BE2</m:t>
            </m:r>
          </m:sub>
        </m:sSub>
      </m:oMath>
      <w:r w:rsidRPr="00307F62">
        <w:rPr>
          <w:rFonts w:ascii="宋体" w:hAnsi="宋体" w:hint="eastAsia"/>
          <w:szCs w:val="24"/>
        </w:rPr>
        <w:t>，则：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E1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E2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E2</m:t>
            </m:r>
          </m:sub>
        </m:sSub>
      </m:oMath>
    </w:p>
    <w:p w14:paraId="76C07637" w14:textId="77777777" w:rsidR="007A7A68" w:rsidRPr="00102C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又有：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E1</m:t>
            </m:r>
          </m:sub>
        </m:sSub>
        <m: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O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E2</m:t>
            </m:r>
          </m:sub>
        </m:sSub>
      </m:oMath>
    </w:p>
    <w:p w14:paraId="5084200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故：</w:t>
      </w:r>
    </w:p>
    <w:p w14:paraId="77CCA24C" w14:textId="77777777" w:rsidR="007A7A68" w:rsidRPr="00102C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007B38F2" w14:textId="77777777" w:rsidR="007A7A68" w:rsidRDefault="007A7A68" w:rsidP="000757CB">
      <w:pPr>
        <w:widowControl/>
        <w:spacing w:line="36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14:paraId="12444ECB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lastRenderedPageBreak/>
        <w:t>多级比例放大电路</w:t>
      </w:r>
    </w:p>
    <w:p w14:paraId="618F8209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597C72C4" w14:textId="77777777" w:rsidR="007A7A68" w:rsidRPr="00307F62" w:rsidRDefault="007A7A68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0D260672" wp14:editId="06D20AAD">
            <wp:extent cx="3105283" cy="2219931"/>
            <wp:effectExtent l="0" t="0" r="0" b="0"/>
            <wp:docPr id="501871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40" cy="222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A31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由下方回路，易得：</w:t>
      </w:r>
    </w:p>
    <w:p w14:paraId="6EBD8E89" w14:textId="77777777" w:rsidR="007A7A68" w:rsidRPr="00102C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E3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E4</m:t>
              </m:r>
            </m:sub>
          </m:sSub>
        </m:oMath>
      </m:oMathPara>
    </w:p>
    <w:p w14:paraId="79121966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4665532B" w14:textId="77777777" w:rsidR="007A7A68" w:rsidRPr="00307F62" w:rsidRDefault="007A7A68" w:rsidP="000757CB">
      <w:pPr>
        <w:pStyle w:val="1"/>
        <w:numPr>
          <w:ilvl w:val="0"/>
          <w:numId w:val="24"/>
        </w:numPr>
        <w:spacing w:line="360" w:lineRule="auto"/>
        <w:ind w:firstLine="0"/>
        <w:jc w:val="left"/>
      </w:pPr>
      <w:r w:rsidRPr="00307F62">
        <w:rPr>
          <w:rFonts w:hint="eastAsia"/>
        </w:rPr>
        <w:t>中间级：差动放大电路</w:t>
      </w:r>
    </w:p>
    <w:p w14:paraId="38346ED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引入差动放大电路的原因在于：抑制温漂</w:t>
      </w:r>
    </w:p>
    <w:p w14:paraId="4E8DF0B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可采取多种方法：在电路中引入直流负反馈，或采用温度补偿的方法，或采用差动放大电路，其中最有效的方法即为改变电路结构，利用电路对称性进行温度补偿，抑制零点漂移。</w:t>
      </w:r>
    </w:p>
    <w:p w14:paraId="3659AEC5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电路特点</w:t>
      </w:r>
    </w:p>
    <w:p w14:paraId="29929E2C" w14:textId="77777777" w:rsidR="007A7A68" w:rsidRDefault="007A7A68" w:rsidP="000757CB">
      <w:pPr>
        <w:pStyle w:val="3"/>
        <w:numPr>
          <w:ilvl w:val="2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电路结构</w:t>
      </w:r>
    </w:p>
    <w:p w14:paraId="78CAD952" w14:textId="77777777" w:rsidR="007A7A68" w:rsidRPr="00102C9D" w:rsidRDefault="007A7A68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2F0385C" wp14:editId="14AEED07">
            <wp:extent cx="3583603" cy="1809957"/>
            <wp:effectExtent l="0" t="0" r="0" b="0"/>
            <wp:docPr id="6357946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94" cy="181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08B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proofErr w:type="gramStart"/>
      <w:r w:rsidRPr="00307F62">
        <w:rPr>
          <w:rFonts w:ascii="宋体" w:hAnsi="宋体" w:hint="eastAsia"/>
          <w:szCs w:val="24"/>
        </w:rPr>
        <w:t>对称+</w:t>
      </w:r>
      <w:proofErr w:type="gramEnd"/>
      <w:r w:rsidRPr="00307F62">
        <w:rPr>
          <w:rFonts w:ascii="宋体" w:hAnsi="宋体" w:hint="eastAsia"/>
          <w:szCs w:val="24"/>
        </w:rPr>
        <w:t>长尾，下端不接地，而是接电源负极，保证三极管工作在放大状态</w:t>
      </w:r>
    </w:p>
    <w:p w14:paraId="33A54E85" w14:textId="77777777" w:rsidR="007A7A68" w:rsidRPr="00307F62" w:rsidRDefault="007A7A68" w:rsidP="000757CB">
      <w:pPr>
        <w:pStyle w:val="3"/>
        <w:numPr>
          <w:ilvl w:val="2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lastRenderedPageBreak/>
        <w:t>电路工作模式</w:t>
      </w:r>
    </w:p>
    <w:p w14:paraId="67C20E1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双端输入+双端输出（双入-双出）</w:t>
      </w:r>
    </w:p>
    <w:p w14:paraId="1AA491E2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双端输入+单端输出（双入-单出）</w:t>
      </w:r>
    </w:p>
    <w:p w14:paraId="367D3DA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单端输入+双端输出（单入-双出）</w:t>
      </w:r>
    </w:p>
    <w:p w14:paraId="7DB406F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单端输入+单端输出（单入-单出）</w:t>
      </w:r>
    </w:p>
    <w:p w14:paraId="7E7CFC63" w14:textId="64046FCC" w:rsidR="007A7A68" w:rsidRPr="00307F62" w:rsidRDefault="007A7A68" w:rsidP="000757CB">
      <w:pPr>
        <w:pStyle w:val="3"/>
        <w:spacing w:line="360" w:lineRule="auto"/>
      </w:pPr>
      <w:proofErr w:type="gramStart"/>
      <w:r w:rsidRPr="00307F62">
        <w:rPr>
          <w:rFonts w:hint="eastAsia"/>
        </w:rPr>
        <w:t>差模信号</w:t>
      </w:r>
      <w:proofErr w:type="gramEnd"/>
      <w:r w:rsidRPr="00307F62">
        <w:rPr>
          <w:rFonts w:hint="eastAsia"/>
        </w:rPr>
        <w:t>与共模信号分解</w:t>
      </w:r>
    </w:p>
    <w:p w14:paraId="12F2A55B" w14:textId="01BE4511" w:rsidR="004B6D9A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定义差动放大电路的两个输入信号之差</w:t>
      </w:r>
      <w:proofErr w:type="gramStart"/>
      <w:r w:rsidRPr="00307F62">
        <w:rPr>
          <w:rFonts w:ascii="宋体" w:hAnsi="宋体" w:hint="eastAsia"/>
          <w:szCs w:val="24"/>
        </w:rPr>
        <w:t>为差模输入信号</w:t>
      </w:r>
      <w:proofErr w:type="gramEnd"/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Id</m:t>
            </m:r>
          </m:sub>
        </m:sSub>
      </m:oMath>
      <w:r w:rsidRPr="00307F62">
        <w:rPr>
          <w:rFonts w:ascii="宋体" w:hAnsi="宋体" w:hint="eastAsia"/>
          <w:szCs w:val="24"/>
        </w:rPr>
        <w:t>，两个输入信号的平均值为共模输入信号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Ic</m:t>
            </m:r>
          </m:sub>
        </m:sSub>
      </m:oMath>
    </w:p>
    <w:p w14:paraId="2DBAB90C" w14:textId="57F81563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11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12</m:t>
              </m:r>
            </m:sub>
          </m:sSub>
        </m:oMath>
      </m:oMathPara>
    </w:p>
    <w:p w14:paraId="6F59BAE7" w14:textId="284955A0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12</m:t>
                  </m:r>
                </m:sub>
              </m:sSub>
            </m:e>
          </m:d>
        </m:oMath>
      </m:oMathPara>
    </w:p>
    <w:p w14:paraId="60641CF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可将输入信号进行分解：</w:t>
      </w:r>
    </w:p>
    <w:p w14:paraId="4D39D5DB" w14:textId="3ECE1D8E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</m:oMath>
      </m:oMathPara>
    </w:p>
    <w:p w14:paraId="37BF3413" w14:textId="60BAF614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12</m:t>
              </m:r>
            </m:sub>
          </m:sSub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</m:oMath>
      </m:oMathPara>
    </w:p>
    <w:p w14:paraId="3D3D9A5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故，输出电压为：</w:t>
      </w:r>
    </w:p>
    <w:p w14:paraId="74694535" w14:textId="0590EF6E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</m:oMath>
      </m:oMathPara>
    </w:p>
    <w:p w14:paraId="3E7008C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即对共模信号</w:t>
      </w:r>
      <w:proofErr w:type="gramStart"/>
      <w:r w:rsidRPr="00307F62">
        <w:rPr>
          <w:rFonts w:ascii="宋体" w:hAnsi="宋体" w:hint="eastAsia"/>
          <w:szCs w:val="24"/>
        </w:rPr>
        <w:t>与差模信号</w:t>
      </w:r>
      <w:proofErr w:type="gramEnd"/>
      <w:r w:rsidRPr="00307F62">
        <w:rPr>
          <w:rFonts w:ascii="宋体" w:hAnsi="宋体" w:hint="eastAsia"/>
          <w:szCs w:val="24"/>
        </w:rPr>
        <w:t>分别放大，采用叠加定理计算。</w:t>
      </w:r>
    </w:p>
    <w:p w14:paraId="6B0EA71E" w14:textId="77777777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63666925" w14:textId="157908AC" w:rsidR="004B6D9A" w:rsidRPr="004B6D9A" w:rsidRDefault="007A7A68" w:rsidP="000757CB">
      <w:pPr>
        <w:pStyle w:val="3"/>
        <w:spacing w:line="360" w:lineRule="auto"/>
      </w:pPr>
      <w:r w:rsidRPr="00307F62">
        <w:rPr>
          <w:rFonts w:hint="eastAsia"/>
        </w:rPr>
        <w:t>共模抑制比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CMR</m:t>
            </m:r>
          </m:sub>
        </m:sSub>
      </m:oMath>
    </w:p>
    <w:p w14:paraId="7EAB004D" w14:textId="52558EB3" w:rsidR="007A7A68" w:rsidRPr="00307F62" w:rsidRDefault="004B6D9A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定义</w:t>
      </w:r>
    </w:p>
    <w:p w14:paraId="037DEE12" w14:textId="1122EA67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Cs w:val="24"/>
                </w:rPr>
                <m:t>CMR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ud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uc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</m:e>
          </m:d>
        </m:oMath>
      </m:oMathPara>
    </w:p>
    <w:p w14:paraId="2CDBFADD" w14:textId="623784EF" w:rsidR="007A7A68" w:rsidRPr="004B6D9A" w:rsidRDefault="007A7A68" w:rsidP="000757CB">
      <w:pPr>
        <w:pStyle w:val="2"/>
        <w:spacing w:line="360" w:lineRule="auto"/>
      </w:pPr>
      <w:r w:rsidRPr="00307F62">
        <w:rPr>
          <w:rFonts w:hint="eastAsia"/>
        </w:rPr>
        <w:lastRenderedPageBreak/>
        <w:t>差动放大电路基本性能分析</w:t>
      </w:r>
    </w:p>
    <w:p w14:paraId="0E33B5AC" w14:textId="6C7D7A9F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双入-双出差动放大电路</w:t>
      </w:r>
    </w:p>
    <w:p w14:paraId="70CD429A" w14:textId="3B54A3FC" w:rsidR="007A7A68" w:rsidRDefault="007A7A68" w:rsidP="000757CB">
      <w:pPr>
        <w:pStyle w:val="4"/>
        <w:spacing w:line="360" w:lineRule="auto"/>
        <w:rPr>
          <w:rFonts w:cs="黑体"/>
          <w:b/>
          <w:bCs w:val="0"/>
          <w:szCs w:val="24"/>
        </w:rPr>
      </w:pPr>
      <w:r w:rsidRPr="004B6D9A">
        <w:rPr>
          <w:rFonts w:cs="黑体" w:hint="eastAsia"/>
          <w:b/>
          <w:bCs w:val="0"/>
          <w:szCs w:val="24"/>
        </w:rPr>
        <w:t>静态分析</w:t>
      </w:r>
    </w:p>
    <w:p w14:paraId="5E9F9399" w14:textId="5F942882" w:rsidR="004B6D9A" w:rsidRPr="004B6D9A" w:rsidRDefault="004B6D9A" w:rsidP="000757CB">
      <w:pPr>
        <w:spacing w:line="360" w:lineRule="auto"/>
        <w:ind w:firstLineChars="0" w:firstLine="0"/>
        <w:jc w:val="center"/>
      </w:pPr>
      <w:r>
        <w:rPr>
          <w:rFonts w:ascii="宋体" w:hAnsi="宋体" w:hint="eastAsia"/>
          <w:noProof/>
          <w:szCs w:val="24"/>
        </w:rPr>
        <w:drawing>
          <wp:inline distT="0" distB="0" distL="0" distR="0" wp14:anchorId="51E2ED8D" wp14:editId="09C00A66">
            <wp:extent cx="3266469" cy="2039233"/>
            <wp:effectExtent l="0" t="0" r="0" b="0"/>
            <wp:docPr id="58717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393" cy="20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A6D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静态分析时，交流电源短路去源，</w:t>
      </w:r>
    </w:p>
    <w:p w14:paraId="5169871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选用一侧的输入回路：</w:t>
      </w:r>
    </w:p>
    <w:p w14:paraId="06A49329" w14:textId="72AE2DFC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BQ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b2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BEQ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EE</m:t>
              </m:r>
            </m:sub>
          </m:sSub>
        </m:oMath>
      </m:oMathPara>
    </w:p>
    <w:p w14:paraId="737FAD73" w14:textId="042E0FAA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EQ</m:t>
              </m:r>
            </m:sub>
          </m:sSub>
          <m:r>
            <w:rPr>
              <w:rFonts w:ascii="Cambria Math" w:hAnsi="Cambria Math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BQ</m:t>
              </m:r>
            </m:sub>
          </m:sSub>
        </m:oMath>
      </m:oMathPara>
    </w:p>
    <w:p w14:paraId="23D83A0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可解得：</w:t>
      </w:r>
    </w:p>
    <w:p w14:paraId="3936D3BE" w14:textId="12961E64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BQ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EE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BEQ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0765F884" w14:textId="601A75B2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β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BQ</m:t>
              </m:r>
            </m:sub>
          </m:sSub>
        </m:oMath>
      </m:oMathPara>
    </w:p>
    <w:p w14:paraId="6DFBA748" w14:textId="25620E0C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CEQ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EE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EQ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</m:t>
              </m:r>
            </m:sub>
          </m:sSub>
        </m:oMath>
      </m:oMathPara>
    </w:p>
    <w:p w14:paraId="38292158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对比三极管单管基本放大电路，可以得到静态半等效电路如下图所示：</w:t>
      </w:r>
    </w:p>
    <w:p w14:paraId="4062712F" w14:textId="44EAB90F" w:rsidR="004B6D9A" w:rsidRPr="004B6D9A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7BF68EEB" wp14:editId="789DB973">
            <wp:extent cx="2334464" cy="2457780"/>
            <wp:effectExtent l="0" t="0" r="8890" b="0"/>
            <wp:docPr id="14849294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39" cy="246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82D" w14:textId="1FD5770F" w:rsidR="007A7A68" w:rsidRPr="000757CB" w:rsidRDefault="000757CB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hint="eastAsia"/>
          <w:noProof/>
          <w:color w:val="0070C0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7E957997" wp14:editId="36B2FDCF">
                <wp:simplePos x="0" y="0"/>
                <wp:positionH relativeFrom="column">
                  <wp:posOffset>-110648</wp:posOffset>
                </wp:positionH>
                <wp:positionV relativeFrom="paragraph">
                  <wp:posOffset>-17744</wp:posOffset>
                </wp:positionV>
                <wp:extent cx="5419780" cy="1754802"/>
                <wp:effectExtent l="19050" t="0" r="9525" b="36195"/>
                <wp:wrapNone/>
                <wp:docPr id="1223395566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80" cy="1754802"/>
                          <a:chOff x="0" y="0"/>
                          <a:chExt cx="5295553" cy="263641"/>
                        </a:xfrm>
                      </wpg:grpSpPr>
                      <wps:wsp>
                        <wps:cNvPr id="1622142209" name="矩形 1622142209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717321" name="直接连接符 922717321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A713A" id="组合 1" o:spid="_x0000_s1026" style="position:absolute;left:0;text-align:left;margin-left:-8.7pt;margin-top:-1.4pt;width:426.75pt;height:138.15pt;z-index:-251638784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">
                <v:rect id="矩形 1622142209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" fillcolor="#bdd6ee [1304]" stroked="f" strokeweight="1pt"/>
                <v:line id="直接连接符 922717321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" strokecolor="#4472c4 [3204]" strokeweight="2.25pt">
                  <v:stroke joinstyle="miter"/>
                </v:line>
              </v:group>
            </w:pict>
          </mc:Fallback>
        </mc:AlternateContent>
      </w:r>
      <w:r w:rsidR="007A7A68" w:rsidRPr="000757CB">
        <w:rPr>
          <w:rFonts w:ascii="宋体" w:hAnsi="宋体" w:hint="eastAsia"/>
          <w:color w:val="0070C0"/>
          <w:szCs w:val="24"/>
        </w:rPr>
        <w:t>该模块的学习中尤其需要注重公共电阻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r w:rsidR="007A7A68" w:rsidRPr="000757CB">
        <w:rPr>
          <w:rFonts w:ascii="宋体" w:hAnsi="宋体" w:hint="eastAsia"/>
          <w:color w:val="0070C0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L</m:t>
            </m:r>
          </m:sub>
        </m:sSub>
      </m:oMath>
      <w:r w:rsidR="007A7A68" w:rsidRPr="000757CB">
        <w:rPr>
          <w:rFonts w:ascii="宋体" w:hAnsi="宋体" w:hint="eastAsia"/>
          <w:color w:val="0070C0"/>
          <w:szCs w:val="24"/>
        </w:rPr>
        <w:t>的状态！</w:t>
      </w:r>
    </w:p>
    <w:p w14:paraId="0773CC41" w14:textId="07B7D202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在双入-</w:t>
      </w:r>
      <w:proofErr w:type="gramStart"/>
      <w:r w:rsidRPr="000757CB">
        <w:rPr>
          <w:rFonts w:ascii="宋体" w:hAnsi="宋体" w:hint="eastAsia"/>
          <w:color w:val="0070C0"/>
          <w:szCs w:val="24"/>
        </w:rPr>
        <w:t>双出的</w:t>
      </w:r>
      <w:proofErr w:type="gramEnd"/>
      <w:r w:rsidRPr="000757CB">
        <w:rPr>
          <w:rFonts w:ascii="宋体" w:hAnsi="宋体" w:hint="eastAsia"/>
          <w:color w:val="0070C0"/>
          <w:szCs w:val="24"/>
        </w:rPr>
        <w:t>静态分析过程中，</w:t>
      </w:r>
    </w:p>
    <w:p w14:paraId="47766EE0" w14:textId="4E4B7429" w:rsidR="004B6D9A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流过电阻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的电流：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color w:val="0070C0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0070C0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  <w:color w:val="0070C0"/>
                    <w:szCs w:val="24"/>
                  </w:rPr>
                  <m:t>E</m:t>
                </m:r>
              </m:sub>
            </m:sSub>
          </m:sub>
        </m:sSub>
        <m:r>
          <w:rPr>
            <w:rFonts w:ascii="Cambria Math" w:hAnsi="Cambria Math" w:hint="eastAsia"/>
            <w:color w:val="0070C0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EQ1</m:t>
            </m:r>
          </m:sub>
        </m:sSub>
        <m:r>
          <w:rPr>
            <w:rFonts w:ascii="Cambria Math" w:hAnsi="Cambria Math" w:hint="eastAsia"/>
            <w:color w:val="0070C0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EQ2</m:t>
            </m:r>
          </m:sub>
        </m:sSub>
        <m:r>
          <w:rPr>
            <w:rFonts w:ascii="Cambria Math" w:hAnsi="Cambria Math" w:hint="eastAsia"/>
            <w:color w:val="0070C0"/>
            <w:szCs w:val="24"/>
          </w:rPr>
          <m:t>=2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EQ</m:t>
            </m:r>
          </m:sub>
        </m:sSub>
      </m:oMath>
    </w:p>
    <w:p w14:paraId="52B27AF5" w14:textId="7C3AFCC0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对负载电阻：由于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CQ1</m:t>
            </m:r>
          </m:sub>
        </m:sSub>
        <m:r>
          <w:rPr>
            <w:rFonts w:ascii="Cambria Math" w:hAnsi="Cambria Math" w:hint="eastAsia"/>
            <w:color w:val="0070C0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CQ2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，故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L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中无电流流过，方可得到上述静态半等效电路</w:t>
      </w:r>
    </w:p>
    <w:p w14:paraId="2423ED30" w14:textId="77777777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14F03C3" w14:textId="4053DCFB" w:rsidR="007A7A68" w:rsidRPr="004B6D9A" w:rsidRDefault="007A7A68" w:rsidP="000757CB">
      <w:pPr>
        <w:pStyle w:val="4"/>
        <w:spacing w:line="360" w:lineRule="auto"/>
        <w:ind w:left="0"/>
        <w:rPr>
          <w:rFonts w:cs="黑体"/>
          <w:b/>
          <w:bCs w:val="0"/>
          <w:szCs w:val="24"/>
        </w:rPr>
      </w:pPr>
      <w:r w:rsidRPr="004B6D9A">
        <w:rPr>
          <w:rFonts w:cs="黑体" w:hint="eastAsia"/>
          <w:b/>
          <w:bCs w:val="0"/>
          <w:szCs w:val="24"/>
        </w:rPr>
        <w:t>动态分析</w:t>
      </w:r>
    </w:p>
    <w:p w14:paraId="1F500198" w14:textId="0BC5ABDC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由于输入信号区分</w:t>
      </w:r>
      <w:proofErr w:type="gramStart"/>
      <w:r w:rsidRPr="00307F62">
        <w:rPr>
          <w:rFonts w:ascii="宋体" w:hAnsi="宋体" w:hint="eastAsia"/>
          <w:szCs w:val="24"/>
        </w:rPr>
        <w:t>差模与</w:t>
      </w:r>
      <w:proofErr w:type="gramEnd"/>
      <w:r w:rsidRPr="00307F62">
        <w:rPr>
          <w:rFonts w:ascii="宋体" w:hAnsi="宋体" w:hint="eastAsia"/>
          <w:szCs w:val="24"/>
        </w:rPr>
        <w:t>共模，</w:t>
      </w:r>
      <w:proofErr w:type="gramStart"/>
      <w:r w:rsidRPr="00307F62">
        <w:rPr>
          <w:rFonts w:ascii="宋体" w:hAnsi="宋体" w:hint="eastAsia"/>
          <w:szCs w:val="24"/>
        </w:rPr>
        <w:t>所以差放的</w:t>
      </w:r>
      <w:proofErr w:type="gramEnd"/>
      <w:r w:rsidRPr="00307F62">
        <w:rPr>
          <w:rFonts w:ascii="宋体" w:hAnsi="宋体" w:hint="eastAsia"/>
          <w:szCs w:val="24"/>
        </w:rPr>
        <w:t>动态分析</w:t>
      </w:r>
      <w:proofErr w:type="gramStart"/>
      <w:r w:rsidRPr="00307F62">
        <w:rPr>
          <w:rFonts w:ascii="宋体" w:hAnsi="宋体" w:hint="eastAsia"/>
          <w:szCs w:val="24"/>
        </w:rPr>
        <w:t>也有差模共模</w:t>
      </w:r>
      <w:proofErr w:type="gramEnd"/>
      <w:r w:rsidRPr="00307F62">
        <w:rPr>
          <w:rFonts w:ascii="宋体" w:hAnsi="宋体" w:hint="eastAsia"/>
          <w:szCs w:val="24"/>
        </w:rPr>
        <w:t>之分，下标</w:t>
      </w:r>
      <m:oMath>
        <m:r>
          <w:rPr>
            <w:rFonts w:ascii="Cambria Math" w:hAnsi="Cambria Math" w:hint="eastAsia"/>
            <w:szCs w:val="24"/>
          </w:rPr>
          <m:t>d</m:t>
        </m:r>
      </m:oMath>
      <w:r w:rsidRPr="00307F62">
        <w:rPr>
          <w:rFonts w:ascii="宋体" w:hAnsi="宋体" w:hint="eastAsia"/>
          <w:szCs w:val="24"/>
        </w:rPr>
        <w:t>表示差模，</w:t>
      </w:r>
      <m:oMath>
        <m:r>
          <w:rPr>
            <w:rFonts w:ascii="Cambria Math" w:hAnsi="Cambria Math" w:hint="eastAsia"/>
            <w:szCs w:val="24"/>
          </w:rPr>
          <m:t>c</m:t>
        </m:r>
      </m:oMath>
      <w:r w:rsidRPr="00307F62">
        <w:rPr>
          <w:rFonts w:ascii="宋体" w:hAnsi="宋体" w:hint="eastAsia"/>
          <w:szCs w:val="24"/>
        </w:rPr>
        <w:t>表示共模</w:t>
      </w:r>
    </w:p>
    <w:p w14:paraId="5B59EF12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243570FD" w14:textId="2B90C3C8" w:rsidR="007A7A68" w:rsidRPr="00307F62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74CE259D" wp14:editId="3CF946A5">
            <wp:extent cx="3284987" cy="2050793"/>
            <wp:effectExtent l="0" t="0" r="0" b="6985"/>
            <wp:docPr id="6703224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24" cy="20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5F85" w14:textId="74F2FBBE" w:rsidR="007A7A68" w:rsidRPr="00307F62" w:rsidRDefault="004B6D9A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 xml:space="preserve">1. </w:t>
      </w:r>
      <w:proofErr w:type="gramStart"/>
      <w:r w:rsidR="007A7A68" w:rsidRPr="00307F62">
        <w:rPr>
          <w:rFonts w:ascii="宋体" w:hAnsi="宋体" w:hint="eastAsia"/>
          <w:szCs w:val="24"/>
        </w:rPr>
        <w:t>差模性能</w:t>
      </w:r>
      <w:proofErr w:type="gramEnd"/>
      <w:r w:rsidR="007A7A68" w:rsidRPr="00307F62">
        <w:rPr>
          <w:rFonts w:ascii="宋体" w:hAnsi="宋体" w:hint="eastAsia"/>
          <w:szCs w:val="24"/>
        </w:rPr>
        <w:t>分析</w:t>
      </w:r>
    </w:p>
    <w:p w14:paraId="74294156" w14:textId="40D7DD09" w:rsidR="007A7A68" w:rsidRPr="000757CB" w:rsidRDefault="000757CB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268B65D0" wp14:editId="5B6E3A33">
                <wp:simplePos x="0" y="0"/>
                <wp:positionH relativeFrom="column">
                  <wp:posOffset>-109125</wp:posOffset>
                </wp:positionH>
                <wp:positionV relativeFrom="paragraph">
                  <wp:posOffset>35545</wp:posOffset>
                </wp:positionV>
                <wp:extent cx="5504349" cy="1479954"/>
                <wp:effectExtent l="19050" t="0" r="1270" b="25400"/>
                <wp:wrapNone/>
                <wp:docPr id="28695969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349" cy="1479954"/>
                          <a:chOff x="0" y="0"/>
                          <a:chExt cx="5295553" cy="263641"/>
                        </a:xfrm>
                      </wpg:grpSpPr>
                      <wps:wsp>
                        <wps:cNvPr id="979024590" name="矩形 979024590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70864" name="直接连接符 1388670864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CA95C" id="组合 1" o:spid="_x0000_s1026" style="position:absolute;left:0;text-align:left;margin-left:-8.6pt;margin-top:2.8pt;width:433.4pt;height:116.55pt;z-index:-251636736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">
                <v:rect id="矩形 979024590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" fillcolor="#bdd6ee [1304]" stroked="f" strokeweight="1pt"/>
                <v:line id="直接连接符 1388670864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" strokecolor="#4472c4 [3204]" strokeweight="2.25pt">
                  <v:stroke joinstyle="miter"/>
                </v:line>
              </v:group>
            </w:pict>
          </mc:Fallback>
        </mc:AlternateContent>
      </w:r>
      <w:r w:rsidR="007A7A68" w:rsidRPr="000757CB">
        <w:rPr>
          <w:rFonts w:ascii="宋体" w:hAnsi="宋体" w:hint="eastAsia"/>
          <w:color w:val="0070C0"/>
          <w:szCs w:val="24"/>
        </w:rPr>
        <w:t>公共电阻状态：</w:t>
      </w:r>
    </w:p>
    <w:p w14:paraId="6DBC8024" w14:textId="4611B9EB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①长尾电阻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proofErr w:type="gramStart"/>
      <w:r w:rsidRPr="000757CB">
        <w:rPr>
          <w:rFonts w:ascii="宋体" w:hAnsi="宋体" w:hint="eastAsia"/>
          <w:color w:val="0070C0"/>
          <w:szCs w:val="24"/>
        </w:rPr>
        <w:t>对差模信号</w:t>
      </w:r>
      <w:proofErr w:type="gramEnd"/>
      <w:r w:rsidRPr="000757CB">
        <w:rPr>
          <w:rFonts w:ascii="宋体" w:hAnsi="宋体" w:hint="eastAsia"/>
          <w:color w:val="0070C0"/>
          <w:szCs w:val="24"/>
        </w:rPr>
        <w:t>而言应视为短路（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上端</w:t>
      </w:r>
      <w:proofErr w:type="gramStart"/>
      <w:r w:rsidRPr="000757CB">
        <w:rPr>
          <w:rFonts w:ascii="宋体" w:hAnsi="宋体" w:hint="eastAsia"/>
          <w:color w:val="0070C0"/>
          <w:szCs w:val="24"/>
        </w:rPr>
        <w:t>为差模信号</w:t>
      </w:r>
      <w:proofErr w:type="gramEnd"/>
      <w:r w:rsidRPr="000757CB">
        <w:rPr>
          <w:rFonts w:ascii="宋体" w:hAnsi="宋体" w:hint="eastAsia"/>
          <w:color w:val="0070C0"/>
          <w:szCs w:val="24"/>
        </w:rPr>
        <w:t>接地点）</w:t>
      </w:r>
    </w:p>
    <w:p w14:paraId="738CE7AD" w14:textId="2DC6418C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②两个单端输出电压大小相等而相位相反，所以接在两输出端之间的负载电阻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L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，中点必为</w:t>
      </w:r>
      <w:proofErr w:type="gramStart"/>
      <w:r w:rsidRPr="000757CB">
        <w:rPr>
          <w:rFonts w:ascii="宋体" w:hAnsi="宋体" w:hint="eastAsia"/>
          <w:color w:val="0070C0"/>
          <w:szCs w:val="24"/>
        </w:rPr>
        <w:t>差模零</w:t>
      </w:r>
      <w:proofErr w:type="gramEnd"/>
      <w:r w:rsidRPr="000757CB">
        <w:rPr>
          <w:rFonts w:ascii="宋体" w:hAnsi="宋体" w:hint="eastAsia"/>
          <w:color w:val="0070C0"/>
          <w:szCs w:val="24"/>
        </w:rPr>
        <w:t>电位</w:t>
      </w:r>
    </w:p>
    <w:p w14:paraId="7FA0C8C3" w14:textId="7170D04F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③一个输入端到地</w:t>
      </w:r>
      <w:proofErr w:type="gramStart"/>
      <w:r w:rsidRPr="000757CB">
        <w:rPr>
          <w:rFonts w:ascii="宋体" w:hAnsi="宋体" w:hint="eastAsia"/>
          <w:color w:val="0070C0"/>
          <w:szCs w:val="24"/>
        </w:rPr>
        <w:t>的差模输入</w:t>
      </w:r>
      <w:proofErr w:type="gramEnd"/>
      <w:r w:rsidRPr="000757CB">
        <w:rPr>
          <w:rFonts w:ascii="宋体" w:hAnsi="宋体" w:hint="eastAsia"/>
          <w:color w:val="0070C0"/>
          <w:szCs w:val="24"/>
        </w:rPr>
        <w:t>电压是总</w:t>
      </w:r>
      <w:proofErr w:type="gramStart"/>
      <w:r w:rsidRPr="000757CB">
        <w:rPr>
          <w:rFonts w:ascii="宋体" w:hAnsi="宋体" w:hint="eastAsia"/>
          <w:color w:val="0070C0"/>
          <w:szCs w:val="24"/>
        </w:rPr>
        <w:t>的差模输入</w:t>
      </w:r>
      <w:proofErr w:type="gramEnd"/>
      <w:r w:rsidRPr="000757CB">
        <w:rPr>
          <w:rFonts w:ascii="宋体" w:hAnsi="宋体" w:hint="eastAsia"/>
          <w:color w:val="0070C0"/>
          <w:szCs w:val="24"/>
        </w:rPr>
        <w:t>电压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Id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的一半</w:t>
      </w:r>
    </w:p>
    <w:p w14:paraId="5642D6D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D394654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故可变化为：</w:t>
      </w:r>
    </w:p>
    <w:p w14:paraId="31A252AB" w14:textId="2173E58C" w:rsidR="004B6D9A" w:rsidRPr="00307F62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inline distT="0" distB="0" distL="0" distR="0" wp14:anchorId="293D091F" wp14:editId="02CBF980">
            <wp:extent cx="3002192" cy="2370456"/>
            <wp:effectExtent l="0" t="0" r="8255" b="0"/>
            <wp:docPr id="15998323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24" cy="237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563B" w14:textId="62B3DBD2" w:rsid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画出半等效动态电路：</w:t>
      </w:r>
    </w:p>
    <w:p w14:paraId="22335BC6" w14:textId="2F3F4090" w:rsidR="007A7A68" w:rsidRPr="00307F62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5F6E9E78" wp14:editId="60920E37">
            <wp:extent cx="3282326" cy="1399309"/>
            <wp:effectExtent l="0" t="0" r="0" b="0"/>
            <wp:docPr id="8393730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533" cy="140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8C3B" w14:textId="0A021D89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则在半等效电路中，</w:t>
      </w:r>
      <w:proofErr w:type="gramStart"/>
      <w:r w:rsidRPr="00307F62">
        <w:rPr>
          <w:rFonts w:ascii="宋体" w:hAnsi="宋体" w:hint="eastAsia"/>
          <w:szCs w:val="24"/>
        </w:rPr>
        <w:t>差模放大</w:t>
      </w:r>
      <w:proofErr w:type="gramEnd"/>
      <w:r w:rsidRPr="00307F62">
        <w:rPr>
          <w:rFonts w:ascii="宋体" w:hAnsi="宋体" w:hint="eastAsia"/>
          <w:szCs w:val="24"/>
        </w:rPr>
        <w:t>倍数：</w:t>
      </w:r>
    </w:p>
    <w:p w14:paraId="0757D748" w14:textId="4FEAAA8A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  <w:szCs w:val="24"/>
                    </w:rPr>
                    <m:t>//</m:t>
                  </m:r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31B4AA7B" w14:textId="7AFCF5B0" w:rsidR="004B6D9A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proofErr w:type="gramStart"/>
      <w:r w:rsidRPr="00307F62">
        <w:rPr>
          <w:rFonts w:ascii="宋体" w:hAnsi="宋体" w:hint="eastAsia"/>
          <w:szCs w:val="24"/>
        </w:rPr>
        <w:t>差模作用</w:t>
      </w:r>
      <w:proofErr w:type="gramEnd"/>
      <w:r w:rsidRPr="00307F62">
        <w:rPr>
          <w:rFonts w:ascii="宋体" w:hAnsi="宋体" w:hint="eastAsia"/>
          <w:szCs w:val="24"/>
        </w:rPr>
        <w:t>下：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r>
          <w:rPr>
            <w:rFonts w:ascii="微软雅黑" w:eastAsia="微软雅黑" w:hAnsi="微软雅黑" w:cs="微软雅黑" w:hint="eastAsia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eastAsia="微软雅黑" w:hAnsi="Cambria Math" w:cs="微软雅黑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I2</m:t>
            </m:r>
          </m:sub>
        </m:sSub>
        <m:r>
          <w:rPr>
            <w:rFonts w:ascii="Cambria Math" w:hAnsi="Cambria Math" w:hint="eastAsia"/>
            <w:szCs w:val="24"/>
          </w:rPr>
          <m:t>，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O1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r>
          <w:rPr>
            <w:rFonts w:ascii="微软雅黑" w:eastAsia="微软雅黑" w:hAnsi="微软雅黑" w:cs="微软雅黑" w:hint="eastAsia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eastAsia="微软雅黑" w:hAnsi="Cambria Math" w:cs="微软雅黑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O2</m:t>
            </m:r>
          </m:sub>
        </m:sSub>
      </m:oMath>
    </w:p>
    <w:p w14:paraId="11715469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此时差模放大倍数：</w:t>
      </w:r>
    </w:p>
    <w:p w14:paraId="50D896AD" w14:textId="20195E50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ud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Od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Id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u1</m:t>
              </m:r>
            </m:sub>
          </m:sSub>
        </m:oMath>
      </m:oMathPara>
    </w:p>
    <w:p w14:paraId="378CF9F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故该电路是以牺牲一个管子的放大作用来换取对零点漂移的抑制。</w:t>
      </w:r>
    </w:p>
    <w:p w14:paraId="365D5E14" w14:textId="4877EA95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proofErr w:type="gramStart"/>
      <w:r w:rsidRPr="00307F62">
        <w:rPr>
          <w:rFonts w:ascii="宋体" w:hAnsi="宋体" w:hint="eastAsia"/>
          <w:szCs w:val="24"/>
        </w:rPr>
        <w:t>差模输入电阻</w:t>
      </w:r>
      <w:proofErr w:type="gramEnd"/>
      <w:r w:rsidRPr="00307F62">
        <w:rPr>
          <w:rFonts w:ascii="宋体" w:hAnsi="宋体" w:hint="eastAsia"/>
          <w:szCs w:val="24"/>
        </w:rPr>
        <w:t>：</w:t>
      </w:r>
    </w:p>
    <w:p w14:paraId="5A1FB4D3" w14:textId="0D68FAEA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Id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Id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</m:e>
          </m:d>
        </m:oMath>
      </m:oMathPara>
    </w:p>
    <w:p w14:paraId="0A477A47" w14:textId="657C9360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proofErr w:type="gramStart"/>
      <w:r w:rsidRPr="00307F62">
        <w:rPr>
          <w:rFonts w:ascii="宋体" w:hAnsi="宋体" w:hint="eastAsia"/>
          <w:szCs w:val="24"/>
        </w:rPr>
        <w:t>差模输出电阻</w:t>
      </w:r>
      <w:proofErr w:type="gramEnd"/>
      <w:r w:rsidRPr="00307F62">
        <w:rPr>
          <w:rFonts w:ascii="宋体" w:hAnsi="宋体" w:hint="eastAsia"/>
          <w:szCs w:val="24"/>
        </w:rPr>
        <w:t>：</w:t>
      </w:r>
    </w:p>
    <w:p w14:paraId="7B08D2DC" w14:textId="1C8E3FBB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od</m:t>
              </m:r>
            </m:sub>
          </m:sSub>
          <m:r>
            <w:rPr>
              <w:rFonts w:ascii="Cambria Math" w:hAnsi="Cambria Math"/>
              <w:szCs w:val="24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</m:oMath>
      </m:oMathPara>
    </w:p>
    <w:p w14:paraId="45B558DC" w14:textId="4C091EFD" w:rsidR="007A7A68" w:rsidRPr="00307F62" w:rsidRDefault="000757CB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79EB21E4" wp14:editId="269636A1">
                <wp:simplePos x="0" y="0"/>
                <wp:positionH relativeFrom="column">
                  <wp:posOffset>-50984</wp:posOffset>
                </wp:positionH>
                <wp:positionV relativeFrom="paragraph">
                  <wp:posOffset>298149</wp:posOffset>
                </wp:positionV>
                <wp:extent cx="5477922" cy="586696"/>
                <wp:effectExtent l="19050" t="0" r="8890" b="23495"/>
                <wp:wrapNone/>
                <wp:docPr id="1666690103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922" cy="586696"/>
                          <a:chOff x="0" y="0"/>
                          <a:chExt cx="5295553" cy="263641"/>
                        </a:xfrm>
                      </wpg:grpSpPr>
                      <wps:wsp>
                        <wps:cNvPr id="1756177417" name="矩形 1756177417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035316" name="直接连接符 1723035316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8FD57E" id="组合 1" o:spid="_x0000_s1026" style="position:absolute;left:0;text-align:left;margin-left:-4pt;margin-top:23.5pt;width:431.35pt;height:46.2pt;z-index:-251634688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">
                <v:rect id="矩形 1756177417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" fillcolor="#bdd6ee [1304]" stroked="f" strokeweight="1pt"/>
                <v:line id="直接连接符 1723035316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" strokecolor="#4472c4 [3204]" strokeweight="2.25pt">
                  <v:stroke joinstyle="miter"/>
                </v:line>
              </v:group>
            </w:pict>
          </mc:Fallback>
        </mc:AlternateContent>
      </w:r>
      <w:r w:rsidR="004B6D9A">
        <w:rPr>
          <w:rFonts w:ascii="宋体" w:hAnsi="宋体"/>
          <w:szCs w:val="24"/>
        </w:rPr>
        <w:t xml:space="preserve">2. </w:t>
      </w:r>
      <w:r w:rsidR="007A7A68" w:rsidRPr="00307F62">
        <w:rPr>
          <w:rFonts w:ascii="宋体" w:hAnsi="宋体" w:hint="eastAsia"/>
          <w:szCs w:val="24"/>
        </w:rPr>
        <w:t>共模性能分析</w:t>
      </w:r>
    </w:p>
    <w:p w14:paraId="591ED274" w14:textId="3FC5F63D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公共电阻状态：</w:t>
      </w:r>
    </w:p>
    <w:p w14:paraId="0E7C8083" w14:textId="26ED2692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①流过长尾电阻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</m:t>
            </m:r>
          </m:sub>
        </m:sSub>
      </m:oMath>
      <w:r w:rsidRPr="00307F62">
        <w:rPr>
          <w:rFonts w:ascii="宋体" w:hAnsi="宋体" w:hint="eastAsia"/>
          <w:szCs w:val="24"/>
        </w:rPr>
        <w:t>的电流是两管电流之和，两个单端输出电压大小、相位相同，</w:t>
      </w:r>
      <w:r w:rsidR="000757CB">
        <w:rPr>
          <w:rFonts w:hint="eastAsia"/>
          <w:noProof/>
          <w:color w:val="0070C0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763ADB28" wp14:editId="5AAEC311">
                <wp:simplePos x="0" y="0"/>
                <wp:positionH relativeFrom="column">
                  <wp:posOffset>-46300</wp:posOffset>
                </wp:positionH>
                <wp:positionV relativeFrom="paragraph">
                  <wp:posOffset>-265</wp:posOffset>
                </wp:positionV>
                <wp:extent cx="5295265" cy="602553"/>
                <wp:effectExtent l="19050" t="0" r="635" b="26670"/>
                <wp:wrapNone/>
                <wp:docPr id="2138578475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265" cy="602553"/>
                          <a:chOff x="0" y="0"/>
                          <a:chExt cx="5295553" cy="263641"/>
                        </a:xfrm>
                      </wpg:grpSpPr>
                      <wps:wsp>
                        <wps:cNvPr id="1568191524" name="矩形 1568191524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813996" name="直接连接符 1743813996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D3AF3" id="组合 1" o:spid="_x0000_s1026" style="position:absolute;left:0;text-align:left;margin-left:-3.65pt;margin-top:0;width:416.95pt;height:47.45pt;z-index:-251632640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">
                <v:rect id="矩形 1568191524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" fillcolor="#bdd6ee [1304]" stroked="f" strokeweight="1pt"/>
                <v:line id="直接连接符 1743813996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" strokecolor="#4472c4 [3204]" strokeweight="2.25pt">
                  <v:stroke joinstyle="miter"/>
                </v:line>
              </v:group>
            </w:pict>
          </mc:Fallback>
        </mc:AlternateContent>
      </w:r>
      <w:r w:rsidRPr="00307F62">
        <w:rPr>
          <w:rFonts w:ascii="宋体" w:hAnsi="宋体" w:hint="eastAsia"/>
          <w:szCs w:val="24"/>
        </w:rPr>
        <w:t>故在共模半等效电路中，长尾电阻要加倍</w:t>
      </w:r>
    </w:p>
    <w:p w14:paraId="595AE94C" w14:textId="6E597B3C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②对于负载电阻，由于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C2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C</m:t>
            </m:r>
          </m:sub>
        </m:sSub>
      </m:oMath>
      <w:r w:rsidRPr="00307F62">
        <w:rPr>
          <w:rFonts w:ascii="宋体" w:hAnsi="宋体" w:hint="eastAsia"/>
          <w:szCs w:val="24"/>
        </w:rPr>
        <w:t>，故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</m:oMath>
      <w:r w:rsidRPr="00307F62">
        <w:rPr>
          <w:rFonts w:ascii="宋体" w:hAnsi="宋体" w:hint="eastAsia"/>
          <w:szCs w:val="24"/>
        </w:rPr>
        <w:t>视作开路</w:t>
      </w:r>
    </w:p>
    <w:p w14:paraId="0FB4DBEF" w14:textId="1F434CF0" w:rsidR="007A7A68" w:rsidRPr="00307F62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0581EBBA" wp14:editId="5E3AC075">
            <wp:extent cx="2679065" cy="1849942"/>
            <wp:effectExtent l="0" t="0" r="6985" b="0"/>
            <wp:docPr id="652409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46"/>
                    <a:stretch/>
                  </pic:blipFill>
                  <pic:spPr bwMode="auto">
                    <a:xfrm>
                      <a:off x="0" y="0"/>
                      <a:ext cx="2686719" cy="185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ADEB1" w14:textId="424E0AA3" w:rsidR="004B6D9A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而在共模电路中：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Ic1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Ic2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Ic</m:t>
            </m:r>
          </m:sub>
        </m:sSub>
        <m:r>
          <w:rPr>
            <w:rFonts w:ascii="Cambria Math" w:hAnsi="Cambria Math" w:hint="eastAsia"/>
            <w:szCs w:val="24"/>
          </w:rPr>
          <m:t>，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Oc1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Oc2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Oc</m:t>
            </m:r>
          </m:sub>
        </m:sSub>
      </m:oMath>
    </w:p>
    <w:p w14:paraId="5F793E3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放大倍数：</w:t>
      </w:r>
    </w:p>
    <w:p w14:paraId="1B1A0215" w14:textId="4FCE986D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Oc1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Oc2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=0</m:t>
          </m:r>
        </m:oMath>
      </m:oMathPara>
    </w:p>
    <w:p w14:paraId="408A307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故只要电路保持对称，共模信号能被完全抑制</w:t>
      </w:r>
    </w:p>
    <w:p w14:paraId="1072B1E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此时共模抑制比：</w:t>
      </w:r>
    </w:p>
    <w:p w14:paraId="7AC7CABF" w14:textId="76A5B8BA" w:rsidR="004B6D9A" w:rsidRPr="004B6D9A" w:rsidRDefault="004B6D9A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K_{CMR}=|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ud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uc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|=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∞</m:t>
          </m:r>
        </m:oMath>
      </m:oMathPara>
    </w:p>
    <w:p w14:paraId="53E7F5B5" w14:textId="20B33221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双入单出差动放大电路</w:t>
      </w:r>
    </w:p>
    <w:p w14:paraId="04C9F461" w14:textId="5A08A735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34241069" w14:textId="54A6BE17" w:rsidR="004B6D9A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63D5B506" wp14:editId="2B94C837">
            <wp:extent cx="3409179" cy="2500557"/>
            <wp:effectExtent l="0" t="0" r="1270" b="0"/>
            <wp:docPr id="8330113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33" cy="250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3179" w14:textId="77777777" w:rsidR="000757CB" w:rsidRDefault="000757CB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205E9BD2" w14:textId="77777777" w:rsidR="000757CB" w:rsidRPr="00307F62" w:rsidRDefault="000757CB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6500314A" w14:textId="649C0B60" w:rsidR="007A7A68" w:rsidRPr="004B6D9A" w:rsidRDefault="000757CB" w:rsidP="000757CB">
      <w:pPr>
        <w:pStyle w:val="4"/>
        <w:spacing w:line="360" w:lineRule="auto"/>
        <w:rPr>
          <w:rFonts w:cs="黑体"/>
          <w:bCs w:val="0"/>
          <w:szCs w:val="24"/>
        </w:rPr>
      </w:pPr>
      <w:r>
        <w:rPr>
          <w:rFonts w:hint="eastAsia"/>
          <w:noProof/>
          <w:color w:val="0070C0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0B8BA421" wp14:editId="41333FD8">
                <wp:simplePos x="0" y="0"/>
                <wp:positionH relativeFrom="column">
                  <wp:posOffset>-82697</wp:posOffset>
                </wp:positionH>
                <wp:positionV relativeFrom="paragraph">
                  <wp:posOffset>317133</wp:posOffset>
                </wp:positionV>
                <wp:extent cx="5435637" cy="537845"/>
                <wp:effectExtent l="19050" t="0" r="0" b="33655"/>
                <wp:wrapNone/>
                <wp:docPr id="132855346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637" cy="537845"/>
                          <a:chOff x="0" y="0"/>
                          <a:chExt cx="5295553" cy="263641"/>
                        </a:xfrm>
                      </wpg:grpSpPr>
                      <wps:wsp>
                        <wps:cNvPr id="2037948873" name="矩形 2037948873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69862" name="直接连接符 75069862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F555A" id="组合 1" o:spid="_x0000_s1026" style="position:absolute;left:0;text-align:left;margin-left:-6.5pt;margin-top:24.95pt;width:428pt;height:42.35pt;z-index:-251630592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">
                <v:rect id="矩形 2037948873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" fillcolor="#bdd6ee [1304]" stroked="f" strokeweight="1pt"/>
                <v:line id="直接连接符 75069862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" strokecolor="#4472c4 [3204]" strokeweight="2.25pt">
                  <v:stroke joinstyle="miter"/>
                </v:line>
              </v:group>
            </w:pict>
          </mc:Fallback>
        </mc:AlternateContent>
      </w:r>
      <w:r w:rsidR="007A7A68" w:rsidRPr="004B6D9A">
        <w:rPr>
          <w:rFonts w:cs="黑体" w:hint="eastAsia"/>
          <w:bCs w:val="0"/>
          <w:szCs w:val="24"/>
        </w:rPr>
        <w:t>静态分析</w:t>
      </w:r>
    </w:p>
    <w:p w14:paraId="05E7392B" w14:textId="68421A03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和上述</w:t>
      </w:r>
      <w:proofErr w:type="gramStart"/>
      <w:r w:rsidRPr="00307F62">
        <w:rPr>
          <w:rFonts w:ascii="宋体" w:hAnsi="宋体" w:hint="eastAsia"/>
          <w:szCs w:val="24"/>
        </w:rPr>
        <w:t>双入双出一样</w:t>
      </w:r>
      <w:proofErr w:type="gramEnd"/>
      <w:r w:rsidRPr="00307F62">
        <w:rPr>
          <w:rFonts w:ascii="宋体" w:hAnsi="宋体" w:hint="eastAsia"/>
          <w:szCs w:val="24"/>
        </w:rPr>
        <w:t>，长尾电阻视作</w:t>
      </w:r>
      <m:oMath>
        <m:r>
          <w:rPr>
            <w:rFonts w:ascii="Cambria Math" w:hAnsi="Cambria Math" w:hint="eastAsia"/>
            <w:szCs w:val="24"/>
          </w:rPr>
          <m:t>2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</m:t>
            </m:r>
          </m:sub>
        </m:sSub>
      </m:oMath>
      <w:r w:rsidRPr="00307F62">
        <w:rPr>
          <w:rFonts w:ascii="宋体" w:hAnsi="宋体" w:hint="eastAsia"/>
          <w:szCs w:val="24"/>
        </w:rPr>
        <w:t>，但此时的输出电阻</w:t>
      </w:r>
      <w:proofErr w:type="gramStart"/>
      <w:r w:rsidRPr="00307F62">
        <w:rPr>
          <w:rFonts w:ascii="宋体" w:hAnsi="宋体" w:hint="eastAsia"/>
          <w:szCs w:val="24"/>
        </w:rPr>
        <w:t>不</w:t>
      </w:r>
      <w:proofErr w:type="gramEnd"/>
      <w:r w:rsidRPr="00307F62">
        <w:rPr>
          <w:rFonts w:ascii="宋体" w:hAnsi="宋体" w:hint="eastAsia"/>
          <w:szCs w:val="24"/>
        </w:rPr>
        <w:t>可视作断路，需要考虑</w:t>
      </w:r>
      <w:proofErr w:type="gramStart"/>
      <w:r w:rsidRPr="00307F62">
        <w:rPr>
          <w:rFonts w:ascii="宋体" w:hAnsi="宋体" w:hint="eastAsia"/>
          <w:szCs w:val="24"/>
        </w:rPr>
        <w:t>进计算</w:t>
      </w:r>
      <w:proofErr w:type="gramEnd"/>
      <w:r w:rsidRPr="00307F62">
        <w:rPr>
          <w:rFonts w:ascii="宋体" w:hAnsi="宋体" w:hint="eastAsia"/>
          <w:szCs w:val="24"/>
        </w:rPr>
        <w:t>过程</w:t>
      </w:r>
    </w:p>
    <w:p w14:paraId="0EB1FB48" w14:textId="77777777" w:rsidR="007209A4" w:rsidRPr="004B6D9A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288E27E" w14:textId="4AD1CD86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利用戴维宁定理对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</m:t>
            </m:r>
          </m:sub>
        </m:sSub>
      </m:oMath>
      <w:r w:rsidRPr="00307F62">
        <w:rPr>
          <w:rFonts w:ascii="宋体" w:hAnsi="宋体" w:hint="eastAsia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</m:oMath>
      <w:r w:rsidRPr="00307F62">
        <w:rPr>
          <w:rFonts w:ascii="宋体" w:hAnsi="宋体" w:hint="eastAsia"/>
          <w:szCs w:val="24"/>
        </w:rPr>
        <w:t>进行等效变换，则：</w:t>
      </w:r>
    </w:p>
    <w:p w14:paraId="7ED166AB" w14:textId="425CB00C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  <m:sup>
              <m:r>
                <w:rPr>
                  <w:rFonts w:ascii="Cambria Math" w:hAnsi="Cambria Math"/>
                  <w:szCs w:val="24"/>
                </w:rPr>
                <m:t>'</m:t>
              </m:r>
            </m:sup>
          </m:sSubSup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w:rPr>
                  <w:rFonts w:ascii="Cambria Math" w:hAnsi="Cambria Math"/>
                  <w:szCs w:val="24"/>
                </w:rPr>
                <m:t>'</m:t>
              </m:r>
            </m:sup>
          </m:sSubSup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m:rPr>
              <m:lit/>
            </m:rPr>
            <w:rPr>
              <w:rFonts w:ascii="Cambria Math" w:hAnsi="Cambria Math"/>
              <w:szCs w:val="24"/>
            </w:rPr>
            <m:t>//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L</m:t>
              </m:r>
            </m:sub>
          </m:sSub>
        </m:oMath>
      </m:oMathPara>
    </w:p>
    <w:p w14:paraId="5E4CE598" w14:textId="4710ECBB" w:rsidR="007209A4" w:rsidRPr="007209A4" w:rsidRDefault="007A7A68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则左半部分的静态电路图简化为：</w:t>
      </w:r>
      <w:r w:rsidR="007209A4">
        <w:rPr>
          <w:rFonts w:ascii="宋体" w:hAnsi="宋体" w:hint="eastAsia"/>
          <w:noProof/>
          <w:szCs w:val="24"/>
        </w:rPr>
        <w:drawing>
          <wp:inline distT="0" distB="0" distL="0" distR="0" wp14:anchorId="7313BF2A" wp14:editId="4C9E3ABF">
            <wp:extent cx="4947274" cy="2141233"/>
            <wp:effectExtent l="0" t="0" r="6350" b="0"/>
            <wp:docPr id="20523205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43" cy="214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A56F" w14:textId="39F211B0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由于输入回路对称，所以静态电流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BQ1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BQ2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BQ</m:t>
            </m:r>
          </m:sub>
        </m:sSub>
      </m:oMath>
      <w:r w:rsidRPr="00307F62">
        <w:rPr>
          <w:rFonts w:ascii="宋体" w:hAnsi="宋体" w:hint="eastAsia"/>
          <w:szCs w:val="24"/>
        </w:rPr>
        <w:t>，从而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CQ1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CQ2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CQ</m:t>
            </m:r>
          </m:sub>
        </m:sSub>
      </m:oMath>
      <w:r w:rsidRPr="00307F62">
        <w:rPr>
          <w:rFonts w:ascii="宋体" w:hAnsi="宋体" w:hint="eastAsia"/>
          <w:szCs w:val="24"/>
        </w:rPr>
        <w:t>，计算方法与</w:t>
      </w:r>
      <w:proofErr w:type="gramStart"/>
      <w:r w:rsidRPr="00307F62">
        <w:rPr>
          <w:rFonts w:ascii="宋体" w:hAnsi="宋体" w:hint="eastAsia"/>
          <w:szCs w:val="24"/>
        </w:rPr>
        <w:t>双入双出相同</w:t>
      </w:r>
      <w:proofErr w:type="gramEnd"/>
      <w:r w:rsidRPr="00307F62">
        <w:rPr>
          <w:rFonts w:ascii="宋体" w:hAnsi="宋体" w:hint="eastAsia"/>
          <w:szCs w:val="24"/>
        </w:rPr>
        <w:t>。</w:t>
      </w:r>
    </w:p>
    <w:p w14:paraId="06B04249" w14:textId="32EB9A06" w:rsidR="007209A4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但是由于输出回路不对称，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V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CQ1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≠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V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CQ2</m:t>
            </m:r>
          </m:sub>
        </m:sSub>
        <m: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Cs w:val="24"/>
              </w:rPr>
              <m:t>CEQ1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≠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V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CEQ2</m:t>
            </m:r>
          </m:sub>
        </m:sSub>
      </m:oMath>
    </w:p>
    <w:p w14:paraId="6C49FE8A" w14:textId="6DB6E187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CQ1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  <m:sup>
              <m:r>
                <w:rPr>
                  <w:rFonts w:ascii="Cambria Math" w:hAnsi="Cambria Math"/>
                  <w:szCs w:val="24"/>
                </w:rPr>
                <m:t>'</m:t>
              </m:r>
            </m:sup>
          </m:sSubSup>
          <m:r>
            <w:rPr>
              <w:rFonts w:ascii="Cambria Math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w:rPr>
                  <w:rFonts w:ascii="Cambria Math" w:hAnsi="Cambria Math"/>
                  <w:szCs w:val="24"/>
                </w:rPr>
                <m:t>'</m:t>
              </m:r>
            </m:sup>
          </m:sSubSup>
        </m:oMath>
      </m:oMathPara>
    </w:p>
    <w:p w14:paraId="0A89FFA7" w14:textId="6B2165FC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CQ2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</m:oMath>
      </m:oMathPara>
    </w:p>
    <w:p w14:paraId="13C2DFB6" w14:textId="2D877789" w:rsidR="007A7A68" w:rsidRPr="00307F62" w:rsidRDefault="007A7A68" w:rsidP="000757CB">
      <w:pPr>
        <w:pStyle w:val="4"/>
        <w:spacing w:line="360" w:lineRule="auto"/>
      </w:pPr>
      <w:r w:rsidRPr="00307F62">
        <w:rPr>
          <w:rFonts w:hint="eastAsia"/>
        </w:rPr>
        <w:t>动态分析</w:t>
      </w:r>
    </w:p>
    <w:p w14:paraId="360CF780" w14:textId="40FDFE98" w:rsidR="007A7A68" w:rsidRPr="00307F62" w:rsidRDefault="000757CB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3847DADD" wp14:editId="1445D90D">
                <wp:simplePos x="0" y="0"/>
                <wp:positionH relativeFrom="column">
                  <wp:posOffset>-151409</wp:posOffset>
                </wp:positionH>
                <wp:positionV relativeFrom="paragraph">
                  <wp:posOffset>298810</wp:posOffset>
                </wp:positionV>
                <wp:extent cx="5520055" cy="559515"/>
                <wp:effectExtent l="19050" t="0" r="4445" b="31115"/>
                <wp:wrapNone/>
                <wp:docPr id="1593249174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0055" cy="559515"/>
                          <a:chOff x="0" y="0"/>
                          <a:chExt cx="5295553" cy="263641"/>
                        </a:xfrm>
                      </wpg:grpSpPr>
                      <wps:wsp>
                        <wps:cNvPr id="51385517" name="矩形 51385517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577714" name="直接连接符 1757577714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54E24" id="组合 1" o:spid="_x0000_s1026" style="position:absolute;left:0;text-align:left;margin-left:-11.9pt;margin-top:23.55pt;width:434.65pt;height:44.05pt;z-index:-251628544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">
                <v:rect id="矩形 51385517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" fillcolor="#bdd6ee [1304]" stroked="f" strokeweight="1pt"/>
                <v:line id="直接连接符 1757577714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" strokecolor="#4472c4 [3204]" strokeweight="2.25pt">
                  <v:stroke joinstyle="miter"/>
                </v:line>
              </v:group>
            </w:pict>
          </mc:Fallback>
        </mc:AlternateContent>
      </w:r>
      <w:r w:rsidR="007209A4">
        <w:rPr>
          <w:rFonts w:ascii="宋体" w:hAnsi="宋体"/>
          <w:szCs w:val="24"/>
        </w:rPr>
        <w:t xml:space="preserve">1. </w:t>
      </w:r>
      <w:proofErr w:type="gramStart"/>
      <w:r w:rsidR="007A7A68" w:rsidRPr="00307F62">
        <w:rPr>
          <w:rFonts w:ascii="宋体" w:hAnsi="宋体" w:hint="eastAsia"/>
          <w:szCs w:val="24"/>
        </w:rPr>
        <w:t>差模性能</w:t>
      </w:r>
      <w:proofErr w:type="gramEnd"/>
      <w:r w:rsidR="007A7A68" w:rsidRPr="00307F62">
        <w:rPr>
          <w:rFonts w:ascii="宋体" w:hAnsi="宋体" w:hint="eastAsia"/>
          <w:szCs w:val="24"/>
        </w:rPr>
        <w:t>分析</w:t>
      </w:r>
    </w:p>
    <w:p w14:paraId="2A7FADB0" w14:textId="4FFB4F0F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</w:t>
      </w:r>
      <w:proofErr w:type="gramStart"/>
      <w:r w:rsidRPr="00307F62">
        <w:rPr>
          <w:rFonts w:ascii="宋体" w:hAnsi="宋体" w:hint="eastAsia"/>
          <w:szCs w:val="24"/>
        </w:rPr>
        <w:t>双入双出电路</w:t>
      </w:r>
      <w:proofErr w:type="gramEnd"/>
      <w:r w:rsidRPr="00307F62">
        <w:rPr>
          <w:rFonts w:ascii="宋体" w:hAnsi="宋体" w:hint="eastAsia"/>
          <w:szCs w:val="24"/>
        </w:rPr>
        <w:t>的</w:t>
      </w:r>
      <w:proofErr w:type="gramStart"/>
      <w:r w:rsidRPr="00307F62">
        <w:rPr>
          <w:rFonts w:ascii="宋体" w:hAnsi="宋体" w:hint="eastAsia"/>
          <w:szCs w:val="24"/>
        </w:rPr>
        <w:t>差模分析</w:t>
      </w:r>
      <w:proofErr w:type="gramEnd"/>
      <w:r w:rsidRPr="00307F62">
        <w:rPr>
          <w:rFonts w:ascii="宋体" w:hAnsi="宋体" w:hint="eastAsia"/>
          <w:szCs w:val="24"/>
        </w:rPr>
        <w:t>类似，长尾电阻视作短路接地，但是此时的电路不对称，负载电阻仅在单边</w:t>
      </w:r>
    </w:p>
    <w:p w14:paraId="7F36F7A6" w14:textId="13F27CC7" w:rsidR="007A7A68" w:rsidRPr="00307F62" w:rsidRDefault="007209A4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inline distT="0" distB="0" distL="0" distR="0" wp14:anchorId="31A39057" wp14:editId="575A7C82">
            <wp:extent cx="2891195" cy="2311144"/>
            <wp:effectExtent l="0" t="0" r="4445" b="0"/>
            <wp:docPr id="16392740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72" cy="23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79B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放大倍数：</w:t>
      </w:r>
    </w:p>
    <w:p w14:paraId="08356CBA" w14:textId="0498C981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ud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Od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Id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Od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Id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u1</m:t>
              </m:r>
            </m:sub>
          </m:sSub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  <w:szCs w:val="24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29CB087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由于输入回路没有变化，输入电阻依然是：</w:t>
      </w:r>
    </w:p>
    <w:p w14:paraId="4D9B32A2" w14:textId="55F23F13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</m:e>
          </m:d>
        </m:oMath>
      </m:oMathPara>
    </w:p>
    <w:p w14:paraId="24D2E5B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输出电阻为：</w:t>
      </w:r>
    </w:p>
    <w:p w14:paraId="28C53617" w14:textId="30B8E8D9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</m:oMath>
      </m:oMathPara>
    </w:p>
    <w:p w14:paraId="6209C66B" w14:textId="40C9942A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（因为此时是单边输出，输出电压仅在单边）</w:t>
      </w:r>
    </w:p>
    <w:p w14:paraId="2C0DDA61" w14:textId="0D54C8FB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 xml:space="preserve">2. </w:t>
      </w:r>
      <w:r w:rsidR="007A7A68" w:rsidRPr="00307F62">
        <w:rPr>
          <w:rFonts w:ascii="宋体" w:hAnsi="宋体" w:hint="eastAsia"/>
          <w:szCs w:val="24"/>
        </w:rPr>
        <w:t>共模分析</w:t>
      </w:r>
    </w:p>
    <w:p w14:paraId="2A7F771C" w14:textId="13A3342F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共模时，长尾电阻加倍，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</m:oMath>
      <w:r w:rsidRPr="00307F62">
        <w:rPr>
          <w:rFonts w:ascii="宋体" w:hAnsi="宋体" w:hint="eastAsia"/>
          <w:szCs w:val="24"/>
        </w:rPr>
        <w:t>仍需接入电路</w:t>
      </w:r>
    </w:p>
    <w:p w14:paraId="14012D49" w14:textId="0C990052" w:rsidR="007209A4" w:rsidRPr="007209A4" w:rsidRDefault="007209A4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72B28505" wp14:editId="3B14FA17">
            <wp:extent cx="3510295" cy="2003224"/>
            <wp:effectExtent l="0" t="0" r="0" b="0"/>
            <wp:docPr id="8636306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41" cy="20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BAB5" w14:textId="4570969B" w:rsidR="007209A4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此时，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i1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i2</m:t>
            </m:r>
          </m:sub>
        </m:sSub>
      </m:oMath>
    </w:p>
    <w:p w14:paraId="7F6173F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放大倍数：</w:t>
      </w:r>
    </w:p>
    <w:p w14:paraId="2DC35E2B" w14:textId="3B005AC2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  <w:szCs w:val="24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1D0987D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lastRenderedPageBreak/>
        <w:t>共模抑制比：</w:t>
      </w:r>
    </w:p>
    <w:p w14:paraId="7409F165" w14:textId="4993E0F8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Cs w:val="24"/>
                </w:rPr>
                <m:t>CMR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ud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uc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be</m:t>
                      </m:r>
                    </m:sub>
                  </m:sSub>
                </m:e>
              </m:d>
            </m:den>
          </m:f>
        </m:oMath>
      </m:oMathPara>
    </w:p>
    <w:p w14:paraId="318B3A2D" w14:textId="3B29E3A4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单入-双出差动放大电路</w:t>
      </w:r>
    </w:p>
    <w:p w14:paraId="454399C7" w14:textId="570D388F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单端输入方式可以看作是双端输入的特殊情况，在加信号的一端将信号分解为两个串联的信号源，数值均为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7F62">
        <w:rPr>
          <w:rFonts w:ascii="宋体" w:hAnsi="宋体" w:hint="eastAsia"/>
          <w:szCs w:val="24"/>
        </w:rPr>
        <w:t>，极性相同，在接地的一端等效为两个串联信号源，数值均为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7F62">
        <w:rPr>
          <w:rFonts w:ascii="宋体" w:hAnsi="宋体" w:hint="eastAsia"/>
          <w:szCs w:val="24"/>
        </w:rPr>
        <w:t>，极性相反。</w:t>
      </w:r>
    </w:p>
    <w:p w14:paraId="4D6F416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所以同双端输入时一样，左、右两边分别</w:t>
      </w:r>
      <w:proofErr w:type="gramStart"/>
      <w:r w:rsidRPr="00307F62">
        <w:rPr>
          <w:rFonts w:ascii="宋体" w:hAnsi="宋体" w:hint="eastAsia"/>
          <w:szCs w:val="24"/>
        </w:rPr>
        <w:t>获得差模信号</w:t>
      </w:r>
      <w:proofErr w:type="gramEnd"/>
      <w:r w:rsidRPr="00307F62">
        <w:rPr>
          <w:rFonts w:ascii="宋体" w:hAnsi="宋体" w:hint="eastAsia"/>
          <w:szCs w:val="24"/>
        </w:rPr>
        <w:t>，但是于此同时输入了共模信号。</w:t>
      </w:r>
    </w:p>
    <w:p w14:paraId="402E0682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所以此时的输出电压：</w:t>
      </w:r>
    </w:p>
    <w:p w14:paraId="589DF81F" w14:textId="3F44AA6F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1873521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所以，单入-双出差动放大电路与双入-</w:t>
      </w:r>
      <w:proofErr w:type="gramStart"/>
      <w:r w:rsidRPr="00307F62">
        <w:rPr>
          <w:rFonts w:ascii="宋体" w:hAnsi="宋体" w:hint="eastAsia"/>
          <w:szCs w:val="24"/>
        </w:rPr>
        <w:t>双出放大</w:t>
      </w:r>
      <w:proofErr w:type="gramEnd"/>
      <w:r w:rsidRPr="00307F62">
        <w:rPr>
          <w:rFonts w:ascii="宋体" w:hAnsi="宋体" w:hint="eastAsia"/>
          <w:szCs w:val="24"/>
        </w:rPr>
        <w:t>电路的静态工作点与动态参数完全相同。</w:t>
      </w:r>
    </w:p>
    <w:p w14:paraId="1B2086E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49E5451B" w14:textId="258EA12C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单入-单出差动放大电路</w:t>
      </w:r>
    </w:p>
    <w:p w14:paraId="7B99052E" w14:textId="686A9EB8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与单入-双出差动放大电路同理，单入-单出差动放大电路与双入-单出差动放大电路的静态工作点与动态参数完全相同</w:t>
      </w:r>
      <w:r w:rsidR="007209A4">
        <w:rPr>
          <w:rFonts w:ascii="宋体" w:hAnsi="宋体"/>
          <w:szCs w:val="24"/>
        </w:rPr>
        <w:t>~</w:t>
      </w:r>
    </w:p>
    <w:p w14:paraId="3868B6E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243D0200" w14:textId="57296B1C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【小结】差动放大电路的动态参数</w:t>
      </w:r>
    </w:p>
    <w:p w14:paraId="5382842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 xml:space="preserve">1. </w:t>
      </w:r>
      <w:proofErr w:type="gramStart"/>
      <w:r w:rsidRPr="00307F62">
        <w:rPr>
          <w:rFonts w:ascii="宋体" w:hAnsi="宋体" w:hint="eastAsia"/>
          <w:szCs w:val="24"/>
        </w:rPr>
        <w:t>差模电压</w:t>
      </w:r>
      <w:proofErr w:type="gramEnd"/>
      <w:r w:rsidRPr="00307F62">
        <w:rPr>
          <w:rFonts w:ascii="宋体" w:hAnsi="宋体" w:hint="eastAsia"/>
          <w:szCs w:val="24"/>
        </w:rPr>
        <w:t>放大倍数</w:t>
      </w:r>
    </w:p>
    <w:p w14:paraId="5115ABC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与双端输入还是单端输入无关，只与输出方式有关：</w:t>
      </w:r>
    </w:p>
    <w:p w14:paraId="043BF2BA" w14:textId="77777777" w:rsid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双端输出时：</w:t>
      </w:r>
    </w:p>
    <w:p w14:paraId="476CE889" w14:textId="1B8E0CC2" w:rsidR="007A7A68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Cs w:val="24"/>
                </w:rPr>
              </m:ctrlPr>
            </m:e>
            <m:sub>
              <m:r>
                <w:rPr>
                  <w:rFonts w:ascii="Cambria Math" w:hAnsi="Cambria Math" w:hint="eastAsia"/>
                  <w:szCs w:val="24"/>
                </w:rPr>
                <m:t>ud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微软雅黑" w:eastAsia="微软雅黑" w:hAnsi="微软雅黑" w:cs="微软雅黑" w:hint="eastAsia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4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 w:hint="eastAsia"/>
                      <w:szCs w:val="24"/>
                    </w:rPr>
                    <m:t>//</m:t>
                  </m:r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4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hint="eastAsia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hint="eastAsia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  <w:szCs w:val="24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46427117" w14:textId="7DF950A6" w:rsidR="007209A4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单端输出时：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A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ud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r>
          <m:rPr>
            <m:sty m:val="p"/>
          </m:rPr>
          <w:rPr>
            <w:rFonts w:ascii="Cambria Math" w:hAnsi="Cambria Math" w:hint="eastAsia"/>
            <w:szCs w:val="24"/>
          </w:rPr>
          <m:t>±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4"/>
                      </w:rPr>
                      <m:t>C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hint="eastAsia"/>
                    <w:szCs w:val="24"/>
                  </w:rPr>
                  <m:t>//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 w:hint="eastAsia"/>
                        <w:i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  <w:szCs w:val="24"/>
                      </w:rPr>
                      <m:t>L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hint="eastAsia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4"/>
                      </w:rPr>
                      <m:t>be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</w:p>
    <w:p w14:paraId="7C7AAE1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共模电压放大倍数</w:t>
      </w:r>
    </w:p>
    <w:p w14:paraId="0976179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与双端输入还是单端输入无关，只与输入出方式有关：</w:t>
      </w:r>
    </w:p>
    <w:p w14:paraId="1274480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双端输出时：</w:t>
      </w:r>
    </w:p>
    <w:p w14:paraId="49EF0B1E" w14:textId="728A691E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r>
            <w:rPr>
              <w:rFonts w:ascii="Cambria Math" w:hAnsi="Cambria Math"/>
              <w:szCs w:val="24"/>
            </w:rPr>
            <m:t>=0</m:t>
          </m:r>
        </m:oMath>
      </m:oMathPara>
    </w:p>
    <w:p w14:paraId="1914F4C9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lastRenderedPageBreak/>
        <w:t>单端输出时：</w:t>
      </w:r>
    </w:p>
    <w:p w14:paraId="0DE4301C" w14:textId="47581760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  <w:szCs w:val="24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0616560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 xml:space="preserve">3. </w:t>
      </w:r>
      <w:proofErr w:type="gramStart"/>
      <w:r w:rsidRPr="00307F62">
        <w:rPr>
          <w:rFonts w:ascii="宋体" w:hAnsi="宋体" w:hint="eastAsia"/>
          <w:szCs w:val="24"/>
        </w:rPr>
        <w:t>差模输入电阻</w:t>
      </w:r>
      <w:proofErr w:type="gramEnd"/>
    </w:p>
    <w:p w14:paraId="76708D8F" w14:textId="56F3A979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</m:e>
          </m:d>
        </m:oMath>
      </m:oMathPara>
    </w:p>
    <w:p w14:paraId="66D36BA9" w14:textId="4FF0D6CB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无论是单端输出还是双端输出</w:t>
      </w:r>
      <w:r w:rsidR="007209A4">
        <w:rPr>
          <w:rFonts w:ascii="宋体" w:hAnsi="宋体" w:hint="eastAsia"/>
          <w:szCs w:val="24"/>
        </w:rPr>
        <w:t>均为上式。</w:t>
      </w:r>
    </w:p>
    <w:p w14:paraId="57D628D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 xml:space="preserve">4. </w:t>
      </w:r>
      <w:proofErr w:type="gramStart"/>
      <w:r w:rsidRPr="00307F62">
        <w:rPr>
          <w:rFonts w:ascii="宋体" w:hAnsi="宋体" w:hint="eastAsia"/>
          <w:szCs w:val="24"/>
        </w:rPr>
        <w:t>差模输出电阻</w:t>
      </w:r>
      <w:proofErr w:type="gramEnd"/>
    </w:p>
    <w:p w14:paraId="4DEA3A1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双端输出：</w:t>
      </w:r>
    </w:p>
    <w:p w14:paraId="45493A9F" w14:textId="255ABEA1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Od</m:t>
              </m:r>
            </m:sub>
          </m:sSub>
          <m:r>
            <w:rPr>
              <w:rFonts w:ascii="Cambria Math" w:hAnsi="Cambria Math"/>
              <w:szCs w:val="24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</m:oMath>
      </m:oMathPara>
    </w:p>
    <w:p w14:paraId="183E063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单端输出：</w:t>
      </w:r>
    </w:p>
    <w:p w14:paraId="63E1C623" w14:textId="677B2B6B" w:rsidR="007209A4" w:rsidRPr="007209A4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Od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</m:oMath>
      </m:oMathPara>
    </w:p>
    <w:p w14:paraId="74E12ECF" w14:textId="32617682" w:rsidR="007A7A68" w:rsidRPr="00307F62" w:rsidRDefault="007A7A68" w:rsidP="000757CB">
      <w:pPr>
        <w:pStyle w:val="1"/>
        <w:spacing w:line="360" w:lineRule="auto"/>
        <w:jc w:val="left"/>
      </w:pPr>
      <w:r w:rsidRPr="00307F62">
        <w:rPr>
          <w:rFonts w:hint="eastAsia"/>
        </w:rPr>
        <w:t>输出级：功率放大电路</w:t>
      </w:r>
    </w:p>
    <w:p w14:paraId="7DCDB51B" w14:textId="620FAB80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前置补充知识</w:t>
      </w:r>
    </w:p>
    <w:p w14:paraId="57A9BB07" w14:textId="1E678AAE" w:rsidR="007A7A68" w:rsidRPr="00307F62" w:rsidRDefault="007209A4" w:rsidP="000757CB">
      <w:pPr>
        <w:spacing w:line="360" w:lineRule="auto"/>
        <w:ind w:firstLineChars="100" w:firstLine="24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4B3FD" wp14:editId="6D5EA4C1">
                <wp:simplePos x="0" y="0"/>
                <wp:positionH relativeFrom="column">
                  <wp:posOffset>28300</wp:posOffset>
                </wp:positionH>
                <wp:positionV relativeFrom="paragraph">
                  <wp:posOffset>32616</wp:posOffset>
                </wp:positionV>
                <wp:extent cx="0" cy="779068"/>
                <wp:effectExtent l="19050" t="0" r="19050" b="2159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906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16C85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2.55pt" to="2.25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>三极管的输入特性输出特性曲线</w:t>
      </w:r>
    </w:p>
    <w:p w14:paraId="2578DCE0" w14:textId="02F02B8D" w:rsidR="007A7A68" w:rsidRPr="00307F62" w:rsidRDefault="007A7A68" w:rsidP="000757CB">
      <w:pPr>
        <w:spacing w:line="360" w:lineRule="auto"/>
        <w:ind w:firstLineChars="100" w:firstLine="24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直流负载线方程</w:t>
      </w:r>
    </w:p>
    <w:p w14:paraId="28BE5558" w14:textId="29981014" w:rsidR="007A7A68" w:rsidRPr="00307F62" w:rsidRDefault="007A7A68" w:rsidP="000757CB">
      <w:pPr>
        <w:spacing w:line="360" w:lineRule="auto"/>
        <w:ind w:firstLineChars="100" w:firstLine="24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波形失真分析</w:t>
      </w:r>
    </w:p>
    <w:p w14:paraId="28DCCDE3" w14:textId="7388B093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功率放大电路的分类</w:t>
      </w:r>
    </w:p>
    <w:p w14:paraId="39D34ACB" w14:textId="33E34BCC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按工作信号的频率分类：</w:t>
      </w:r>
    </w:p>
    <w:p w14:paraId="79E9129A" w14:textId="4646E74F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BCE780" wp14:editId="4C928854">
                <wp:simplePos x="0" y="0"/>
                <wp:positionH relativeFrom="column">
                  <wp:posOffset>38871</wp:posOffset>
                </wp:positionH>
                <wp:positionV relativeFrom="paragraph">
                  <wp:posOffset>15989</wp:posOffset>
                </wp:positionV>
                <wp:extent cx="0" cy="502127"/>
                <wp:effectExtent l="19050" t="0" r="19050" b="31750"/>
                <wp:wrapNone/>
                <wp:docPr id="1112326588" name="直接连接符 1112326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12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07C40" id="直接连接符 1112326588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1.25pt" to="3.0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低频功率放大电路-音频功率放大电路</w:t>
      </w:r>
    </w:p>
    <w:p w14:paraId="7D7B9B5F" w14:textId="44C92539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高频功率放大电路-射频功率放大电路</w:t>
      </w:r>
    </w:p>
    <w:p w14:paraId="0A048E6A" w14:textId="47D5BB03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按电路中三极管导通情况分类：</w:t>
      </w:r>
    </w:p>
    <w:p w14:paraId="6BD83892" w14:textId="1CC0DFDF" w:rsidR="007A7A68" w:rsidRPr="007209A4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2C59C" wp14:editId="7EDD0A7B">
                <wp:simplePos x="0" y="0"/>
                <wp:positionH relativeFrom="column">
                  <wp:posOffset>38871</wp:posOffset>
                </wp:positionH>
                <wp:positionV relativeFrom="paragraph">
                  <wp:posOffset>33563</wp:posOffset>
                </wp:positionV>
                <wp:extent cx="0" cy="1115251"/>
                <wp:effectExtent l="19050" t="0" r="19050" b="27940"/>
                <wp:wrapNone/>
                <wp:docPr id="1345733987" name="直接连接符 1345733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525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7372A" id="直接连接符 1345733987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2.65pt" to="3.05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晶体管在整个信号周期内均导通（导通角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  <m:r>
          <w:rPr>
            <w:rFonts w:ascii="Cambria Math" w:hAnsi="Cambria Math" w:hint="eastAsia"/>
            <w:szCs w:val="24"/>
          </w:rPr>
          <m:t>=360</m:t>
        </m:r>
        <m:r>
          <w:rPr>
            <w:rFonts w:ascii="Cambria Math" w:hAnsi="Cambria Math"/>
            <w:szCs w:val="24"/>
          </w:rPr>
          <m:t>°</m:t>
        </m:r>
      </m:oMath>
      <w:r w:rsidR="007A7A68" w:rsidRPr="00307F62">
        <w:rPr>
          <w:rFonts w:ascii="宋体" w:hAnsi="宋体" w:hint="eastAsia"/>
          <w:szCs w:val="24"/>
        </w:rPr>
        <w:t>）—甲类放大电路</w:t>
      </w:r>
    </w:p>
    <w:p w14:paraId="60FF1E7E" w14:textId="6FA4CA8A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晶体管仅在信号的正半周或负半周导通（导通角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  <m:r>
          <w:rPr>
            <w:rFonts w:ascii="Cambria Math" w:hAnsi="Cambria Math" w:hint="eastAsia"/>
            <w:szCs w:val="24"/>
          </w:rPr>
          <m:t>=180</m:t>
        </m:r>
        <m:r>
          <w:rPr>
            <w:rFonts w:ascii="Cambria Math" w:hAnsi="Cambria Math"/>
            <w:szCs w:val="24"/>
          </w:rPr>
          <m:t>°</m:t>
        </m:r>
      </m:oMath>
      <w:r w:rsidRPr="00307F62">
        <w:rPr>
          <w:rFonts w:ascii="宋体" w:hAnsi="宋体" w:hint="eastAsia"/>
          <w:szCs w:val="24"/>
        </w:rPr>
        <w:t>）—乙类放大电路</w:t>
      </w:r>
    </w:p>
    <w:p w14:paraId="36419F84" w14:textId="379EEC1A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晶体管导通时间大于半个周期而小于一个周期（导通角满足</w:t>
      </w:r>
      <m:oMath>
        <m:r>
          <w:rPr>
            <w:rFonts w:ascii="Cambria Math" w:hAnsi="Cambria Math" w:hint="eastAsia"/>
            <w:szCs w:val="24"/>
          </w:rPr>
          <m:t>180</m:t>
        </m:r>
        <m:r>
          <m:rPr>
            <m:sty m:val="p"/>
          </m:rPr>
          <w:rPr>
            <w:rFonts w:ascii="Cambria Math" w:hAnsi="Cambria Math"/>
            <w:szCs w:val="24"/>
          </w:rPr>
          <m:t>°</m:t>
        </m:r>
        <m:r>
          <w:rPr>
            <w:rFonts w:ascii="Cambria Math" w:hAnsi="Cambria Math" w:hint="eastAsia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  <m:r>
          <w:rPr>
            <w:rFonts w:ascii="Cambria Math" w:hAnsi="Cambria Math" w:hint="eastAsia"/>
            <w:szCs w:val="24"/>
          </w:rPr>
          <m:t>&lt;</m:t>
        </m:r>
        <m:r>
          <w:rPr>
            <w:rFonts w:ascii="Cambria Math" w:hAnsi="Cambria Math"/>
            <w:szCs w:val="24"/>
          </w:rPr>
          <m:t xml:space="preserve">        </m:t>
        </m:r>
        <m:r>
          <w:rPr>
            <w:rFonts w:ascii="Cambria Math" w:hAnsi="Cambria Math" w:hint="eastAsia"/>
            <w:szCs w:val="24"/>
          </w:rPr>
          <m:t>360</m:t>
        </m:r>
        <m:r>
          <w:rPr>
            <w:rFonts w:ascii="Cambria Math" w:hAnsi="Cambria Math"/>
            <w:szCs w:val="24"/>
          </w:rPr>
          <m:t>°</m:t>
        </m:r>
      </m:oMath>
      <w:r w:rsidRPr="00307F62">
        <w:rPr>
          <w:rFonts w:ascii="宋体" w:hAnsi="宋体" w:hint="eastAsia"/>
          <w:szCs w:val="24"/>
        </w:rPr>
        <w:t>）—甲乙类放大电路</w:t>
      </w:r>
    </w:p>
    <w:p w14:paraId="0E915955" w14:textId="20D768EE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按构成功率放大电路的器件不同分类：</w:t>
      </w:r>
    </w:p>
    <w:p w14:paraId="791CC534" w14:textId="31891DE4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6AAC5" wp14:editId="5E35B40C">
                <wp:simplePos x="0" y="0"/>
                <wp:positionH relativeFrom="column">
                  <wp:posOffset>38871</wp:posOffset>
                </wp:positionH>
                <wp:positionV relativeFrom="paragraph">
                  <wp:posOffset>22331</wp:posOffset>
                </wp:positionV>
                <wp:extent cx="0" cy="459843"/>
                <wp:effectExtent l="19050" t="0" r="19050" b="35560"/>
                <wp:wrapNone/>
                <wp:docPr id="1158069689" name="直接连接符 1158069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9843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2C9FD" id="直接连接符 1158069689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1.75pt" to="3.05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分立元件功率放大电路</w:t>
      </w:r>
    </w:p>
    <w:p w14:paraId="5FC645FD" w14:textId="7FC60F66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集成功率放大电路</w:t>
      </w:r>
    </w:p>
    <w:p w14:paraId="5477DC8A" w14:textId="21F06F2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按电路的组织形式不同分类：</w:t>
      </w:r>
    </w:p>
    <w:p w14:paraId="15548DFA" w14:textId="6A4E8521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646FF9" wp14:editId="79C67FB0">
                <wp:simplePos x="0" y="0"/>
                <wp:positionH relativeFrom="column">
                  <wp:posOffset>38871</wp:posOffset>
                </wp:positionH>
                <wp:positionV relativeFrom="paragraph">
                  <wp:posOffset>26428</wp:posOffset>
                </wp:positionV>
                <wp:extent cx="0" cy="1363671"/>
                <wp:effectExtent l="19050" t="0" r="19050" b="27305"/>
                <wp:wrapNone/>
                <wp:docPr id="190069025" name="直接连接符 190069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367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96504" id="直接连接符 190069025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2.1pt" to="3.0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变压器耦合功率放大电路</w:t>
      </w:r>
    </w:p>
    <w:p w14:paraId="67D75C40" w14:textId="4D492805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无输出变压器功率放大电路</w:t>
      </w:r>
    </w:p>
    <w:p w14:paraId="4BFAF870" w14:textId="464D2524" w:rsidR="007A7A68" w:rsidRPr="00307F62" w:rsidRDefault="000757CB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5247FA" wp14:editId="15EC05B0">
                <wp:simplePos x="0" y="0"/>
                <wp:positionH relativeFrom="column">
                  <wp:posOffset>387717</wp:posOffset>
                </wp:positionH>
                <wp:positionV relativeFrom="paragraph">
                  <wp:posOffset>87475</wp:posOffset>
                </wp:positionV>
                <wp:extent cx="0" cy="707937"/>
                <wp:effectExtent l="19050" t="0" r="19050" b="35560"/>
                <wp:wrapNone/>
                <wp:docPr id="1323705095" name="直接连接符 1323705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793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66527" id="直接连接符 1323705095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5pt,6.9pt" to="30.5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</w:r>
      <w:r w:rsidR="007A7A68" w:rsidRPr="00307F62">
        <w:rPr>
          <w:rFonts w:ascii="宋体" w:hAnsi="宋体" w:hint="eastAsia"/>
          <w:szCs w:val="24"/>
        </w:rPr>
        <w:tab/>
        <w:t>无输出电容功率放大电路</w:t>
      </w:r>
      <w:r w:rsidR="007A7A68" w:rsidRPr="007209A4">
        <w:rPr>
          <w:rFonts w:cs="Times New Roman"/>
          <w:szCs w:val="24"/>
        </w:rPr>
        <w:t>（</w:t>
      </w:r>
      <w:r w:rsidR="007A7A68" w:rsidRPr="007209A4">
        <w:rPr>
          <w:rFonts w:cs="Times New Roman"/>
          <w:szCs w:val="24"/>
        </w:rPr>
        <w:t>OCL</w:t>
      </w:r>
      <w:r w:rsidR="007A7A68" w:rsidRPr="007209A4">
        <w:rPr>
          <w:rFonts w:cs="Times New Roman"/>
          <w:szCs w:val="24"/>
        </w:rPr>
        <w:t>）</w:t>
      </w:r>
    </w:p>
    <w:p w14:paraId="7619BDD2" w14:textId="6EBC3BC0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</w:r>
      <w:r w:rsidRPr="00307F62">
        <w:rPr>
          <w:rFonts w:ascii="宋体" w:hAnsi="宋体" w:hint="eastAsia"/>
          <w:szCs w:val="24"/>
        </w:rPr>
        <w:tab/>
        <w:t>无输出变压器功率放大电路</w:t>
      </w:r>
      <w:r w:rsidRPr="007209A4">
        <w:rPr>
          <w:rFonts w:cs="Times New Roman"/>
          <w:szCs w:val="24"/>
        </w:rPr>
        <w:t>（</w:t>
      </w:r>
      <w:r w:rsidRPr="007209A4">
        <w:rPr>
          <w:rFonts w:cs="Times New Roman"/>
          <w:szCs w:val="24"/>
        </w:rPr>
        <w:t>OTL</w:t>
      </w:r>
      <w:r w:rsidRPr="007209A4">
        <w:rPr>
          <w:rFonts w:cs="Times New Roman"/>
          <w:szCs w:val="24"/>
        </w:rPr>
        <w:t>）</w:t>
      </w:r>
    </w:p>
    <w:p w14:paraId="5494190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</w:r>
      <w:r w:rsidRPr="00307F62">
        <w:rPr>
          <w:rFonts w:ascii="宋体" w:hAnsi="宋体" w:hint="eastAsia"/>
          <w:szCs w:val="24"/>
        </w:rPr>
        <w:tab/>
        <w:t>平衡式无输出变压器功率放大电路</w:t>
      </w:r>
      <w:r w:rsidRPr="007209A4">
        <w:rPr>
          <w:rFonts w:cs="Times New Roman"/>
          <w:szCs w:val="24"/>
        </w:rPr>
        <w:t>（</w:t>
      </w:r>
      <w:r w:rsidRPr="007209A4">
        <w:rPr>
          <w:rFonts w:cs="Times New Roman"/>
          <w:szCs w:val="24"/>
        </w:rPr>
        <w:t>BTL</w:t>
      </w:r>
      <w:r w:rsidRPr="007209A4">
        <w:rPr>
          <w:rFonts w:cs="Times New Roman"/>
          <w:szCs w:val="24"/>
        </w:rPr>
        <w:t>）</w:t>
      </w:r>
    </w:p>
    <w:p w14:paraId="5090DF35" w14:textId="0C725CC3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甲类互补对称OCL功率放大电路</w:t>
      </w:r>
    </w:p>
    <w:p w14:paraId="60CFE0E6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以共射组态放大电路为例：</w:t>
      </w:r>
    </w:p>
    <w:p w14:paraId="21F3BFEF" w14:textId="534F53CE" w:rsidR="007A7A68" w:rsidRPr="00307F62" w:rsidRDefault="0026749D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53BC496D" wp14:editId="688804B2">
            <wp:extent cx="3190560" cy="2451735"/>
            <wp:effectExtent l="0" t="0" r="0" b="5715"/>
            <wp:docPr id="12814520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66" r="-12618"/>
                    <a:stretch/>
                  </pic:blipFill>
                  <pic:spPr bwMode="auto">
                    <a:xfrm>
                      <a:off x="0" y="0"/>
                      <a:ext cx="3201724" cy="2460314"/>
                    </a:xfrm>
                    <a:prstGeom prst="trapezoid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E84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将静态工作点设置在直流负载线的中点，</w:t>
      </w:r>
    </w:p>
    <w:p w14:paraId="4CD9A4F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直流电源提供的直流功率：</w:t>
      </w:r>
    </w:p>
    <w:p w14:paraId="57DB5EDD" w14:textId="15D33B6D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V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</m:oMath>
      </m:oMathPara>
    </w:p>
    <w:p w14:paraId="1DC68A4E" w14:textId="64B49399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电路可能的最大交流输出功率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P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omax</m:t>
            </m:r>
          </m:sub>
        </m:sSub>
      </m:oMath>
    </w:p>
    <w:p w14:paraId="57620F5B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图解分析：</w:t>
      </w:r>
    </w:p>
    <w:p w14:paraId="5A9AC15D" w14:textId="39793ED9" w:rsidR="0026749D" w:rsidRPr="00307F62" w:rsidRDefault="0026749D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3CCF31FF" wp14:editId="73D84B9D">
            <wp:extent cx="3473824" cy="2500735"/>
            <wp:effectExtent l="0" t="0" r="0" b="0"/>
            <wp:docPr id="9754637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20" cy="250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CB5A" w14:textId="3A93080C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omax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Cs w:val="24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cem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cm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CES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CQ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CEO</m:t>
                  </m:r>
                </m:sub>
              </m:sSub>
            </m:e>
          </m:d>
        </m:oMath>
      </m:oMathPara>
    </w:p>
    <w:p w14:paraId="40B67564" w14:textId="32C26721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忽略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CEO</m:t>
            </m:r>
          </m:sub>
        </m:sSub>
      </m:oMath>
      <w:r w:rsidRPr="00307F62">
        <w:rPr>
          <w:rFonts w:ascii="宋体" w:hAnsi="宋体" w:hint="eastAsia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CEO</m:t>
            </m:r>
          </m:sub>
        </m:sSub>
      </m:oMath>
      <w:r w:rsidRPr="00307F62">
        <w:rPr>
          <w:rFonts w:ascii="宋体" w:hAnsi="宋体" w:hint="eastAsia"/>
          <w:szCs w:val="24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P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omax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 w:hint="eastAsia"/>
                <w:szCs w:val="24"/>
              </w:rPr>
              <m:t>1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4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V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CC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CQ</m:t>
            </m:r>
          </m:sub>
        </m:sSub>
      </m:oMath>
    </w:p>
    <w:p w14:paraId="4817DF39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proofErr w:type="gramStart"/>
      <w:r w:rsidRPr="00307F62">
        <w:rPr>
          <w:rFonts w:ascii="宋体" w:hAnsi="宋体" w:hint="eastAsia"/>
          <w:szCs w:val="24"/>
        </w:rPr>
        <w:t>故最大</w:t>
      </w:r>
      <w:proofErr w:type="gramEnd"/>
      <w:r w:rsidRPr="00307F62">
        <w:rPr>
          <w:rFonts w:ascii="宋体" w:hAnsi="宋体" w:hint="eastAsia"/>
          <w:szCs w:val="24"/>
        </w:rPr>
        <w:t>效率</w:t>
      </w:r>
    </w:p>
    <w:p w14:paraId="1F3C6274" w14:textId="275196C9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max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omax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=25%</m:t>
          </m:r>
        </m:oMath>
      </m:oMathPara>
    </w:p>
    <w:p w14:paraId="38E9C58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故甲类放大电路输出功率小，且效率低，不适宜用</w:t>
      </w:r>
      <w:proofErr w:type="gramStart"/>
      <w:r w:rsidRPr="00307F62">
        <w:rPr>
          <w:rFonts w:ascii="宋体" w:hAnsi="宋体" w:hint="eastAsia"/>
          <w:szCs w:val="24"/>
        </w:rPr>
        <w:t>作功</w:t>
      </w:r>
      <w:proofErr w:type="gramEnd"/>
      <w:r w:rsidRPr="00307F62">
        <w:rPr>
          <w:rFonts w:ascii="宋体" w:hAnsi="宋体" w:hint="eastAsia"/>
          <w:szCs w:val="24"/>
        </w:rPr>
        <w:t>放电路，需要进行改进。</w:t>
      </w:r>
    </w:p>
    <w:p w14:paraId="7B4A899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58DCB6F" w14:textId="3FFDA35D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乙类互补对称OCL电路的组成与工作原理（乙类推挽功放）</w:t>
      </w:r>
    </w:p>
    <w:p w14:paraId="5BC25024" w14:textId="7DD7F3C8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电路组成：</w:t>
      </w:r>
    </w:p>
    <w:p w14:paraId="61BA58CC" w14:textId="3466E888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1AD2D72" wp14:editId="664FE687">
            <wp:extent cx="3021259" cy="3158837"/>
            <wp:effectExtent l="0" t="0" r="8255" b="3810"/>
            <wp:docPr id="8805310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686" cy="31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B41B" w14:textId="2C5CF451" w:rsidR="007A7A68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组成：一对NPN、PNP特性相同的互补三极管组成的共集放大电路（</w:t>
      </w:r>
      <w:proofErr w:type="gramStart"/>
      <w:r w:rsidRPr="00307F62">
        <w:rPr>
          <w:rFonts w:ascii="宋体" w:hAnsi="宋体" w:hint="eastAsia"/>
          <w:szCs w:val="24"/>
        </w:rPr>
        <w:t>射极跟随</w:t>
      </w:r>
      <w:proofErr w:type="gramEnd"/>
      <w:r w:rsidRPr="00307F62">
        <w:rPr>
          <w:rFonts w:ascii="宋体" w:hAnsi="宋体" w:hint="eastAsia"/>
          <w:szCs w:val="24"/>
        </w:rPr>
        <w:t>器→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A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u</m:t>
            </m:r>
          </m:sub>
        </m:sSub>
        <m:r>
          <w:rPr>
            <w:rFonts w:ascii="Cambria Math" w:hAnsi="Cambria Math" w:hint="eastAsia"/>
            <w:szCs w:val="24"/>
          </w:rPr>
          <m:t>=1</m:t>
        </m:r>
      </m:oMath>
      <w:r w:rsidRPr="00307F62">
        <w:rPr>
          <w:rFonts w:ascii="宋体" w:hAnsi="宋体" w:hint="eastAsia"/>
          <w:szCs w:val="24"/>
        </w:rPr>
        <w:t>）</w:t>
      </w:r>
    </w:p>
    <w:p w14:paraId="248D561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D2C6182" w14:textId="7E32F674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工作原理</w:t>
      </w:r>
    </w:p>
    <w:p w14:paraId="76CAF0F5" w14:textId="77777777" w:rsid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r>
          <w:rPr>
            <w:rFonts w:ascii="Cambria Math" w:hAnsi="Cambria Math"/>
            <w:szCs w:val="24"/>
          </w:rPr>
          <m:t>0</m:t>
        </m:r>
      </m:oMath>
      <w:r w:rsidRPr="00307F62">
        <w:rPr>
          <w:rFonts w:ascii="宋体" w:hAnsi="宋体" w:hint="eastAsia"/>
          <w:szCs w:val="24"/>
        </w:rPr>
        <w:t>时，电路处于静态，电路上下匹配，所以</w:t>
      </w:r>
    </w:p>
    <w:p w14:paraId="130F3F62" w14:textId="4AFF4314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u</m:t>
              </m:r>
              <m:ctrlPr>
                <w:rPr>
                  <w:rFonts w:ascii="Cambria Math" w:hAnsi="Cambria Math" w:hint="eastAsia"/>
                  <w:i/>
                  <w:szCs w:val="24"/>
                </w:rPr>
              </m:ctrlPr>
            </m:e>
            <m:sub>
              <m:r>
                <w:rPr>
                  <w:rFonts w:ascii="Cambria Math" w:hAnsi="Cambria Math" w:hint="eastAsia"/>
                  <w:szCs w:val="24"/>
                </w:rPr>
                <m:t>BE1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u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BE2</m:t>
              </m:r>
            </m:sub>
          </m:sSub>
          <m:r>
            <w:rPr>
              <w:rFonts w:ascii="Cambria Math" w:hAnsi="Cambria Math" w:hint="eastAsia"/>
              <w:szCs w:val="24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u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o</m:t>
              </m:r>
            </m:sub>
          </m:sSub>
          <m:r>
            <w:rPr>
              <w:rFonts w:ascii="Cambria Math" w:hAnsi="Cambria Math" w:hint="eastAsia"/>
              <w:szCs w:val="24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I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CQ1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I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CQ2</m:t>
              </m:r>
            </m:sub>
          </m:sSub>
          <m:r>
            <w:rPr>
              <w:rFonts w:ascii="Cambria Math" w:hAnsi="Cambria Math" w:hint="eastAsia"/>
              <w:szCs w:val="24"/>
            </w:rPr>
            <m:t>=0</m:t>
          </m:r>
        </m:oMath>
      </m:oMathPara>
    </w:p>
    <w:p w14:paraId="0DC75D8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当输入信号处于正半周时，且幅度远大于三极管开启电压时，VT1管导通，VT2管截止，电流从上往下流，与参考方向一致，获得输出信号正半周电压</w:t>
      </w:r>
    </w:p>
    <w:p w14:paraId="345AE07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当输入信号处于负半周时，且幅度远大于三极管开启电压时，VT2管导通，VT1</w:t>
      </w:r>
      <w:r w:rsidRPr="00307F62">
        <w:rPr>
          <w:rFonts w:ascii="宋体" w:hAnsi="宋体" w:hint="eastAsia"/>
          <w:szCs w:val="24"/>
        </w:rPr>
        <w:lastRenderedPageBreak/>
        <w:t>管截止，电流从下往上流，与参考方向相反，获得输出信号负半周电压</w:t>
      </w:r>
    </w:p>
    <w:p w14:paraId="1D626E2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6428B31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但是当输入信号幅度小于三极管开启电压时，电路不工作，此时在正负半周交替过零时，产生交越失真。</w:t>
      </w:r>
    </w:p>
    <w:p w14:paraId="086B934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21FD2844" w14:textId="64DD0BB6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电路功率及效率计算</w:t>
      </w:r>
    </w:p>
    <w:p w14:paraId="07FE71A7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图解分析：</w:t>
      </w:r>
    </w:p>
    <w:p w14:paraId="07BD4FA4" w14:textId="5BA801E0" w:rsidR="0026749D" w:rsidRPr="00307F62" w:rsidRDefault="0026749D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6FE4435D" wp14:editId="1A6ACA10">
            <wp:extent cx="3435689" cy="2606285"/>
            <wp:effectExtent l="0" t="0" r="0" b="3810"/>
            <wp:docPr id="13252212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7" cy="261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8533" w14:textId="051D35F9" w:rsidR="0026749D" w:rsidRPr="0026749D" w:rsidRDefault="007A7A68" w:rsidP="000757CB">
      <w:pPr>
        <w:pStyle w:val="a3"/>
        <w:numPr>
          <w:ilvl w:val="0"/>
          <w:numId w:val="34"/>
        </w:numPr>
        <w:spacing w:line="360" w:lineRule="auto"/>
        <w:ind w:firstLineChars="0" w:firstLine="0"/>
        <w:rPr>
          <w:rFonts w:ascii="宋体" w:hAnsi="宋体"/>
          <w:szCs w:val="24"/>
        </w:rPr>
      </w:pPr>
      <w:r w:rsidRPr="0026749D">
        <w:rPr>
          <w:rFonts w:ascii="宋体" w:hAnsi="宋体" w:hint="eastAsia"/>
          <w:szCs w:val="24"/>
        </w:rPr>
        <w:t>最大不失真输出功率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P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omax</m:t>
            </m:r>
          </m:sub>
        </m:sSub>
      </m:oMath>
    </w:p>
    <w:p w14:paraId="2179B31A" w14:textId="77777777" w:rsid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电路输出功率：</w:t>
      </w:r>
    </w:p>
    <w:p w14:paraId="25C5664A" w14:textId="20F1E3FA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Cs w:val="24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5C5034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而，</w:t>
      </w:r>
    </w:p>
    <w:p w14:paraId="6D222F8F" w14:textId="53876C05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cem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cm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9FE8C1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故：</w:t>
      </w:r>
    </w:p>
    <w:p w14:paraId="0D69647C" w14:textId="1F409BED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P</m:t>
              </m:r>
              <m:ctrlPr>
                <w:rPr>
                  <w:rFonts w:ascii="Cambria Math" w:hAnsi="Cambria Math" w:hint="eastAsia"/>
                  <w:i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om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37CAB4B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电路最大输出功率：</w:t>
      </w:r>
    </w:p>
    <w:p w14:paraId="72C96F1F" w14:textId="34B8DDB7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omax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CES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521C248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电源功率</w:t>
      </w:r>
    </w:p>
    <w:p w14:paraId="5C284390" w14:textId="0FB4D0EB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“由于静态电流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</m:t>
            </m:r>
          </m:sub>
        </m:sSub>
        <m:r>
          <w:rPr>
            <w:rFonts w:ascii="Cambria Math" w:hAnsi="Cambria Math" w:hint="eastAsia"/>
            <w:szCs w:val="24"/>
          </w:rPr>
          <m:t>=0</m:t>
        </m:r>
      </m:oMath>
      <w:r w:rsidRPr="00307F62">
        <w:rPr>
          <w:rFonts w:ascii="宋体" w:hAnsi="宋体" w:hint="eastAsia"/>
          <w:szCs w:val="24"/>
        </w:rPr>
        <w:t>，所以直流电源在负载获得最大输出功率时，所消耗的平</w:t>
      </w:r>
      <w:r w:rsidRPr="00307F62">
        <w:rPr>
          <w:rFonts w:ascii="宋体" w:hAnsi="宋体" w:hint="eastAsia"/>
          <w:szCs w:val="24"/>
        </w:rPr>
        <w:lastRenderedPageBreak/>
        <w:t>均功率等于其平均电流与电源电压之积”，简单来说，就是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V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CC</m:t>
            </m:r>
          </m:sub>
        </m:sSub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nary>
              <m:naryPr>
                <m:subHide m:val="1"/>
                <m:supHide m:val="1"/>
                <m:ctrlPr>
                  <w:rPr>
                    <w:rFonts w:ascii="Cambria Math" w:hAnsi="Cambria Math"/>
                    <w:szCs w:val="24"/>
                  </w:rPr>
                </m:ctrlPr>
              </m:naryPr>
              <m:sub>
                <m:ctrlPr>
                  <w:rPr>
                    <w:rFonts w:ascii="Cambria Math" w:hAnsi="Cambria Math"/>
                    <w:i/>
                    <w:szCs w:val="24"/>
                  </w:rPr>
                </m:ctrlPr>
              </m:sub>
              <m:sup>
                <m:ctrlPr>
                  <w:rPr>
                    <w:rFonts w:ascii="Cambria Math" w:hAnsi="Cambria Math"/>
                    <w:i/>
                    <w:szCs w:val="24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 w:hint="eastAsia"/>
                    <w:szCs w:val="24"/>
                  </w:rPr>
                  <m:t>dt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e>
            </m:nary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T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</w:p>
    <w:p w14:paraId="1F400979" w14:textId="431BEEC3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V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</m:e>
              </m:func>
              <m:ctrlPr>
                <w:rPr>
                  <w:rFonts w:ascii="Cambria Math" w:hAnsi="Cambria Math"/>
                  <w:i/>
                  <w:szCs w:val="24"/>
                </w:rPr>
              </m:ctrlPr>
            </m:e>
          </m:nary>
          <m:r>
            <w:rPr>
              <w:rFonts w:ascii="Cambria Math" w:hAnsi="Cambria Math"/>
              <w:szCs w:val="24"/>
            </w:rPr>
            <m:t>td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r>
                <w:rPr>
                  <w:rFonts w:ascii="Cambria Math" w:hAnsi="Cambria Math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om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</m:e>
          </m:nary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</m:e>
          </m:func>
          <m:r>
            <w:rPr>
              <w:rFonts w:ascii="Cambria Math" w:hAnsi="Cambria Math"/>
              <w:szCs w:val="24"/>
            </w:rPr>
            <m:t>td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r>
                <w:rPr>
                  <w:rFonts w:ascii="Cambria Math" w:hAnsi="Cambria Math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  <m:ctrlPr>
                    <w:rPr>
                      <w:rFonts w:ascii="Cambria Math" w:hAnsi="Cambria Math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om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29B35EE4" w14:textId="614C2AAA" w:rsidR="0026749D" w:rsidRPr="0026749D" w:rsidRDefault="0026749D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CES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A8378A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效率</w:t>
      </w:r>
    </w:p>
    <w:p w14:paraId="321418A3" w14:textId="0F66307A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max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omax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4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CES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Cs w:val="24"/>
            </w:rPr>
            <m:t>×</m:t>
          </m:r>
          <m:r>
            <w:rPr>
              <w:rFonts w:ascii="Cambria Math" w:hAnsi="Cambria Math"/>
              <w:szCs w:val="24"/>
            </w:rPr>
            <m:t>100%</m:t>
          </m:r>
        </m:oMath>
      </m:oMathPara>
    </w:p>
    <w:p w14:paraId="5579FDB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理想情况下忽略管压降，</w:t>
      </w:r>
    </w:p>
    <w:p w14:paraId="00D8FCF1" w14:textId="5C807CD4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Cs w:val="24"/>
            </w:rPr>
            <m:t>≈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4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=78.5%</m:t>
          </m:r>
        </m:oMath>
      </m:oMathPara>
    </w:p>
    <w:p w14:paraId="11099544" w14:textId="37AFFA04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4. 晶体管的管耗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P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</m:oMath>
    </w:p>
    <w:p w14:paraId="18DF1F53" w14:textId="42C1697A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V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</m:oMath>
      </m:oMathPara>
    </w:p>
    <w:p w14:paraId="3B8ED46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最大功耗：</w:t>
      </w:r>
    </w:p>
    <w:p w14:paraId="36476ABE" w14:textId="6CD6C4AD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Tmax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Cs w:val="24"/>
            </w:rPr>
            <m:t>≈</m:t>
          </m:r>
          <m:r>
            <w:rPr>
              <w:rFonts w:ascii="Cambria Math" w:hAnsi="Cambria Math"/>
              <w:szCs w:val="24"/>
            </w:rPr>
            <m:t>0.2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omax</m:t>
              </m:r>
            </m:sub>
          </m:sSub>
        </m:oMath>
      </m:oMathPara>
    </w:p>
    <w:p w14:paraId="6F4D54F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【晶体管选择问题】</w:t>
      </w:r>
    </w:p>
    <w:p w14:paraId="04C280B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晶体管功耗选择</w:t>
      </w:r>
    </w:p>
    <w:p w14:paraId="376DDF73" w14:textId="0D221C5E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CM</m:t>
              </m:r>
            </m:sub>
          </m:sSub>
          <m:r>
            <w:rPr>
              <w:rFonts w:ascii="Cambria Math" w:hAnsi="Cambria Math"/>
              <w:szCs w:val="24"/>
            </w:rPr>
            <m:t>&gt;0.2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omax</m:t>
              </m:r>
            </m:sub>
          </m:sSub>
        </m:oMath>
      </m:oMathPara>
    </w:p>
    <w:p w14:paraId="2AA4DF6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最大管压降</w:t>
      </w:r>
    </w:p>
    <w:p w14:paraId="011F8BC3" w14:textId="32417069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CEO</m:t>
              </m:r>
            </m:sub>
          </m:sSub>
          <m:r>
            <w:rPr>
              <w:rFonts w:ascii="Cambria Math" w:hAnsi="Cambria Math"/>
              <w:szCs w:val="24"/>
            </w:rPr>
            <m:t>&gt;2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</m:oMath>
      </m:oMathPara>
    </w:p>
    <w:p w14:paraId="369AD31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集电极最大电流</w:t>
      </w:r>
    </w:p>
    <w:p w14:paraId="0C2CD0DF" w14:textId="2E55B2E9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cmax</m:t>
              </m:r>
            </m:sub>
          </m:sSub>
          <m:r>
            <w:rPr>
              <w:rFonts w:ascii="Cambria Math" w:hAnsi="Cambria Math"/>
              <w:szCs w:val="24"/>
            </w:rPr>
            <m:t>&gt;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1D8C249" w14:textId="52C251A9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lastRenderedPageBreak/>
        <w:t>消除交越失真——甲乙类互补对称OCL功率放大电路</w:t>
      </w:r>
    </w:p>
    <w:p w14:paraId="23A26E05" w14:textId="4DAF8C6F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利用二极管提供偏置电压</w:t>
      </w:r>
    </w:p>
    <w:p w14:paraId="62F78E34" w14:textId="0FFA9851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60D0319" wp14:editId="47A188AD">
            <wp:extent cx="2198292" cy="2280578"/>
            <wp:effectExtent l="0" t="0" r="0" b="5715"/>
            <wp:docPr id="8351171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90" cy="22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002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二极管的作用：消除交越失真</w:t>
      </w:r>
    </w:p>
    <w:p w14:paraId="0D990C0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定量分析同上。</w:t>
      </w:r>
    </w:p>
    <w:p w14:paraId="436F332C" w14:textId="49EE02E4" w:rsidR="007A7A68" w:rsidRDefault="00000000" w:rsidP="000757CB">
      <w:pPr>
        <w:pStyle w:val="3"/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 w:rsidR="007A7A68" w:rsidRPr="00307F62">
        <w:rPr>
          <w:rFonts w:hint="eastAsia"/>
        </w:rPr>
        <w:t>倍增电路</w:t>
      </w:r>
    </w:p>
    <w:p w14:paraId="374656A1" w14:textId="16CF8249" w:rsidR="0026749D" w:rsidRPr="0026749D" w:rsidRDefault="0026749D" w:rsidP="000757CB">
      <w:pPr>
        <w:spacing w:line="360" w:lineRule="auto"/>
        <w:ind w:firstLineChars="0" w:firstLine="0"/>
      </w:pPr>
      <m:oMathPara>
        <m:oMath>
          <m:r>
            <w:rPr>
              <w:rFonts w:ascii="Cambria Math" w:eastAsia="黑体" w:hAnsi="Cambria Math" w:cs="黑体"/>
              <w:i/>
              <w:noProof/>
              <w:szCs w:val="24"/>
            </w:rPr>
            <w:drawing>
              <wp:inline distT="0" distB="0" distL="0" distR="0" wp14:anchorId="31C5DC0C" wp14:editId="0E9794AD">
                <wp:extent cx="1918374" cy="1715440"/>
                <wp:effectExtent l="0" t="0" r="5715" b="0"/>
                <wp:docPr id="798131487" name="图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2788" cy="17193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2D926EE3" w14:textId="65B4D666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VT3</w:t>
      </w:r>
      <w:r w:rsidR="0026749D">
        <w:rPr>
          <w:rFonts w:ascii="宋体" w:hAnsi="宋体"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BE</m:t>
            </m:r>
          </m:sub>
        </m:sSub>
      </m:oMath>
      <w:r w:rsidRPr="00307F62">
        <w:rPr>
          <w:rFonts w:ascii="宋体" w:hAnsi="宋体" w:hint="eastAsia"/>
          <w:szCs w:val="24"/>
        </w:rPr>
        <w:t>提供电压偏置，若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≈</m:t>
        </m:r>
        <m:r>
          <w:rPr>
            <w:rFonts w:ascii="Cambria Math" w:hAnsi="Cambria Math" w:hint="eastAsia"/>
            <w:szCs w:val="24"/>
          </w:rPr>
          <m:t>0</m:t>
        </m:r>
      </m:oMath>
    </w:p>
    <w:p w14:paraId="5D9426DF" w14:textId="3342AC56" w:rsidR="007A7A68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B1-B2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BE</m:t>
              </m:r>
            </m:sub>
          </m:sSub>
        </m:oMath>
      </m:oMathPara>
    </w:p>
    <w:p w14:paraId="10F7F5E0" w14:textId="77777777" w:rsidR="0026749D" w:rsidRPr="00307F62" w:rsidRDefault="0026749D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7A43399" w14:textId="329B5B5D" w:rsidR="007A7A68" w:rsidRPr="00307F62" w:rsidRDefault="007A7A68" w:rsidP="000757CB">
      <w:pPr>
        <w:pStyle w:val="1"/>
        <w:spacing w:line="360" w:lineRule="auto"/>
        <w:jc w:val="left"/>
      </w:pPr>
      <w:r w:rsidRPr="00307F62">
        <w:rPr>
          <w:rFonts w:hint="eastAsia"/>
        </w:rPr>
        <w:lastRenderedPageBreak/>
        <w:t>多级放大电路</w:t>
      </w:r>
    </w:p>
    <w:p w14:paraId="115C2E5B" w14:textId="1FCE2418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耦合方式</w:t>
      </w:r>
    </w:p>
    <w:p w14:paraId="186B0E43" w14:textId="14F99885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阻容耦合</w:t>
      </w:r>
    </w:p>
    <w:p w14:paraId="72F993F8" w14:textId="684A1502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DBAD0D2" wp14:editId="30E498D3">
            <wp:extent cx="2769704" cy="1433182"/>
            <wp:effectExtent l="0" t="0" r="0" b="0"/>
            <wp:docPr id="10842002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41" cy="143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0CE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优点：</w:t>
      </w:r>
    </w:p>
    <w:p w14:paraId="7ED5B6F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各级静态工作点不相互影响</w:t>
      </w:r>
    </w:p>
    <w:p w14:paraId="67D8031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零点漂移小</w:t>
      </w:r>
    </w:p>
    <w:p w14:paraId="64FC0EA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交流信号损失小</w:t>
      </w:r>
    </w:p>
    <w:p w14:paraId="34CA1EF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缺点：</w:t>
      </w:r>
    </w:p>
    <w:p w14:paraId="4911BEF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低频特性差</w:t>
      </w:r>
    </w:p>
    <w:p w14:paraId="48D80B82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难以集成</w:t>
      </w:r>
    </w:p>
    <w:p w14:paraId="233E44C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26E17C3B" w14:textId="0CF29AF5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变压器耦合</w:t>
      </w:r>
    </w:p>
    <w:p w14:paraId="00EFAA59" w14:textId="6BCE11DB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480B173" wp14:editId="402E67CF">
            <wp:extent cx="3259139" cy="1545149"/>
            <wp:effectExtent l="0" t="0" r="0" b="0"/>
            <wp:docPr id="2716961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16" cy="154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3E92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优点：</w:t>
      </w:r>
    </w:p>
    <w:p w14:paraId="547E284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不能传递直流信号，各级静态工作点相互独立，互不影响</w:t>
      </w:r>
    </w:p>
    <w:p w14:paraId="06DCF3D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零点漂移小</w:t>
      </w:r>
    </w:p>
    <w:p w14:paraId="6582EE6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具有阻抗变换作用</w:t>
      </w:r>
    </w:p>
    <w:p w14:paraId="6B00857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缺点：</w:t>
      </w:r>
    </w:p>
    <w:p w14:paraId="0E0DDC5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高频低频性能都很差</w:t>
      </w:r>
    </w:p>
    <w:p w14:paraId="44CB881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lastRenderedPageBreak/>
        <w:t>2. 电路无法集成</w:t>
      </w:r>
    </w:p>
    <w:p w14:paraId="4F2FDB6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A01C9F9" w14:textId="32A13A92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直接耦合</w:t>
      </w:r>
    </w:p>
    <w:p w14:paraId="3B3792B3" w14:textId="51373B69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93FBD12" wp14:editId="1C299DDA">
            <wp:extent cx="2650134" cy="1302554"/>
            <wp:effectExtent l="0" t="0" r="0" b="0"/>
            <wp:docPr id="16491399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60" cy="130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75F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优点：</w:t>
      </w:r>
    </w:p>
    <w:p w14:paraId="4735B30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低频特性好</w:t>
      </w:r>
    </w:p>
    <w:p w14:paraId="722166F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便于集成</w:t>
      </w:r>
    </w:p>
    <w:p w14:paraId="0677C24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缺点：</w:t>
      </w:r>
    </w:p>
    <w:p w14:paraId="3B6538F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存在各级Q点的配置问题</w:t>
      </w:r>
    </w:p>
    <w:p w14:paraId="354762C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Q点相互影响，给设计和计算带来不便</w:t>
      </w:r>
    </w:p>
    <w:p w14:paraId="0EA445B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存在严重的零点漂移问题</w:t>
      </w:r>
    </w:p>
    <w:p w14:paraId="4F13D293" w14:textId="404C7BF6" w:rsidR="007A7A68" w:rsidRPr="00307F62" w:rsidRDefault="0026749D" w:rsidP="000757CB">
      <w:pPr>
        <w:pStyle w:val="2"/>
        <w:spacing w:line="360" w:lineRule="auto"/>
      </w:pPr>
      <w:r>
        <w:rPr>
          <w:rFonts w:hint="eastAsia"/>
        </w:rPr>
        <w:t>多</w:t>
      </w:r>
      <w:r w:rsidR="007A7A68" w:rsidRPr="00307F62">
        <w:rPr>
          <w:rFonts w:hint="eastAsia"/>
        </w:rPr>
        <w:t>级放大电路的定量分析</w:t>
      </w:r>
    </w:p>
    <w:p w14:paraId="468241B8" w14:textId="7DC76B77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电压放大倍数</w:t>
      </w:r>
    </w:p>
    <w:p w14:paraId="069896BA" w14:textId="26DB1A7D" w:rsidR="0026749D" w:rsidRPr="0026749D" w:rsidRDefault="00000000" w:rsidP="000757CB">
      <w:pPr>
        <w:spacing w:line="360" w:lineRule="auto"/>
        <w:ind w:firstLineChars="0" w:firstLine="0"/>
        <w:rPr>
          <w:rFonts w:ascii="黑体" w:eastAsia="黑体" w:hAnsi="黑体" w:cs="黑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u3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⋯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  <m:ctrlPr>
                <w:rPr>
                  <w:rFonts w:ascii="Cambria Math" w:hAnsi="Cambria Math"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un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i=1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sub>
            <m:sup>
              <m:r>
                <w:rPr>
                  <w:rFonts w:ascii="Cambria Math" w:hAnsi="Cambria Math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ui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nary>
        </m:oMath>
      </m:oMathPara>
    </w:p>
    <w:p w14:paraId="7FBB5DC0" w14:textId="57523BEB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输入电阻与输出电阻</w:t>
      </w:r>
    </w:p>
    <w:p w14:paraId="520880A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多级放大电路的输入电阻就是输入级的输入电阻，计算输入电阻时，输入级的输出电阻视作下一级的输入电阻。</w:t>
      </w:r>
    </w:p>
    <w:p w14:paraId="29754AA4" w14:textId="13BD436F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i1</m:t>
              </m:r>
            </m:sub>
          </m:sSub>
        </m:oMath>
      </m:oMathPara>
    </w:p>
    <w:p w14:paraId="3599ED5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输出电阻就是输出级的输出电阻，n级放大电路的输入电阻视作上一级的输出电阻。</w:t>
      </w:r>
    </w:p>
    <w:p w14:paraId="1189D665" w14:textId="6FF296C9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on</m:t>
              </m:r>
            </m:sub>
          </m:sSub>
        </m:oMath>
      </m:oMathPara>
    </w:p>
    <w:sectPr w:rsidR="0026749D" w:rsidRPr="0026749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0E739" w14:textId="77777777" w:rsidR="006777E8" w:rsidRDefault="006777E8" w:rsidP="00333AB5">
      <w:pPr>
        <w:ind w:firstLine="480"/>
      </w:pPr>
      <w:r>
        <w:separator/>
      </w:r>
    </w:p>
  </w:endnote>
  <w:endnote w:type="continuationSeparator" w:id="0">
    <w:p w14:paraId="1C5B6AD7" w14:textId="77777777" w:rsidR="006777E8" w:rsidRDefault="006777E8" w:rsidP="00333AB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得意黑">
    <w:panose1 w:val="00000000000000000000"/>
    <w:charset w:val="86"/>
    <w:family w:val="modern"/>
    <w:notTrueType/>
    <w:pitch w:val="variable"/>
    <w:sig w:usb0="00000287" w:usb1="080E0000" w:usb2="00000010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0EBB5" w14:textId="77777777" w:rsidR="00333AB5" w:rsidRDefault="00333AB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78F68" w14:textId="79FE457B" w:rsidR="00333AB5" w:rsidRDefault="00333AB5" w:rsidP="00333AB5">
    <w:pPr>
      <w:pStyle w:val="a7"/>
      <w:ind w:firstLine="360"/>
      <w:jc w:val="right"/>
      <w:rPr>
        <w:rFonts w:ascii="得意黑" w:eastAsia="得意黑" w:hAnsi="得意黑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C576C6" wp14:editId="296A7CA6">
              <wp:simplePos x="0" y="0"/>
              <wp:positionH relativeFrom="column">
                <wp:posOffset>-152400</wp:posOffset>
              </wp:positionH>
              <wp:positionV relativeFrom="paragraph">
                <wp:posOffset>117234</wp:posOffset>
              </wp:positionV>
              <wp:extent cx="4270094" cy="0"/>
              <wp:effectExtent l="76200" t="76200" r="73660" b="76200"/>
              <wp:wrapNone/>
              <wp:docPr id="36" name="直接连接符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70094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1CD6DF" id="直接连接符 1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9.25pt" to="324.2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" strokecolor="white [3212]" strokeweight="3.5pt">
              <v:stroke joinstyle="miter" endcap="round"/>
            </v:line>
          </w:pict>
        </mc:Fallback>
      </mc:AlternateContent>
    </w:r>
    <w:r>
      <w:rPr>
        <w:rFonts w:ascii="得意黑" w:eastAsia="得意黑" w:hAnsi="得意黑" w:hint="eastAsia"/>
        <w:sz w:val="24"/>
        <w:szCs w:val="24"/>
      </w:rPr>
      <w:t>第</w:t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/>
        <w:sz w:val="24"/>
        <w:szCs w:val="24"/>
      </w:rPr>
      <w:fldChar w:fldCharType="begin"/>
    </w:r>
    <w:r>
      <w:rPr>
        <w:rFonts w:ascii="得意黑" w:eastAsia="得意黑" w:hAnsi="得意黑"/>
        <w:sz w:val="24"/>
        <w:szCs w:val="24"/>
      </w:rPr>
      <w:instrText>PAGE   \* MERGEFORMAT</w:instrText>
    </w:r>
    <w:r>
      <w:rPr>
        <w:rFonts w:ascii="得意黑" w:eastAsia="得意黑" w:hAnsi="得意黑"/>
        <w:sz w:val="24"/>
        <w:szCs w:val="24"/>
      </w:rPr>
      <w:fldChar w:fldCharType="separate"/>
    </w:r>
    <w:r>
      <w:rPr>
        <w:rFonts w:ascii="得意黑" w:eastAsia="得意黑" w:hAnsi="得意黑"/>
        <w:sz w:val="24"/>
        <w:szCs w:val="24"/>
      </w:rPr>
      <w:t>1</w:t>
    </w:r>
    <w:r>
      <w:rPr>
        <w:rFonts w:ascii="得意黑" w:eastAsia="得意黑" w:hAnsi="得意黑"/>
        <w:sz w:val="24"/>
        <w:szCs w:val="24"/>
      </w:rPr>
      <w:fldChar w:fldCharType="end"/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 w:hint="eastAsia"/>
        <w:sz w:val="24"/>
        <w:szCs w:val="24"/>
      </w:rPr>
      <w:t xml:space="preserve">页，共 </w:t>
    </w:r>
    <w:r w:rsidR="000757CB">
      <w:rPr>
        <w:rFonts w:ascii="得意黑" w:eastAsia="得意黑" w:hAnsi="得意黑"/>
        <w:sz w:val="24"/>
        <w:szCs w:val="24"/>
      </w:rPr>
      <w:t>2</w:t>
    </w:r>
    <w:r>
      <w:rPr>
        <w:rFonts w:ascii="得意黑" w:eastAsia="得意黑" w:hAnsi="得意黑"/>
        <w:sz w:val="24"/>
        <w:szCs w:val="24"/>
      </w:rPr>
      <w:t>2</w:t>
    </w:r>
    <w:r>
      <w:rPr>
        <w:rFonts w:ascii="得意黑" w:eastAsia="得意黑" w:hAnsi="得意黑" w:hint="eastAsia"/>
        <w:sz w:val="24"/>
        <w:szCs w:val="24"/>
      </w:rPr>
      <w:t>页</w:t>
    </w:r>
  </w:p>
  <w:p w14:paraId="6656EE0F" w14:textId="7449C3B4" w:rsidR="00333AB5" w:rsidRDefault="00333AB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EFAFB" w14:textId="77777777" w:rsidR="00333AB5" w:rsidRDefault="00333AB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C53DB" w14:textId="77777777" w:rsidR="006777E8" w:rsidRDefault="006777E8" w:rsidP="00333AB5">
      <w:pPr>
        <w:ind w:firstLine="480"/>
      </w:pPr>
      <w:r>
        <w:separator/>
      </w:r>
    </w:p>
  </w:footnote>
  <w:footnote w:type="continuationSeparator" w:id="0">
    <w:p w14:paraId="2359D08E" w14:textId="77777777" w:rsidR="006777E8" w:rsidRDefault="006777E8" w:rsidP="00333AB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59F02" w14:textId="77777777" w:rsidR="00333AB5" w:rsidRDefault="00333AB5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993EF" w14:textId="664E07AD" w:rsidR="00333AB5" w:rsidRPr="00333AB5" w:rsidRDefault="001121E7" w:rsidP="00333AB5">
    <w:pPr>
      <w:ind w:firstLineChars="0" w:firstLine="0"/>
    </w:pPr>
    <w:r>
      <w:rPr>
        <w:noProof/>
      </w:rPr>
      <w:drawing>
        <wp:anchor distT="0" distB="0" distL="114300" distR="114300" simplePos="0" relativeHeight="251666432" behindDoc="1" locked="0" layoutInCell="1" allowOverlap="1" wp14:anchorId="5A8968B0" wp14:editId="4C7B19EC">
          <wp:simplePos x="0" y="0"/>
          <wp:positionH relativeFrom="column">
            <wp:posOffset>-414866</wp:posOffset>
          </wp:positionH>
          <wp:positionV relativeFrom="paragraph">
            <wp:posOffset>-104564</wp:posOffset>
          </wp:positionV>
          <wp:extent cx="333375" cy="333375"/>
          <wp:effectExtent l="0" t="0" r="9525" b="9525"/>
          <wp:wrapNone/>
          <wp:docPr id="11" name="图片 1" descr="中南大学交通运输工程学院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中南大学交通运输工程学院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33AB5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F01C9C" wp14:editId="4A5E6CAE">
              <wp:simplePos x="0" y="0"/>
              <wp:positionH relativeFrom="column">
                <wp:posOffset>2307167</wp:posOffset>
              </wp:positionH>
              <wp:positionV relativeFrom="paragraph">
                <wp:posOffset>98848</wp:posOffset>
              </wp:positionV>
              <wp:extent cx="3003550" cy="0"/>
              <wp:effectExtent l="76200" t="76200" r="63500" b="76200"/>
              <wp:wrapNone/>
              <wp:docPr id="16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003550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E0F4E99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.65pt,7.8pt" to="418.1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" strokecolor="white [3212]" strokeweight="3.5pt">
              <v:stroke joinstyle="miter" endcap="round"/>
            </v:line>
          </w:pict>
        </mc:Fallback>
      </mc:AlternateContent>
    </w:r>
    <w:r w:rsidR="00333AB5">
      <w:rPr>
        <w:rFonts w:ascii="得意黑" w:eastAsia="得意黑" w:hAnsi="得意黑" w:hint="eastAsia"/>
      </w:rPr>
      <w:t>交通运输工程学</w:t>
    </w:r>
    <w:proofErr w:type="gramStart"/>
    <w:r w:rsidR="00333AB5">
      <w:rPr>
        <w:rFonts w:ascii="得意黑" w:eastAsia="得意黑" w:hAnsi="得意黑" w:hint="eastAsia"/>
      </w:rPr>
      <w:t>院辅学</w:t>
    </w:r>
    <w:proofErr w:type="gramEnd"/>
    <w:r w:rsidR="00333AB5">
      <w:rPr>
        <w:rFonts w:ascii="得意黑" w:eastAsia="得意黑" w:hAnsi="得意黑" w:hint="eastAsia"/>
      </w:rPr>
      <w:t>——模拟电子技术</w:t>
    </w:r>
    <w:r w:rsidR="00333AB5">
      <w:rPr>
        <w:rFonts w:ascii="得意黑" w:eastAsia="得意黑" w:hAnsi="得意黑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86A9" w14:textId="77777777" w:rsidR="00333AB5" w:rsidRDefault="00333AB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1CF4"/>
    <w:multiLevelType w:val="multilevel"/>
    <w:tmpl w:val="A85449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  <w:b w:val="0"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b w:val="0"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 w:val="0"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CDD79E2"/>
    <w:multiLevelType w:val="multilevel"/>
    <w:tmpl w:val="D5D02BEA"/>
    <w:lvl w:ilvl="0">
      <w:start w:val="1"/>
      <w:numFmt w:val="taiwaneseCountingThousand"/>
      <w:suff w:val="space"/>
      <w:lvlText w:val="%1、"/>
      <w:lvlJc w:val="left"/>
      <w:pPr>
        <w:ind w:left="425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020159E"/>
    <w:multiLevelType w:val="hybridMultilevel"/>
    <w:tmpl w:val="7034F578"/>
    <w:lvl w:ilvl="0" w:tplc="EDDE1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0738463">
    <w:abstractNumId w:val="1"/>
  </w:num>
  <w:num w:numId="2" w16cid:durableId="28841908">
    <w:abstractNumId w:val="1"/>
  </w:num>
  <w:num w:numId="3" w16cid:durableId="377096710">
    <w:abstractNumId w:val="1"/>
  </w:num>
  <w:num w:numId="4" w16cid:durableId="1017317684">
    <w:abstractNumId w:val="1"/>
  </w:num>
  <w:num w:numId="5" w16cid:durableId="2109888036">
    <w:abstractNumId w:val="1"/>
  </w:num>
  <w:num w:numId="6" w16cid:durableId="907956411">
    <w:abstractNumId w:val="1"/>
  </w:num>
  <w:num w:numId="7" w16cid:durableId="876312997">
    <w:abstractNumId w:val="1"/>
  </w:num>
  <w:num w:numId="8" w16cid:durableId="1881240725">
    <w:abstractNumId w:val="1"/>
  </w:num>
  <w:num w:numId="9" w16cid:durableId="916403409">
    <w:abstractNumId w:val="1"/>
  </w:num>
  <w:num w:numId="10" w16cid:durableId="1513640395">
    <w:abstractNumId w:val="1"/>
  </w:num>
  <w:num w:numId="11" w16cid:durableId="2084639651">
    <w:abstractNumId w:val="1"/>
  </w:num>
  <w:num w:numId="12" w16cid:durableId="1626696215">
    <w:abstractNumId w:val="1"/>
  </w:num>
  <w:num w:numId="13" w16cid:durableId="2087796640">
    <w:abstractNumId w:val="1"/>
  </w:num>
  <w:num w:numId="14" w16cid:durableId="221143347">
    <w:abstractNumId w:val="1"/>
  </w:num>
  <w:num w:numId="15" w16cid:durableId="1174222764">
    <w:abstractNumId w:val="1"/>
  </w:num>
  <w:num w:numId="16" w16cid:durableId="2024814435">
    <w:abstractNumId w:val="1"/>
  </w:num>
  <w:num w:numId="17" w16cid:durableId="181744601">
    <w:abstractNumId w:val="1"/>
  </w:num>
  <w:num w:numId="18" w16cid:durableId="1065301890">
    <w:abstractNumId w:val="1"/>
  </w:num>
  <w:num w:numId="19" w16cid:durableId="838544350">
    <w:abstractNumId w:val="1"/>
  </w:num>
  <w:num w:numId="20" w16cid:durableId="1872764371">
    <w:abstractNumId w:val="1"/>
  </w:num>
  <w:num w:numId="21" w16cid:durableId="1938177771">
    <w:abstractNumId w:val="1"/>
  </w:num>
  <w:num w:numId="22" w16cid:durableId="1730153364">
    <w:abstractNumId w:val="1"/>
  </w:num>
  <w:num w:numId="23" w16cid:durableId="667253477">
    <w:abstractNumId w:val="1"/>
  </w:num>
  <w:num w:numId="24" w16cid:durableId="916212830">
    <w:abstractNumId w:val="0"/>
  </w:num>
  <w:num w:numId="25" w16cid:durableId="298152923">
    <w:abstractNumId w:val="0"/>
  </w:num>
  <w:num w:numId="26" w16cid:durableId="2082871883">
    <w:abstractNumId w:val="0"/>
  </w:num>
  <w:num w:numId="27" w16cid:durableId="2009672811">
    <w:abstractNumId w:val="0"/>
  </w:num>
  <w:num w:numId="28" w16cid:durableId="1280257756">
    <w:abstractNumId w:val="0"/>
  </w:num>
  <w:num w:numId="29" w16cid:durableId="1635065324">
    <w:abstractNumId w:val="0"/>
  </w:num>
  <w:num w:numId="30" w16cid:durableId="714159393">
    <w:abstractNumId w:val="0"/>
  </w:num>
  <w:num w:numId="31" w16cid:durableId="62028736">
    <w:abstractNumId w:val="0"/>
  </w:num>
  <w:num w:numId="32" w16cid:durableId="1091895813">
    <w:abstractNumId w:val="0"/>
  </w:num>
  <w:num w:numId="33" w16cid:durableId="1447968605">
    <w:abstractNumId w:val="0"/>
  </w:num>
  <w:num w:numId="34" w16cid:durableId="2057005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C64"/>
    <w:rsid w:val="00015414"/>
    <w:rsid w:val="000757CB"/>
    <w:rsid w:val="000F1C27"/>
    <w:rsid w:val="000F20EF"/>
    <w:rsid w:val="001121E7"/>
    <w:rsid w:val="001726D9"/>
    <w:rsid w:val="001D1AA4"/>
    <w:rsid w:val="001E1727"/>
    <w:rsid w:val="001E5A92"/>
    <w:rsid w:val="001E5CCE"/>
    <w:rsid w:val="00226589"/>
    <w:rsid w:val="00230E8D"/>
    <w:rsid w:val="0026749D"/>
    <w:rsid w:val="002D5C64"/>
    <w:rsid w:val="002D7556"/>
    <w:rsid w:val="00333AB5"/>
    <w:rsid w:val="003357EF"/>
    <w:rsid w:val="00377146"/>
    <w:rsid w:val="0041504F"/>
    <w:rsid w:val="0045260B"/>
    <w:rsid w:val="004B6D9A"/>
    <w:rsid w:val="00544B8D"/>
    <w:rsid w:val="00546DEA"/>
    <w:rsid w:val="0062262B"/>
    <w:rsid w:val="0065799C"/>
    <w:rsid w:val="006777E8"/>
    <w:rsid w:val="007209A4"/>
    <w:rsid w:val="00787291"/>
    <w:rsid w:val="00792328"/>
    <w:rsid w:val="007A7A68"/>
    <w:rsid w:val="007E4FF7"/>
    <w:rsid w:val="0085232E"/>
    <w:rsid w:val="008B3041"/>
    <w:rsid w:val="008C21B7"/>
    <w:rsid w:val="009A137F"/>
    <w:rsid w:val="00A03F96"/>
    <w:rsid w:val="00A66D57"/>
    <w:rsid w:val="00B07CFD"/>
    <w:rsid w:val="00B3541A"/>
    <w:rsid w:val="00B3782C"/>
    <w:rsid w:val="00B774B3"/>
    <w:rsid w:val="00B9415F"/>
    <w:rsid w:val="00B97825"/>
    <w:rsid w:val="00C1778A"/>
    <w:rsid w:val="00C756BB"/>
    <w:rsid w:val="00D45390"/>
    <w:rsid w:val="00D72463"/>
    <w:rsid w:val="00DA1CA6"/>
    <w:rsid w:val="00E946AC"/>
    <w:rsid w:val="00EE18C3"/>
    <w:rsid w:val="00EF3C39"/>
    <w:rsid w:val="00F03887"/>
    <w:rsid w:val="00F305FA"/>
    <w:rsid w:val="00F6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143CC"/>
  <w15:chartTrackingRefBased/>
  <w15:docId w15:val="{84E6C169-6CAD-41F4-BE09-B5C5572F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A68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230E8D"/>
    <w:pPr>
      <w:keepNext/>
      <w:keepLines/>
      <w:numPr>
        <w:numId w:val="32"/>
      </w:numPr>
      <w:spacing w:before="120" w:after="120"/>
      <w:ind w:firstLineChars="0" w:firstLine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1504F"/>
    <w:pPr>
      <w:keepNext/>
      <w:keepLines/>
      <w:numPr>
        <w:ilvl w:val="1"/>
        <w:numId w:val="32"/>
      </w:numPr>
      <w:spacing w:after="120"/>
      <w:ind w:left="0" w:firstLineChars="0" w:firstLine="0"/>
      <w:jc w:val="left"/>
      <w:outlineLvl w:val="1"/>
    </w:pPr>
    <w:rPr>
      <w:rFonts w:ascii="黑体" w:eastAsia="黑体" w:hAnsi="黑体" w:cs="黑体"/>
      <w:szCs w:val="24"/>
    </w:rPr>
  </w:style>
  <w:style w:type="paragraph" w:styleId="3">
    <w:name w:val="heading 3"/>
    <w:basedOn w:val="a"/>
    <w:next w:val="a"/>
    <w:link w:val="30"/>
    <w:autoRedefine/>
    <w:uiPriority w:val="9"/>
    <w:qFormat/>
    <w:rsid w:val="001D1AA4"/>
    <w:pPr>
      <w:keepNext/>
      <w:keepLines/>
      <w:numPr>
        <w:ilvl w:val="2"/>
        <w:numId w:val="32"/>
      </w:numPr>
      <w:ind w:left="0" w:firstLineChars="0" w:firstLine="0"/>
      <w:jc w:val="left"/>
      <w:outlineLvl w:val="2"/>
    </w:pPr>
    <w:rPr>
      <w:rFonts w:ascii="黑体" w:eastAsia="黑体" w:hAnsi="黑体" w:cs="黑体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B6D9A"/>
    <w:pPr>
      <w:keepNext/>
      <w:keepLines/>
      <w:numPr>
        <w:ilvl w:val="3"/>
        <w:numId w:val="32"/>
      </w:numPr>
      <w:ind w:firstLineChars="0" w:firstLine="0"/>
      <w:jc w:val="left"/>
      <w:outlineLvl w:val="3"/>
    </w:pPr>
    <w:rPr>
      <w:rFonts w:ascii="黑体" w:eastAsia="黑体" w:hAnsi="黑体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E8D"/>
    <w:pPr>
      <w:keepNext/>
      <w:keepLines/>
      <w:numPr>
        <w:ilvl w:val="4"/>
        <w:numId w:val="32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E8D"/>
    <w:pPr>
      <w:keepNext/>
      <w:keepLines/>
      <w:numPr>
        <w:ilvl w:val="5"/>
        <w:numId w:val="32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E8D"/>
    <w:pPr>
      <w:keepNext/>
      <w:keepLines/>
      <w:numPr>
        <w:ilvl w:val="6"/>
        <w:numId w:val="32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E8D"/>
    <w:pPr>
      <w:keepNext/>
      <w:keepLines/>
      <w:numPr>
        <w:ilvl w:val="7"/>
        <w:numId w:val="32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E8D"/>
    <w:pPr>
      <w:keepNext/>
      <w:keepLines/>
      <w:numPr>
        <w:ilvl w:val="8"/>
        <w:numId w:val="3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0E8D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41504F"/>
    <w:rPr>
      <w:rFonts w:ascii="黑体" w:eastAsia="黑体" w:hAnsi="黑体" w:cs="黑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D1AA4"/>
    <w:rPr>
      <w:rFonts w:ascii="黑体" w:eastAsia="黑体" w:hAnsi="黑体" w:cs="黑体"/>
      <w:sz w:val="24"/>
      <w:szCs w:val="24"/>
    </w:rPr>
  </w:style>
  <w:style w:type="paragraph" w:styleId="a3">
    <w:name w:val="List Paragraph"/>
    <w:basedOn w:val="a"/>
    <w:uiPriority w:val="34"/>
    <w:qFormat/>
    <w:rsid w:val="00230E8D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0E8D"/>
    <w:rPr>
      <w:rFonts w:asciiTheme="majorHAnsi" w:eastAsia="黑体" w:hAnsiTheme="majorHAnsi" w:cstheme="majorBidi"/>
      <w:sz w:val="20"/>
      <w:szCs w:val="20"/>
    </w:rPr>
  </w:style>
  <w:style w:type="paragraph" w:customStyle="1" w:styleId="a5">
    <w:name w:val="图表标题"/>
    <w:basedOn w:val="a"/>
    <w:next w:val="a"/>
    <w:qFormat/>
    <w:rsid w:val="00230E8D"/>
    <w:pPr>
      <w:ind w:firstLineChars="0" w:firstLine="0"/>
      <w:jc w:val="center"/>
    </w:pPr>
    <w:rPr>
      <w:b/>
      <w:sz w:val="21"/>
    </w:rPr>
  </w:style>
  <w:style w:type="table" w:styleId="a6">
    <w:name w:val="Table Grid"/>
    <w:basedOn w:val="a1"/>
    <w:uiPriority w:val="39"/>
    <w:rsid w:val="00230E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230E8D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styleId="a7">
    <w:name w:val="footer"/>
    <w:basedOn w:val="a"/>
    <w:link w:val="a8"/>
    <w:uiPriority w:val="99"/>
    <w:unhideWhenUsed/>
    <w:rsid w:val="00230E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30E8D"/>
    <w:rPr>
      <w:rFonts w:ascii="Times New Roman" w:eastAsia="宋体" w:hAnsi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230E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30E8D"/>
    <w:rPr>
      <w:rFonts w:ascii="Times New Roman" w:eastAsia="宋体" w:hAnsi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230E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30E8D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30E8D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4B6D9A"/>
    <w:rPr>
      <w:rFonts w:ascii="黑体" w:eastAsia="黑体" w:hAnsi="黑体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30E8D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30E8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30E8D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30E8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30E8D"/>
    <w:rPr>
      <w:rFonts w:asciiTheme="majorHAnsi" w:eastAsiaTheme="majorEastAsia" w:hAnsiTheme="majorHAnsi" w:cstheme="majorBidi"/>
      <w:szCs w:val="21"/>
    </w:rPr>
  </w:style>
  <w:style w:type="character" w:styleId="ae">
    <w:name w:val="Placeholder Text"/>
    <w:basedOn w:val="a0"/>
    <w:uiPriority w:val="99"/>
    <w:semiHidden/>
    <w:rsid w:val="006579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1216</Words>
  <Characters>6934</Characters>
  <Application>Microsoft Office Word</Application>
  <DocSecurity>0</DocSecurity>
  <Lines>57</Lines>
  <Paragraphs>16</Paragraphs>
  <ScaleCrop>false</ScaleCrop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 yu'heng</dc:creator>
  <cp:keywords/>
  <dc:description/>
  <cp:lastModifiedBy>ou yu'heng</cp:lastModifiedBy>
  <cp:revision>19</cp:revision>
  <cp:lastPrinted>2023-05-27T14:24:00Z</cp:lastPrinted>
  <dcterms:created xsi:type="dcterms:W3CDTF">2023-05-02T07:51:00Z</dcterms:created>
  <dcterms:modified xsi:type="dcterms:W3CDTF">2023-05-27T14:24:00Z</dcterms:modified>
</cp:coreProperties>
</file>