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30 个项目，其中 5 个已验证、27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v2（16）；KerML（3）；通用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生成时间：2026-09-08 07:15（Asia/Shanghai）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