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30 个项目，其中 5 个已验证、27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v2（16）；KerML（3）；通用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生成时间：2026-09-09 07:23（Asia/Shanghai）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