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D76BE" w14:textId="77777777" w:rsidR="00CB0630" w:rsidRDefault="00CB0630" w:rsidP="00CB0630">
      <w:pPr>
        <w:pStyle w:val="APA1"/>
        <w:spacing w:before="240" w:after="240"/>
      </w:pPr>
      <w:r w:rsidRPr="00CB0630">
        <w:t>歷史互動實驗室：</w:t>
      </w:r>
    </w:p>
    <w:p w14:paraId="2EC9CF91" w14:textId="37669135" w:rsidR="00CB0630" w:rsidRPr="00CB0630" w:rsidRDefault="00CB0630" w:rsidP="00CB0630">
      <w:pPr>
        <w:pStyle w:val="APA1"/>
        <w:spacing w:before="240" w:after="240"/>
      </w:pPr>
      <w:r w:rsidRPr="00CB0630">
        <w:t>多模態互動地圖驅動的全球歷史探究學習平台</w:t>
      </w:r>
    </w:p>
    <w:p w14:paraId="4B5F211E" w14:textId="326A4D6E" w:rsidR="00DA6EA2" w:rsidRPr="00FC5C8B" w:rsidRDefault="00782955" w:rsidP="00DA6EA2">
      <w:pPr>
        <w:pStyle w:val="ab"/>
        <w:spacing w:before="240" w:after="240"/>
        <w:rPr>
          <w:sz w:val="24"/>
          <w:szCs w:val="24"/>
        </w:rPr>
      </w:pPr>
      <w:r w:rsidRPr="00FC5C8B">
        <w:rPr>
          <w:rFonts w:hint="eastAsia"/>
          <w:sz w:val="24"/>
          <w:szCs w:val="24"/>
        </w:rPr>
        <w:t>李孟穎</w:t>
      </w:r>
    </w:p>
    <w:p w14:paraId="524DE551" w14:textId="1D5AF7D3" w:rsidR="00782955" w:rsidRPr="00FC5C8B" w:rsidRDefault="00875C00" w:rsidP="00DA6EA2">
      <w:pPr>
        <w:pStyle w:val="ab"/>
        <w:spacing w:before="240" w:after="240"/>
        <w:rPr>
          <w:sz w:val="24"/>
          <w:szCs w:val="24"/>
        </w:rPr>
      </w:pPr>
      <w:r w:rsidRPr="00FC5C8B">
        <w:rPr>
          <w:rFonts w:hint="eastAsia"/>
          <w:sz w:val="24"/>
          <w:szCs w:val="24"/>
        </w:rPr>
        <w:t>國立</w:t>
      </w:r>
      <w:r w:rsidR="00782955" w:rsidRPr="00FC5C8B">
        <w:rPr>
          <w:rFonts w:hint="eastAsia"/>
          <w:sz w:val="24"/>
          <w:szCs w:val="24"/>
        </w:rPr>
        <w:t>清華大學</w:t>
      </w:r>
      <w:r w:rsidR="00FC5C8B" w:rsidRPr="00FC5C8B">
        <w:rPr>
          <w:rFonts w:hint="eastAsia"/>
          <w:sz w:val="24"/>
          <w:szCs w:val="24"/>
        </w:rPr>
        <w:t>中文學系／教育與學習科技學系</w:t>
      </w:r>
    </w:p>
    <w:p w14:paraId="3F237BD9" w14:textId="0322E0F4" w:rsidR="00CB0630" w:rsidRPr="00CB0630" w:rsidRDefault="00CB0630" w:rsidP="00FC5C8B">
      <w:pPr>
        <w:pStyle w:val="31"/>
      </w:pPr>
      <w:r w:rsidRPr="00FC5C8B">
        <w:t>摘要</w:t>
      </w:r>
    </w:p>
    <w:p w14:paraId="4F530833" w14:textId="77777777" w:rsidR="00CB0630" w:rsidRPr="00CB0630" w:rsidRDefault="00CB0630" w:rsidP="00CB0630">
      <w:pPr>
        <w:pStyle w:val="13"/>
      </w:pPr>
      <w:r w:rsidRPr="00CB0630">
        <w:t>傳統歷史教學多以單一區域為中心進行線性敘事，此種模式雖有助於釐清特定區域的因果脈絡，卻難以呈現跨區域之間的歷史連動與全球性的因果關係。以東西方歷史為例，中國漢朝開闢的絲路如何促進東西文明交流並影響歐洲的貿易與文化發展，唐朝的盛衰又如何間接改變中亞與西方的歷史版圖，這些跨越東西方的歷史因果在傳統課堂中往往被切割為獨立單元，東方史與西方史分開說明，導致學習者難以建立全球史的宏觀視野，也無法察覺不同文明之間的相互影響。此外，不同時期的領土變化涉及空間與時間的雙重認知負荷，進一步增加了歷史學習的難度。</w:t>
      </w:r>
    </w:p>
    <w:p w14:paraId="0C6212E8" w14:textId="77777777" w:rsidR="00CB0630" w:rsidRPr="00CB0630" w:rsidRDefault="00CB0630" w:rsidP="00CB0630">
      <w:pPr>
        <w:pStyle w:val="13"/>
      </w:pPr>
      <w:r w:rsidRPr="00CB0630">
        <w:t>本研究旨在回答以下問題：如何透過多模態互動科技，讓學習者同時觀察全球歷史事件的空間分布與時間演變，並促發其批判性思考與社群討論？</w:t>
      </w:r>
    </w:p>
    <w:p w14:paraId="15454230" w14:textId="77777777" w:rsidR="00CB0630" w:rsidRPr="00CB0630" w:rsidRDefault="00CB0630" w:rsidP="00CB0630">
      <w:pPr>
        <w:pStyle w:val="13"/>
      </w:pPr>
      <w:r w:rsidRPr="00CB0630">
        <w:t>本研究採系統設計與開發研究法（</w:t>
      </w:r>
      <w:r w:rsidRPr="00CB0630">
        <w:t>Design and Development Research</w:t>
      </w:r>
      <w:r w:rsidRPr="00CB0630">
        <w:t>），以多模態學習理論（</w:t>
      </w:r>
      <w:r w:rsidRPr="00CB0630">
        <w:t>Multimodal Learning</w:t>
      </w:r>
      <w:r w:rsidRPr="00CB0630">
        <w:t>）與探究式學習（</w:t>
      </w:r>
      <w:r w:rsidRPr="00CB0630">
        <w:t>Inquiry-based Learning</w:t>
      </w:r>
      <w:r w:rsidRPr="00CB0630">
        <w:t>）為設計基礎，開發「歷史互動實驗室」互動學習平台。系統包含四大模組：（一）互動式歷史地圖，以地理</w:t>
      </w:r>
      <w:r w:rsidRPr="00CB0630">
        <w:t xml:space="preserve"> polygon </w:t>
      </w:r>
      <w:r w:rsidRPr="00CB0630">
        <w:t>呈現不同時期的帝國領土範圍，支援時間軸拖曳，讓學習者直觀觀察領土擴張與收縮；（二）全球歷史事件標註，在地圖上同步標示各地區的歷史事件，呈現跨區域的因果連動；（三）</w:t>
      </w:r>
      <w:r w:rsidRPr="00CB0630">
        <w:t xml:space="preserve">AI </w:t>
      </w:r>
      <w:r w:rsidRPr="00CB0630">
        <w:t>歷史對話，整合生成式</w:t>
      </w:r>
      <w:r w:rsidRPr="00CB0630">
        <w:t xml:space="preserve"> AI </w:t>
      </w:r>
      <w:r w:rsidRPr="00CB0630">
        <w:t>模型，引導學習者透過提問、反思與辯證進行深度探究，而非被動接收歷史資訊；（四）歷史沙龍，提供師生共同發起歷史議題、分享觀點的討論空間，促進社群互動與協作學習。</w:t>
      </w:r>
    </w:p>
    <w:p w14:paraId="777C52C4" w14:textId="77777777" w:rsidR="00CB0630" w:rsidRPr="00CB0630" w:rsidRDefault="00CB0630" w:rsidP="00CB0630">
      <w:pPr>
        <w:pStyle w:val="13"/>
      </w:pPr>
      <w:r w:rsidRPr="00CB0630">
        <w:t>本研究已完成平台之原型開發與初步實作。系統整合</w:t>
      </w:r>
      <w:r w:rsidRPr="00CB0630">
        <w:t xml:space="preserve"> Leaflet.js </w:t>
      </w:r>
      <w:r w:rsidRPr="00CB0630">
        <w:t>地圖框架、</w:t>
      </w:r>
      <w:r w:rsidRPr="00CB0630">
        <w:t xml:space="preserve">Supabase </w:t>
      </w:r>
      <w:r w:rsidRPr="00CB0630">
        <w:t>雲端資料庫，以及</w:t>
      </w:r>
      <w:r w:rsidRPr="00CB0630">
        <w:t xml:space="preserve"> Google Gemini </w:t>
      </w:r>
      <w:r w:rsidRPr="00CB0630">
        <w:t>生成式</w:t>
      </w:r>
      <w:r w:rsidRPr="00CB0630">
        <w:t xml:space="preserve"> AI </w:t>
      </w:r>
      <w:r w:rsidRPr="00CB0630">
        <w:t>模型，實現了多模態歷史學習的互動體驗。在開發過程中，研究者採用</w:t>
      </w:r>
      <w:r w:rsidRPr="00CB0630">
        <w:t xml:space="preserve"> AI </w:t>
      </w:r>
      <w:r w:rsidRPr="00CB0630">
        <w:t>協作開發模式，由人類研究者主導教學設計與系統架構，</w:t>
      </w:r>
      <w:r w:rsidRPr="00CB0630">
        <w:t xml:space="preserve">AI </w:t>
      </w:r>
      <w:r w:rsidRPr="00CB0630">
        <w:t>工具協助程式實作與問題解決，展現了人機協同創作於教育科技開發之可行性。本平台之設計理念強調從「被動接收」轉向「主動探究」的學習模式，透過多模態互動降低歷史學習的認知負荷，並以</w:t>
      </w:r>
      <w:r w:rsidRPr="00CB0630">
        <w:t xml:space="preserve"> AI </w:t>
      </w:r>
      <w:r w:rsidRPr="00CB0630">
        <w:t>對話與社群討論促發批判性思考。未來將進一步進行正式教學場域之實證研究，以驗證平台對學習成效之影響。</w:t>
      </w:r>
    </w:p>
    <w:p w14:paraId="0150F0E4" w14:textId="763A7485" w:rsidR="005D2123" w:rsidRDefault="00CB0630">
      <w:pPr>
        <w:rPr>
          <w:sz w:val="24"/>
          <w:szCs w:val="24"/>
          <w:lang w:val="en-US"/>
        </w:rPr>
      </w:pPr>
      <w:r w:rsidRPr="00DA6EA2">
        <w:rPr>
          <w:b/>
          <w:bCs/>
          <w:sz w:val="24"/>
          <w:szCs w:val="24"/>
          <w:lang w:val="en-US"/>
        </w:rPr>
        <w:t>關鍵字</w:t>
      </w:r>
      <w:r w:rsidRPr="00DA6EA2">
        <w:rPr>
          <w:rFonts w:hint="eastAsia"/>
          <w:b/>
          <w:bCs/>
          <w:sz w:val="24"/>
          <w:szCs w:val="24"/>
          <w:lang w:val="en-US"/>
        </w:rPr>
        <w:t>：</w:t>
      </w:r>
      <w:r w:rsidRPr="00DA6EA2">
        <w:rPr>
          <w:sz w:val="24"/>
          <w:szCs w:val="24"/>
          <w:lang w:val="en-US"/>
        </w:rPr>
        <w:t>多模態學習、歷史探究學習、</w:t>
      </w:r>
      <w:r w:rsidRPr="00DA6EA2">
        <w:rPr>
          <w:sz w:val="24"/>
          <w:szCs w:val="24"/>
          <w:lang w:val="en-US"/>
        </w:rPr>
        <w:t xml:space="preserve">AI </w:t>
      </w:r>
      <w:r w:rsidRPr="00DA6EA2">
        <w:rPr>
          <w:sz w:val="24"/>
          <w:szCs w:val="24"/>
          <w:lang w:val="en-US"/>
        </w:rPr>
        <w:t>輔助教學、互動地圖、批判性思考</w:t>
      </w:r>
    </w:p>
    <w:p w14:paraId="3B950C73" w14:textId="77777777" w:rsidR="005D2123" w:rsidRDefault="005D2123">
      <w:pPr>
        <w:spacing w:after="160" w:line="278" w:lineRule="auto"/>
        <w:rPr>
          <w:sz w:val="24"/>
          <w:szCs w:val="24"/>
          <w:lang w:val="en-US"/>
        </w:rPr>
      </w:pPr>
      <w:r>
        <w:rPr>
          <w:sz w:val="24"/>
          <w:szCs w:val="24"/>
          <w:lang w:val="en-US"/>
        </w:rPr>
        <w:br w:type="page"/>
      </w:r>
    </w:p>
    <w:p w14:paraId="291B76E5" w14:textId="05C04E70" w:rsidR="005D2123" w:rsidRPr="002F19E2" w:rsidRDefault="005D2123" w:rsidP="005D2123">
      <w:pPr>
        <w:jc w:val="center"/>
        <w:rPr>
          <w:color w:val="EE0000"/>
          <w:sz w:val="24"/>
          <w:szCs w:val="24"/>
          <w:lang w:val="en-US"/>
        </w:rPr>
      </w:pPr>
      <w:r w:rsidRPr="002F19E2">
        <w:rPr>
          <w:rFonts w:hint="eastAsia"/>
          <w:color w:val="EE0000"/>
          <w:sz w:val="24"/>
          <w:szCs w:val="24"/>
          <w:lang w:val="en-US"/>
        </w:rPr>
        <w:t>整體建議</w:t>
      </w:r>
    </w:p>
    <w:p w14:paraId="100FC2CD" w14:textId="587A09AB" w:rsidR="005D2123" w:rsidRPr="002F19E2" w:rsidRDefault="009E27B0" w:rsidP="005D2123">
      <w:pPr>
        <w:rPr>
          <w:color w:val="EE0000"/>
          <w:sz w:val="24"/>
          <w:szCs w:val="24"/>
          <w:lang w:val="en-US"/>
        </w:rPr>
      </w:pPr>
      <w:r w:rsidRPr="002F19E2">
        <w:rPr>
          <w:rFonts w:hint="eastAsia"/>
          <w:color w:val="EE0000"/>
          <w:sz w:val="24"/>
          <w:szCs w:val="24"/>
          <w:lang w:val="en-US"/>
        </w:rPr>
        <w:t>我覺得你這一篇摘要的</w:t>
      </w:r>
      <w:r w:rsidR="005D2123" w:rsidRPr="002F19E2">
        <w:rPr>
          <w:rFonts w:hint="eastAsia"/>
          <w:color w:val="EE0000"/>
          <w:sz w:val="24"/>
          <w:szCs w:val="24"/>
          <w:lang w:val="en-US"/>
        </w:rPr>
        <w:t>問題意識</w:t>
      </w:r>
      <w:r w:rsidRPr="002F19E2">
        <w:rPr>
          <w:rFonts w:hint="eastAsia"/>
          <w:color w:val="EE0000"/>
          <w:sz w:val="24"/>
          <w:szCs w:val="24"/>
          <w:lang w:val="en-US"/>
        </w:rPr>
        <w:t>很</w:t>
      </w:r>
      <w:r w:rsidR="005D2123" w:rsidRPr="002F19E2">
        <w:rPr>
          <w:rFonts w:hint="eastAsia"/>
          <w:color w:val="EE0000"/>
          <w:sz w:val="24"/>
          <w:szCs w:val="24"/>
          <w:lang w:val="en-US"/>
        </w:rPr>
        <w:t>清楚且具教學現場價值，「東方史與西方史被切割為獨立單元」確實是</w:t>
      </w:r>
      <w:r w:rsidRPr="002F19E2">
        <w:rPr>
          <w:rFonts w:hint="eastAsia"/>
          <w:color w:val="EE0000"/>
          <w:sz w:val="24"/>
          <w:szCs w:val="24"/>
          <w:lang w:val="en-US"/>
        </w:rPr>
        <w:t>國高中</w:t>
      </w:r>
      <w:r w:rsidR="005D2123" w:rsidRPr="002F19E2">
        <w:rPr>
          <w:rFonts w:hint="eastAsia"/>
          <w:color w:val="EE0000"/>
          <w:sz w:val="24"/>
          <w:szCs w:val="24"/>
          <w:lang w:val="en-US"/>
        </w:rPr>
        <w:t>歷史教學的真實困境，以互動地圖處理時空雙重認知負荷的切入點也</w:t>
      </w:r>
      <w:r w:rsidR="00C24A79" w:rsidRPr="002F19E2">
        <w:rPr>
          <w:rFonts w:hint="eastAsia"/>
          <w:color w:val="EE0000"/>
          <w:sz w:val="24"/>
          <w:szCs w:val="24"/>
          <w:lang w:val="en-US"/>
        </w:rPr>
        <w:t>非常好，加上</w:t>
      </w:r>
      <w:r w:rsidR="005D2123" w:rsidRPr="002F19E2">
        <w:rPr>
          <w:rFonts w:hint="eastAsia"/>
          <w:color w:val="EE0000"/>
          <w:sz w:val="24"/>
          <w:szCs w:val="24"/>
          <w:lang w:val="en-US"/>
        </w:rPr>
        <w:t>系統整合度高（</w:t>
      </w:r>
      <w:r w:rsidR="005D2123" w:rsidRPr="002F19E2">
        <w:rPr>
          <w:rFonts w:hint="eastAsia"/>
          <w:color w:val="EE0000"/>
          <w:sz w:val="24"/>
          <w:szCs w:val="24"/>
          <w:lang w:val="en-US"/>
        </w:rPr>
        <w:t>Leaflet + Supabase + Gemini</w:t>
      </w:r>
      <w:r w:rsidR="005D2123" w:rsidRPr="002F19E2">
        <w:rPr>
          <w:rFonts w:hint="eastAsia"/>
          <w:color w:val="EE0000"/>
          <w:sz w:val="24"/>
          <w:szCs w:val="24"/>
          <w:lang w:val="en-US"/>
        </w:rPr>
        <w:t>），原型已可運作。</w:t>
      </w:r>
      <w:r w:rsidRPr="002F19E2">
        <w:rPr>
          <w:rFonts w:hint="eastAsia"/>
          <w:color w:val="EE0000"/>
          <w:sz w:val="24"/>
          <w:szCs w:val="24"/>
          <w:lang w:val="en-US"/>
        </w:rPr>
        <w:t>老師有幾點想法給你</w:t>
      </w:r>
      <w:r w:rsidR="00C24A79" w:rsidRPr="002F19E2">
        <w:rPr>
          <w:rFonts w:hint="eastAsia"/>
          <w:color w:val="EE0000"/>
          <w:sz w:val="24"/>
          <w:szCs w:val="24"/>
          <w:lang w:val="en-US"/>
        </w:rPr>
        <w:t>參考</w:t>
      </w:r>
      <w:r w:rsidRPr="002F19E2">
        <w:rPr>
          <w:rFonts w:hint="eastAsia"/>
          <w:color w:val="EE0000"/>
          <w:sz w:val="24"/>
          <w:szCs w:val="24"/>
          <w:lang w:val="en-US"/>
        </w:rPr>
        <w:t>，我覺得會讓整篇更完整。</w:t>
      </w:r>
    </w:p>
    <w:p w14:paraId="51B6D946" w14:textId="77777777" w:rsidR="005D2123" w:rsidRPr="002F19E2" w:rsidRDefault="005D2123" w:rsidP="005D2123">
      <w:pPr>
        <w:rPr>
          <w:color w:val="EE0000"/>
          <w:sz w:val="24"/>
          <w:szCs w:val="24"/>
          <w:lang w:val="en-US"/>
        </w:rPr>
      </w:pPr>
    </w:p>
    <w:p w14:paraId="79690BE8" w14:textId="3256217C" w:rsidR="005D2123" w:rsidRPr="002F19E2" w:rsidRDefault="005D2123" w:rsidP="005D2123">
      <w:pPr>
        <w:rPr>
          <w:color w:val="EE0000"/>
          <w:sz w:val="24"/>
          <w:szCs w:val="24"/>
          <w:lang w:val="en-US"/>
        </w:rPr>
      </w:pPr>
      <w:r w:rsidRPr="002F19E2">
        <w:rPr>
          <w:rFonts w:hint="eastAsia"/>
          <w:color w:val="EE0000"/>
          <w:sz w:val="24"/>
          <w:szCs w:val="24"/>
          <w:lang w:val="en-US"/>
        </w:rPr>
        <w:t xml:space="preserve">1. </w:t>
      </w:r>
      <w:r w:rsidRPr="002F19E2">
        <w:rPr>
          <w:rFonts w:hint="eastAsia"/>
          <w:color w:val="EE0000"/>
          <w:sz w:val="24"/>
          <w:szCs w:val="24"/>
          <w:lang w:val="en-US"/>
        </w:rPr>
        <w:t>研究問題與研究成果</w:t>
      </w:r>
      <w:r w:rsidR="00C24A79" w:rsidRPr="002F19E2">
        <w:rPr>
          <w:rFonts w:hint="eastAsia"/>
          <w:color w:val="EE0000"/>
          <w:sz w:val="24"/>
          <w:szCs w:val="24"/>
          <w:lang w:val="en-US"/>
        </w:rPr>
        <w:t>，我覺得可以修正一下</w:t>
      </w:r>
    </w:p>
    <w:p w14:paraId="6F1834CF" w14:textId="612CB9B7" w:rsidR="005D2123" w:rsidRPr="002F19E2" w:rsidRDefault="005D2123" w:rsidP="00C24A79">
      <w:pPr>
        <w:ind w:firstLineChars="200" w:firstLine="480"/>
        <w:rPr>
          <w:color w:val="EE0000"/>
          <w:sz w:val="24"/>
          <w:szCs w:val="24"/>
          <w:lang w:val="en-US"/>
        </w:rPr>
      </w:pPr>
      <w:r w:rsidRPr="002F19E2">
        <w:rPr>
          <w:rFonts w:hint="eastAsia"/>
          <w:color w:val="EE0000"/>
          <w:sz w:val="24"/>
          <w:szCs w:val="24"/>
          <w:lang w:val="en-US"/>
        </w:rPr>
        <w:t>研究問題問的是「如何……促發其批判性思考與社群討論」，這是效果問句，但</w:t>
      </w:r>
      <w:r w:rsidR="00C24A79" w:rsidRPr="002F19E2">
        <w:rPr>
          <w:rFonts w:hint="eastAsia"/>
          <w:color w:val="EE0000"/>
          <w:sz w:val="24"/>
          <w:szCs w:val="24"/>
          <w:lang w:val="en-US"/>
        </w:rPr>
        <w:t>因為摘要內</w:t>
      </w:r>
      <w:r w:rsidRPr="002F19E2">
        <w:rPr>
          <w:rFonts w:hint="eastAsia"/>
          <w:color w:val="EE0000"/>
          <w:sz w:val="24"/>
          <w:szCs w:val="24"/>
          <w:lang w:val="en-US"/>
        </w:rPr>
        <w:t>沒有</w:t>
      </w:r>
      <w:r w:rsidR="00C24A79" w:rsidRPr="002F19E2">
        <w:rPr>
          <w:rFonts w:hint="eastAsia"/>
          <w:color w:val="EE0000"/>
          <w:sz w:val="24"/>
          <w:szCs w:val="24"/>
          <w:lang w:val="en-US"/>
        </w:rPr>
        <w:t>提到</w:t>
      </w:r>
      <w:r w:rsidRPr="002F19E2">
        <w:rPr>
          <w:rFonts w:hint="eastAsia"/>
          <w:color w:val="EE0000"/>
          <w:sz w:val="24"/>
          <w:szCs w:val="24"/>
          <w:lang w:val="en-US"/>
        </w:rPr>
        <w:t>參與者、資料或分析。</w:t>
      </w:r>
      <w:r w:rsidR="00C24A79" w:rsidRPr="002F19E2">
        <w:rPr>
          <w:rFonts w:hint="eastAsia"/>
          <w:color w:val="EE0000"/>
          <w:sz w:val="24"/>
          <w:szCs w:val="24"/>
          <w:lang w:val="en-US"/>
        </w:rPr>
        <w:t>老師</w:t>
      </w:r>
      <w:r w:rsidRPr="002F19E2">
        <w:rPr>
          <w:rFonts w:hint="eastAsia"/>
          <w:color w:val="EE0000"/>
          <w:sz w:val="24"/>
          <w:szCs w:val="24"/>
          <w:lang w:val="en-US"/>
        </w:rPr>
        <w:t>建議二擇一</w:t>
      </w:r>
      <w:r w:rsidR="00C24A79" w:rsidRPr="002F19E2">
        <w:rPr>
          <w:rFonts w:hint="eastAsia"/>
          <w:color w:val="EE0000"/>
          <w:sz w:val="24"/>
          <w:szCs w:val="24"/>
          <w:lang w:val="en-US"/>
        </w:rPr>
        <w:t>，</w:t>
      </w:r>
      <w:r w:rsidRPr="002F19E2">
        <w:rPr>
          <w:rFonts w:hint="eastAsia"/>
          <w:color w:val="EE0000"/>
          <w:sz w:val="24"/>
          <w:szCs w:val="24"/>
          <w:lang w:val="en-US"/>
        </w:rPr>
        <w:t>改寫研究問題為設計導向：「基於多模態學習與探究式學習，跨區域歷史探究平台應具備哪些設計原則？其原型如何實現這些原則？」補上最小可行的實證資料：一個班級（</w:t>
      </w:r>
      <w:r w:rsidRPr="002F19E2">
        <w:rPr>
          <w:color w:val="EE0000"/>
          <w:sz w:val="24"/>
          <w:szCs w:val="24"/>
          <w:lang w:val="en-US"/>
        </w:rPr>
        <w:t>N≈25–30</w:t>
      </w:r>
      <w:r w:rsidRPr="002F19E2">
        <w:rPr>
          <w:rFonts w:hint="eastAsia"/>
          <w:color w:val="EE0000"/>
          <w:sz w:val="24"/>
          <w:szCs w:val="24"/>
          <w:lang w:val="en-US"/>
        </w:rPr>
        <w:t>）的單元試用，搭配系統可用性量表（</w:t>
      </w:r>
      <w:r w:rsidRPr="002F19E2">
        <w:rPr>
          <w:color w:val="EE0000"/>
          <w:sz w:val="24"/>
          <w:szCs w:val="24"/>
          <w:lang w:val="en-US"/>
        </w:rPr>
        <w:t>SUS</w:t>
      </w:r>
      <w:r w:rsidRPr="002F19E2">
        <w:rPr>
          <w:rFonts w:hint="eastAsia"/>
          <w:color w:val="EE0000"/>
          <w:sz w:val="24"/>
          <w:szCs w:val="24"/>
          <w:lang w:val="en-US"/>
        </w:rPr>
        <w:t>）與認知負荷單題量表（</w:t>
      </w:r>
      <w:r w:rsidRPr="002F19E2">
        <w:rPr>
          <w:color w:val="EE0000"/>
          <w:sz w:val="24"/>
          <w:szCs w:val="24"/>
          <w:lang w:val="en-US"/>
        </w:rPr>
        <w:t>Paas scale</w:t>
      </w:r>
      <w:r w:rsidRPr="002F19E2">
        <w:rPr>
          <w:rFonts w:hint="eastAsia"/>
          <w:color w:val="EE0000"/>
          <w:sz w:val="24"/>
          <w:szCs w:val="24"/>
          <w:lang w:val="en-US"/>
        </w:rPr>
        <w:t>）。摘要既然主張「降低認知負荷」，</w:t>
      </w:r>
      <w:r w:rsidR="00C24A79" w:rsidRPr="002F19E2">
        <w:rPr>
          <w:rFonts w:hint="eastAsia"/>
          <w:color w:val="EE0000"/>
          <w:sz w:val="24"/>
          <w:szCs w:val="24"/>
          <w:lang w:val="en-US"/>
        </w:rPr>
        <w:t>我們會需要加入</w:t>
      </w:r>
      <w:r w:rsidRPr="002F19E2">
        <w:rPr>
          <w:rFonts w:hint="eastAsia"/>
          <w:color w:val="EE0000"/>
          <w:sz w:val="24"/>
          <w:szCs w:val="24"/>
          <w:lang w:val="en-US"/>
        </w:rPr>
        <w:t>測量</w:t>
      </w:r>
      <w:r w:rsidR="00C24A79" w:rsidRPr="002F19E2">
        <w:rPr>
          <w:rFonts w:hint="eastAsia"/>
          <w:color w:val="EE0000"/>
          <w:sz w:val="24"/>
          <w:szCs w:val="24"/>
          <w:lang w:val="en-US"/>
        </w:rPr>
        <w:t>來驗證</w:t>
      </w:r>
      <w:r w:rsidRPr="002F19E2">
        <w:rPr>
          <w:rFonts w:hint="eastAsia"/>
          <w:color w:val="EE0000"/>
          <w:sz w:val="24"/>
          <w:szCs w:val="24"/>
          <w:lang w:val="en-US"/>
        </w:rPr>
        <w:t>。</w:t>
      </w:r>
    </w:p>
    <w:p w14:paraId="0EAED8D9" w14:textId="77777777" w:rsidR="005D2123" w:rsidRPr="002F19E2" w:rsidRDefault="005D2123" w:rsidP="005D2123">
      <w:pPr>
        <w:rPr>
          <w:color w:val="EE0000"/>
          <w:sz w:val="24"/>
          <w:szCs w:val="24"/>
          <w:lang w:val="en-US"/>
        </w:rPr>
      </w:pPr>
    </w:p>
    <w:p w14:paraId="738A6FE8" w14:textId="57724EDB" w:rsidR="005D2123" w:rsidRPr="002F19E2" w:rsidRDefault="005D2123" w:rsidP="005D2123">
      <w:pPr>
        <w:rPr>
          <w:color w:val="EE0000"/>
          <w:sz w:val="24"/>
          <w:szCs w:val="24"/>
          <w:lang w:val="en-US"/>
        </w:rPr>
      </w:pPr>
      <w:r w:rsidRPr="002F19E2">
        <w:rPr>
          <w:rFonts w:hint="eastAsia"/>
          <w:color w:val="EE0000"/>
          <w:sz w:val="24"/>
          <w:szCs w:val="24"/>
          <w:lang w:val="en-US"/>
        </w:rPr>
        <w:t xml:space="preserve">2. DDR </w:t>
      </w:r>
      <w:r w:rsidRPr="002F19E2">
        <w:rPr>
          <w:rFonts w:hint="eastAsia"/>
          <w:color w:val="EE0000"/>
          <w:sz w:val="24"/>
          <w:szCs w:val="24"/>
          <w:lang w:val="en-US"/>
        </w:rPr>
        <w:t>方法論宣稱與執行不符</w:t>
      </w:r>
    </w:p>
    <w:p w14:paraId="4C8F6050" w14:textId="48361CEA" w:rsidR="005D2123" w:rsidRPr="002F19E2" w:rsidRDefault="005D2123" w:rsidP="00C24A79">
      <w:pPr>
        <w:ind w:firstLineChars="200" w:firstLine="480"/>
        <w:rPr>
          <w:color w:val="EE0000"/>
          <w:sz w:val="24"/>
          <w:szCs w:val="24"/>
          <w:lang w:val="en-US"/>
        </w:rPr>
      </w:pPr>
      <w:r w:rsidRPr="002F19E2">
        <w:rPr>
          <w:rFonts w:hint="eastAsia"/>
          <w:color w:val="EE0000"/>
          <w:sz w:val="24"/>
          <w:szCs w:val="24"/>
          <w:lang w:val="en-US"/>
        </w:rPr>
        <w:t xml:space="preserve">Richey &amp; Klein </w:t>
      </w:r>
      <w:r w:rsidRPr="002F19E2">
        <w:rPr>
          <w:rFonts w:hint="eastAsia"/>
          <w:color w:val="EE0000"/>
          <w:sz w:val="24"/>
          <w:szCs w:val="24"/>
          <w:lang w:val="en-US"/>
        </w:rPr>
        <w:t>的</w:t>
      </w:r>
      <w:r w:rsidRPr="002F19E2">
        <w:rPr>
          <w:rFonts w:hint="eastAsia"/>
          <w:color w:val="EE0000"/>
          <w:sz w:val="24"/>
          <w:szCs w:val="24"/>
          <w:lang w:val="en-US"/>
        </w:rPr>
        <w:t xml:space="preserve"> Design and Development Research </w:t>
      </w:r>
      <w:r w:rsidRPr="002F19E2">
        <w:rPr>
          <w:rFonts w:hint="eastAsia"/>
          <w:color w:val="EE0000"/>
          <w:sz w:val="24"/>
          <w:szCs w:val="24"/>
          <w:lang w:val="en-US"/>
        </w:rPr>
        <w:t>通常包含設計、開發、評鑑三階段。</w:t>
      </w:r>
      <w:r w:rsidR="00C24A79" w:rsidRPr="002F19E2">
        <w:rPr>
          <w:rFonts w:hint="eastAsia"/>
          <w:color w:val="EE0000"/>
          <w:sz w:val="24"/>
          <w:szCs w:val="24"/>
          <w:lang w:val="en-US"/>
        </w:rPr>
        <w:t>因為</w:t>
      </w:r>
      <w:r w:rsidRPr="002F19E2">
        <w:rPr>
          <w:rFonts w:hint="eastAsia"/>
          <w:color w:val="EE0000"/>
          <w:sz w:val="24"/>
          <w:szCs w:val="24"/>
          <w:lang w:val="en-US"/>
        </w:rPr>
        <w:t>目前只到開發，缺少形成性評鑑證據。</w:t>
      </w:r>
    </w:p>
    <w:p w14:paraId="2AFA389B" w14:textId="77777777" w:rsidR="005D2123" w:rsidRPr="002F19E2" w:rsidRDefault="005D2123" w:rsidP="005D2123">
      <w:pPr>
        <w:rPr>
          <w:color w:val="EE0000"/>
          <w:sz w:val="24"/>
          <w:szCs w:val="24"/>
          <w:lang w:val="en-US"/>
        </w:rPr>
      </w:pPr>
    </w:p>
    <w:p w14:paraId="3C6B0B0F" w14:textId="5C5A4C87" w:rsidR="005D2123" w:rsidRPr="002F19E2" w:rsidRDefault="005D2123" w:rsidP="005D2123">
      <w:pPr>
        <w:rPr>
          <w:color w:val="EE0000"/>
          <w:sz w:val="24"/>
          <w:szCs w:val="24"/>
          <w:lang w:val="en-US"/>
        </w:rPr>
      </w:pPr>
      <w:r w:rsidRPr="002F19E2">
        <w:rPr>
          <w:rFonts w:hint="eastAsia"/>
          <w:color w:val="EE0000"/>
          <w:sz w:val="24"/>
          <w:szCs w:val="24"/>
          <w:lang w:val="en-US"/>
        </w:rPr>
        <w:t xml:space="preserve">3. </w:t>
      </w:r>
      <w:r w:rsidRPr="002F19E2">
        <w:rPr>
          <w:rFonts w:hint="eastAsia"/>
          <w:color w:val="EE0000"/>
          <w:sz w:val="24"/>
          <w:szCs w:val="24"/>
          <w:lang w:val="en-US"/>
        </w:rPr>
        <w:t>理論框架需要收斂</w:t>
      </w:r>
    </w:p>
    <w:p w14:paraId="0B6F31E3" w14:textId="371FA380" w:rsidR="005D2123" w:rsidRPr="002F19E2" w:rsidRDefault="005D2123" w:rsidP="00C24A79">
      <w:pPr>
        <w:ind w:firstLineChars="200" w:firstLine="480"/>
        <w:jc w:val="both"/>
        <w:rPr>
          <w:color w:val="EE0000"/>
          <w:sz w:val="24"/>
          <w:szCs w:val="24"/>
          <w:lang w:val="en-US"/>
        </w:rPr>
      </w:pPr>
      <w:r w:rsidRPr="002F19E2">
        <w:rPr>
          <w:rFonts w:hint="eastAsia"/>
          <w:color w:val="EE0000"/>
          <w:sz w:val="24"/>
          <w:szCs w:val="24"/>
          <w:lang w:val="en-US"/>
        </w:rPr>
        <w:t>「多模態學習理論」指涉不明，是</w:t>
      </w:r>
      <w:r w:rsidRPr="002F19E2">
        <w:rPr>
          <w:rFonts w:hint="eastAsia"/>
          <w:color w:val="EE0000"/>
          <w:sz w:val="24"/>
          <w:szCs w:val="24"/>
          <w:lang w:val="en-US"/>
        </w:rPr>
        <w:t xml:space="preserve"> Mayer </w:t>
      </w:r>
      <w:r w:rsidRPr="002F19E2">
        <w:rPr>
          <w:rFonts w:hint="eastAsia"/>
          <w:color w:val="EE0000"/>
          <w:sz w:val="24"/>
          <w:szCs w:val="24"/>
          <w:lang w:val="en-US"/>
        </w:rPr>
        <w:t>的多媒體學習認知理論（</w:t>
      </w:r>
      <w:r w:rsidRPr="002F19E2">
        <w:rPr>
          <w:rFonts w:hint="eastAsia"/>
          <w:color w:val="EE0000"/>
          <w:sz w:val="24"/>
          <w:szCs w:val="24"/>
          <w:lang w:val="en-US"/>
        </w:rPr>
        <w:t>CTML</w:t>
      </w:r>
      <w:r w:rsidRPr="002F19E2">
        <w:rPr>
          <w:rFonts w:hint="eastAsia"/>
          <w:color w:val="EE0000"/>
          <w:sz w:val="24"/>
          <w:szCs w:val="24"/>
          <w:lang w:val="en-US"/>
        </w:rPr>
        <w:t>），還是</w:t>
      </w:r>
      <w:r w:rsidRPr="002F19E2">
        <w:rPr>
          <w:rFonts w:hint="eastAsia"/>
          <w:color w:val="EE0000"/>
          <w:sz w:val="24"/>
          <w:szCs w:val="24"/>
          <w:lang w:val="en-US"/>
        </w:rPr>
        <w:t xml:space="preserve"> Kress &amp; van Leeuwen </w:t>
      </w:r>
      <w:r w:rsidRPr="002F19E2">
        <w:rPr>
          <w:rFonts w:hint="eastAsia"/>
          <w:color w:val="EE0000"/>
          <w:sz w:val="24"/>
          <w:szCs w:val="24"/>
          <w:lang w:val="en-US"/>
        </w:rPr>
        <w:t>的社會符號學多模態理論？兩者傳統不同，若主張降低認知負荷，理論基礎應是</w:t>
      </w:r>
      <w:r w:rsidRPr="002F19E2">
        <w:rPr>
          <w:rFonts w:hint="eastAsia"/>
          <w:color w:val="EE0000"/>
          <w:sz w:val="24"/>
          <w:szCs w:val="24"/>
          <w:lang w:val="en-US"/>
        </w:rPr>
        <w:t xml:space="preserve"> CTML</w:t>
      </w:r>
      <w:r w:rsidRPr="002F19E2">
        <w:rPr>
          <w:rFonts w:hint="eastAsia"/>
          <w:color w:val="EE0000"/>
          <w:sz w:val="24"/>
          <w:szCs w:val="24"/>
          <w:lang w:val="en-US"/>
        </w:rPr>
        <w:t>／</w:t>
      </w:r>
      <w:r w:rsidRPr="002F19E2">
        <w:rPr>
          <w:rFonts w:hint="eastAsia"/>
          <w:color w:val="EE0000"/>
          <w:sz w:val="24"/>
          <w:szCs w:val="24"/>
          <w:lang w:val="en-US"/>
        </w:rPr>
        <w:t>CLT</w:t>
      </w:r>
      <w:r w:rsidRPr="002F19E2">
        <w:rPr>
          <w:rFonts w:hint="eastAsia"/>
          <w:color w:val="EE0000"/>
          <w:sz w:val="24"/>
          <w:szCs w:val="24"/>
          <w:lang w:val="en-US"/>
        </w:rPr>
        <w:t>。再來，同時呈現地圖、時間軸、事件標註、</w:t>
      </w:r>
      <w:r w:rsidRPr="002F19E2">
        <w:rPr>
          <w:rFonts w:hint="eastAsia"/>
          <w:color w:val="EE0000"/>
          <w:sz w:val="24"/>
          <w:szCs w:val="24"/>
          <w:lang w:val="en-US"/>
        </w:rPr>
        <w:t xml:space="preserve">AI </w:t>
      </w:r>
      <w:r w:rsidRPr="002F19E2">
        <w:rPr>
          <w:rFonts w:hint="eastAsia"/>
          <w:color w:val="EE0000"/>
          <w:sz w:val="24"/>
          <w:szCs w:val="24"/>
          <w:lang w:val="en-US"/>
        </w:rPr>
        <w:t>對話與討論區</w:t>
      </w:r>
      <w:r w:rsidR="00A34870" w:rsidRPr="002F19E2">
        <w:rPr>
          <w:rFonts w:hint="eastAsia"/>
          <w:color w:val="EE0000"/>
          <w:sz w:val="24"/>
          <w:szCs w:val="24"/>
          <w:lang w:val="en-US"/>
        </w:rPr>
        <w:t>。</w:t>
      </w:r>
      <w:r w:rsidR="007E2180" w:rsidRPr="002F19E2">
        <w:rPr>
          <w:rFonts w:hint="eastAsia"/>
          <w:color w:val="EE0000"/>
          <w:sz w:val="24"/>
          <w:szCs w:val="24"/>
          <w:lang w:val="en-US"/>
        </w:rPr>
        <w:t>再者，</w:t>
      </w:r>
      <w:r w:rsidRPr="002F19E2">
        <w:rPr>
          <w:rFonts w:hint="eastAsia"/>
          <w:color w:val="EE0000"/>
          <w:sz w:val="24"/>
          <w:szCs w:val="24"/>
          <w:lang w:val="en-US"/>
        </w:rPr>
        <w:t>理論上可能「增加」外在認知負荷（</w:t>
      </w:r>
      <w:r w:rsidRPr="002F19E2">
        <w:rPr>
          <w:rFonts w:hint="eastAsia"/>
          <w:color w:val="EE0000"/>
          <w:sz w:val="24"/>
          <w:szCs w:val="24"/>
          <w:lang w:val="en-US"/>
        </w:rPr>
        <w:t>split-attention effect</w:t>
      </w:r>
      <w:r w:rsidRPr="002F19E2">
        <w:rPr>
          <w:rFonts w:hint="eastAsia"/>
          <w:color w:val="EE0000"/>
          <w:sz w:val="24"/>
          <w:szCs w:val="24"/>
          <w:lang w:val="en-US"/>
        </w:rPr>
        <w:t>），而非降低。</w:t>
      </w:r>
      <w:r w:rsidRPr="002F19E2">
        <w:rPr>
          <w:rFonts w:hint="eastAsia"/>
          <w:color w:val="EE0000"/>
          <w:sz w:val="24"/>
          <w:szCs w:val="24"/>
          <w:lang w:val="en-US"/>
        </w:rPr>
        <w:t xml:space="preserve"> </w:t>
      </w:r>
      <w:r w:rsidRPr="002F19E2">
        <w:rPr>
          <w:rFonts w:hint="eastAsia"/>
          <w:color w:val="EE0000"/>
          <w:sz w:val="24"/>
          <w:szCs w:val="24"/>
          <w:lang w:val="en-US"/>
        </w:rPr>
        <w:t>可能要說明系統採用哪些設計來管理負荷。</w:t>
      </w:r>
    </w:p>
    <w:p w14:paraId="43D994C0" w14:textId="77777777" w:rsidR="005D2123" w:rsidRPr="002F19E2" w:rsidRDefault="005D2123" w:rsidP="005D2123">
      <w:pPr>
        <w:rPr>
          <w:color w:val="EE0000"/>
          <w:sz w:val="24"/>
          <w:szCs w:val="24"/>
          <w:lang w:val="en-US"/>
        </w:rPr>
      </w:pPr>
    </w:p>
    <w:p w14:paraId="7B9C2206" w14:textId="1BE89968" w:rsidR="005D2123" w:rsidRPr="002F19E2" w:rsidRDefault="005D2123" w:rsidP="005D2123">
      <w:pPr>
        <w:rPr>
          <w:color w:val="EE0000"/>
          <w:sz w:val="24"/>
          <w:szCs w:val="24"/>
          <w:lang w:val="en-US"/>
        </w:rPr>
      </w:pPr>
      <w:r w:rsidRPr="002F19E2">
        <w:rPr>
          <w:rFonts w:hint="eastAsia"/>
          <w:color w:val="EE0000"/>
          <w:sz w:val="24"/>
          <w:szCs w:val="24"/>
          <w:lang w:val="en-US"/>
        </w:rPr>
        <w:t xml:space="preserve">4. </w:t>
      </w:r>
      <w:r w:rsidRPr="002F19E2">
        <w:rPr>
          <w:rFonts w:hint="eastAsia"/>
          <w:color w:val="EE0000"/>
          <w:sz w:val="24"/>
          <w:szCs w:val="24"/>
          <w:lang w:val="en-US"/>
        </w:rPr>
        <w:t>「批判性思考」在歷史教育領域應使用專業框架</w:t>
      </w:r>
    </w:p>
    <w:p w14:paraId="2E985163" w14:textId="2510F485" w:rsidR="005D2123" w:rsidRPr="002F19E2" w:rsidRDefault="005D2123" w:rsidP="009E36FE">
      <w:pPr>
        <w:ind w:firstLineChars="200" w:firstLine="480"/>
        <w:rPr>
          <w:color w:val="EE0000"/>
          <w:sz w:val="24"/>
          <w:szCs w:val="24"/>
          <w:lang w:val="en-US"/>
        </w:rPr>
      </w:pPr>
      <w:r w:rsidRPr="002F19E2">
        <w:rPr>
          <w:rFonts w:hint="eastAsia"/>
          <w:color w:val="EE0000"/>
          <w:sz w:val="24"/>
          <w:szCs w:val="24"/>
          <w:lang w:val="en-US"/>
        </w:rPr>
        <w:t>目前的「批判性思考」過於籠統。建議改採歷史教育的成熟架構，這也會讓評量工具有所依據：</w:t>
      </w:r>
    </w:p>
    <w:p w14:paraId="24770940" w14:textId="77777777" w:rsidR="005D2123" w:rsidRPr="002F19E2" w:rsidRDefault="005D2123" w:rsidP="009E36FE">
      <w:pPr>
        <w:ind w:leftChars="100" w:left="220"/>
        <w:jc w:val="both"/>
        <w:rPr>
          <w:color w:val="EE0000"/>
          <w:sz w:val="24"/>
          <w:szCs w:val="24"/>
          <w:lang w:val="en-US"/>
        </w:rPr>
      </w:pPr>
      <w:r w:rsidRPr="002F19E2">
        <w:rPr>
          <w:rFonts w:hint="eastAsia"/>
          <w:color w:val="EE0000"/>
          <w:sz w:val="24"/>
          <w:szCs w:val="24"/>
          <w:lang w:val="en-US"/>
        </w:rPr>
        <w:t xml:space="preserve">Wineburg </w:t>
      </w:r>
      <w:r w:rsidRPr="002F19E2">
        <w:rPr>
          <w:rFonts w:hint="eastAsia"/>
          <w:color w:val="EE0000"/>
          <w:sz w:val="24"/>
          <w:szCs w:val="24"/>
          <w:lang w:val="en-US"/>
        </w:rPr>
        <w:t>的</w:t>
      </w:r>
      <w:r w:rsidRPr="002F19E2">
        <w:rPr>
          <w:rFonts w:hint="eastAsia"/>
          <w:color w:val="EE0000"/>
          <w:sz w:val="24"/>
          <w:szCs w:val="24"/>
          <w:lang w:val="en-US"/>
        </w:rPr>
        <w:t xml:space="preserve"> historical thinking</w:t>
      </w:r>
      <w:r w:rsidRPr="002F19E2">
        <w:rPr>
          <w:rFonts w:hint="eastAsia"/>
          <w:color w:val="EE0000"/>
          <w:sz w:val="24"/>
          <w:szCs w:val="24"/>
          <w:lang w:val="en-US"/>
        </w:rPr>
        <w:t>（脈絡化、史料佐證、旁證比對）</w:t>
      </w:r>
    </w:p>
    <w:p w14:paraId="05AA9E44" w14:textId="543E5D5F" w:rsidR="005D2123" w:rsidRPr="002F19E2" w:rsidRDefault="005D2123" w:rsidP="009E36FE">
      <w:pPr>
        <w:ind w:leftChars="100" w:left="220"/>
        <w:jc w:val="both"/>
        <w:rPr>
          <w:color w:val="EE0000"/>
          <w:sz w:val="24"/>
          <w:szCs w:val="24"/>
          <w:lang w:val="en-US"/>
        </w:rPr>
      </w:pPr>
      <w:r w:rsidRPr="002F19E2">
        <w:rPr>
          <w:rFonts w:hint="eastAsia"/>
          <w:color w:val="EE0000"/>
          <w:sz w:val="24"/>
          <w:szCs w:val="24"/>
          <w:lang w:val="en-US"/>
        </w:rPr>
        <w:t xml:space="preserve">Seixas &amp; Morton </w:t>
      </w:r>
      <w:r w:rsidRPr="002F19E2">
        <w:rPr>
          <w:rFonts w:hint="eastAsia"/>
          <w:color w:val="EE0000"/>
          <w:sz w:val="24"/>
          <w:szCs w:val="24"/>
          <w:lang w:val="en-US"/>
        </w:rPr>
        <w:t>的</w:t>
      </w:r>
      <w:r w:rsidRPr="002F19E2">
        <w:rPr>
          <w:rFonts w:hint="eastAsia"/>
          <w:color w:val="EE0000"/>
          <w:sz w:val="24"/>
          <w:szCs w:val="24"/>
          <w:lang w:val="en-US"/>
        </w:rPr>
        <w:t xml:space="preserve"> Big Six</w:t>
      </w:r>
      <w:r w:rsidRPr="002F19E2">
        <w:rPr>
          <w:rFonts w:hint="eastAsia"/>
          <w:color w:val="EE0000"/>
          <w:sz w:val="24"/>
          <w:szCs w:val="24"/>
          <w:lang w:val="en-US"/>
        </w:rPr>
        <w:t>，本研究的「跨區域因果連動」正好對應</w:t>
      </w:r>
      <w:r w:rsidRPr="002F19E2">
        <w:rPr>
          <w:rFonts w:hint="eastAsia"/>
          <w:color w:val="EE0000"/>
          <w:sz w:val="24"/>
          <w:szCs w:val="24"/>
          <w:lang w:val="en-US"/>
        </w:rPr>
        <w:t xml:space="preserve"> causation </w:t>
      </w:r>
      <w:r w:rsidRPr="002F19E2">
        <w:rPr>
          <w:rFonts w:hint="eastAsia"/>
          <w:color w:val="EE0000"/>
          <w:sz w:val="24"/>
          <w:szCs w:val="24"/>
          <w:lang w:val="en-US"/>
        </w:rPr>
        <w:t>與</w:t>
      </w:r>
      <w:r w:rsidRPr="002F19E2">
        <w:rPr>
          <w:rFonts w:hint="eastAsia"/>
          <w:color w:val="EE0000"/>
          <w:sz w:val="24"/>
          <w:szCs w:val="24"/>
          <w:lang w:val="en-US"/>
        </w:rPr>
        <w:t xml:space="preserve"> historical significance</w:t>
      </w:r>
      <w:r w:rsidRPr="002F19E2">
        <w:rPr>
          <w:rFonts w:hint="eastAsia"/>
          <w:color w:val="EE0000"/>
          <w:sz w:val="24"/>
          <w:szCs w:val="24"/>
          <w:lang w:val="en-US"/>
        </w:rPr>
        <w:t>，「東西方交互影響」對應</w:t>
      </w:r>
      <w:r w:rsidRPr="002F19E2">
        <w:rPr>
          <w:rFonts w:hint="eastAsia"/>
          <w:color w:val="EE0000"/>
          <w:sz w:val="24"/>
          <w:szCs w:val="24"/>
          <w:lang w:val="en-US"/>
        </w:rPr>
        <w:t xml:space="preserve"> historical perspective-taking</w:t>
      </w:r>
    </w:p>
    <w:p w14:paraId="23FDF6B4" w14:textId="0DFBF562" w:rsidR="005D2123" w:rsidRPr="002F19E2" w:rsidRDefault="005D2123" w:rsidP="005D2123">
      <w:pPr>
        <w:rPr>
          <w:color w:val="EE0000"/>
          <w:sz w:val="24"/>
          <w:szCs w:val="24"/>
          <w:lang w:val="en-US"/>
        </w:rPr>
      </w:pPr>
      <w:r w:rsidRPr="002F19E2">
        <w:rPr>
          <w:rFonts w:hint="eastAsia"/>
          <w:color w:val="EE0000"/>
          <w:sz w:val="24"/>
          <w:szCs w:val="24"/>
          <w:lang w:val="en-US"/>
        </w:rPr>
        <w:t>可以用這組框架，能讓審查委員可以相信作者是歷史教育研究者，而不只是系統開發者。</w:t>
      </w:r>
    </w:p>
    <w:p w14:paraId="41E386C1" w14:textId="77777777" w:rsidR="005D2123" w:rsidRPr="002F19E2" w:rsidRDefault="005D2123" w:rsidP="005D2123">
      <w:pPr>
        <w:rPr>
          <w:color w:val="EE0000"/>
          <w:sz w:val="24"/>
          <w:szCs w:val="24"/>
          <w:lang w:val="en-US"/>
        </w:rPr>
      </w:pPr>
    </w:p>
    <w:p w14:paraId="5B289514" w14:textId="005536F2" w:rsidR="005D2123" w:rsidRPr="002F19E2" w:rsidRDefault="005D2123" w:rsidP="005D2123">
      <w:pPr>
        <w:rPr>
          <w:color w:val="EE0000"/>
          <w:sz w:val="24"/>
          <w:szCs w:val="24"/>
          <w:lang w:val="en-US"/>
        </w:rPr>
      </w:pPr>
      <w:r w:rsidRPr="002F19E2">
        <w:rPr>
          <w:color w:val="EE0000"/>
          <w:sz w:val="24"/>
          <w:szCs w:val="24"/>
          <w:lang w:val="en-US"/>
        </w:rPr>
        <w:t>5</w:t>
      </w:r>
      <w:r w:rsidRPr="002F19E2">
        <w:rPr>
          <w:rFonts w:hint="eastAsia"/>
          <w:color w:val="EE0000"/>
          <w:sz w:val="24"/>
          <w:szCs w:val="24"/>
          <w:lang w:val="en-US"/>
        </w:rPr>
        <w:t xml:space="preserve">. </w:t>
      </w:r>
      <w:r w:rsidRPr="002F19E2">
        <w:rPr>
          <w:rFonts w:hint="eastAsia"/>
          <w:color w:val="EE0000"/>
          <w:sz w:val="24"/>
          <w:szCs w:val="24"/>
          <w:lang w:val="en-US"/>
        </w:rPr>
        <w:t>生成式</w:t>
      </w:r>
      <w:r w:rsidRPr="002F19E2">
        <w:rPr>
          <w:rFonts w:hint="eastAsia"/>
          <w:color w:val="EE0000"/>
          <w:sz w:val="24"/>
          <w:szCs w:val="24"/>
          <w:lang w:val="en-US"/>
        </w:rPr>
        <w:t xml:space="preserve"> AI </w:t>
      </w:r>
      <w:r w:rsidRPr="002F19E2">
        <w:rPr>
          <w:rFonts w:hint="eastAsia"/>
          <w:color w:val="EE0000"/>
          <w:sz w:val="24"/>
          <w:szCs w:val="24"/>
          <w:lang w:val="en-US"/>
        </w:rPr>
        <w:t>的內容效度與立場</w:t>
      </w:r>
    </w:p>
    <w:p w14:paraId="024A9CEB" w14:textId="54913191" w:rsidR="005D2123" w:rsidRPr="002F19E2" w:rsidRDefault="009E36FE" w:rsidP="009E36FE">
      <w:pPr>
        <w:ind w:firstLineChars="200" w:firstLine="480"/>
        <w:rPr>
          <w:color w:val="EE0000"/>
          <w:sz w:val="24"/>
          <w:szCs w:val="24"/>
          <w:lang w:val="en-US"/>
        </w:rPr>
      </w:pPr>
      <w:r w:rsidRPr="002F19E2">
        <w:rPr>
          <w:rFonts w:hint="eastAsia"/>
          <w:color w:val="EE0000"/>
          <w:sz w:val="24"/>
          <w:szCs w:val="24"/>
          <w:lang w:val="en-US"/>
        </w:rPr>
        <w:t>因為</w:t>
      </w:r>
      <w:r w:rsidR="005D2123" w:rsidRPr="002F19E2">
        <w:rPr>
          <w:rFonts w:hint="eastAsia"/>
          <w:color w:val="EE0000"/>
          <w:sz w:val="24"/>
          <w:szCs w:val="24"/>
          <w:lang w:val="en-US"/>
        </w:rPr>
        <w:t>歷史涉及詮釋爭議與政治敏感性，</w:t>
      </w:r>
      <w:r w:rsidRPr="002F19E2">
        <w:rPr>
          <w:rFonts w:hint="eastAsia"/>
          <w:color w:val="EE0000"/>
          <w:sz w:val="24"/>
          <w:szCs w:val="24"/>
          <w:lang w:val="en-US"/>
        </w:rPr>
        <w:t>加上</w:t>
      </w:r>
      <w:r w:rsidR="005D2123" w:rsidRPr="002F19E2">
        <w:rPr>
          <w:rFonts w:hint="eastAsia"/>
          <w:color w:val="EE0000"/>
          <w:sz w:val="24"/>
          <w:szCs w:val="24"/>
          <w:lang w:val="en-US"/>
        </w:rPr>
        <w:t xml:space="preserve">Gemini </w:t>
      </w:r>
      <w:r w:rsidR="005D2123" w:rsidRPr="002F19E2">
        <w:rPr>
          <w:rFonts w:hint="eastAsia"/>
          <w:color w:val="EE0000"/>
          <w:sz w:val="24"/>
          <w:szCs w:val="24"/>
          <w:lang w:val="en-US"/>
        </w:rPr>
        <w:t>的幻覺與史觀偏誤的可能性，</w:t>
      </w:r>
      <w:r w:rsidRPr="002F19E2">
        <w:rPr>
          <w:rFonts w:hint="eastAsia"/>
          <w:color w:val="EE0000"/>
          <w:sz w:val="24"/>
          <w:szCs w:val="24"/>
          <w:lang w:val="en-US"/>
        </w:rPr>
        <w:t>老師覺得</w:t>
      </w:r>
      <w:r w:rsidR="005D2123" w:rsidRPr="002F19E2">
        <w:rPr>
          <w:rFonts w:hint="eastAsia"/>
          <w:color w:val="EE0000"/>
          <w:sz w:val="24"/>
          <w:szCs w:val="24"/>
          <w:lang w:val="en-US"/>
        </w:rPr>
        <w:t>可以稍微說明一下：</w:t>
      </w:r>
    </w:p>
    <w:p w14:paraId="03729654" w14:textId="77777777" w:rsidR="005D2123" w:rsidRPr="002F19E2" w:rsidRDefault="005D2123" w:rsidP="005D2123">
      <w:pPr>
        <w:pStyle w:val="af5"/>
        <w:numPr>
          <w:ilvl w:val="0"/>
          <w:numId w:val="1"/>
        </w:numPr>
        <w:rPr>
          <w:color w:val="EE0000"/>
          <w:sz w:val="24"/>
          <w:szCs w:val="24"/>
          <w:lang w:val="en-US"/>
        </w:rPr>
      </w:pPr>
      <w:r w:rsidRPr="002F19E2">
        <w:rPr>
          <w:rFonts w:hint="eastAsia"/>
          <w:color w:val="EE0000"/>
          <w:sz w:val="24"/>
          <w:szCs w:val="24"/>
          <w:lang w:val="en-US"/>
        </w:rPr>
        <w:t>是否有</w:t>
      </w:r>
      <w:r w:rsidRPr="002F19E2">
        <w:rPr>
          <w:rFonts w:hint="eastAsia"/>
          <w:color w:val="EE0000"/>
          <w:sz w:val="24"/>
          <w:szCs w:val="24"/>
          <w:lang w:val="en-US"/>
        </w:rPr>
        <w:t xml:space="preserve"> RAG </w:t>
      </w:r>
      <w:r w:rsidRPr="002F19E2">
        <w:rPr>
          <w:rFonts w:hint="eastAsia"/>
          <w:color w:val="EE0000"/>
          <w:sz w:val="24"/>
          <w:szCs w:val="24"/>
          <w:lang w:val="en-US"/>
        </w:rPr>
        <w:t>或指定史料庫約束生成內容？</w:t>
      </w:r>
    </w:p>
    <w:p w14:paraId="5DFDB569" w14:textId="77777777" w:rsidR="005D2123" w:rsidRPr="002F19E2" w:rsidRDefault="005D2123" w:rsidP="005D2123">
      <w:pPr>
        <w:pStyle w:val="af5"/>
        <w:numPr>
          <w:ilvl w:val="0"/>
          <w:numId w:val="1"/>
        </w:numPr>
        <w:rPr>
          <w:color w:val="EE0000"/>
          <w:sz w:val="24"/>
          <w:szCs w:val="24"/>
          <w:lang w:val="en-US"/>
        </w:rPr>
      </w:pPr>
      <w:r w:rsidRPr="002F19E2">
        <w:rPr>
          <w:rFonts w:hint="eastAsia"/>
          <w:color w:val="EE0000"/>
          <w:sz w:val="24"/>
          <w:szCs w:val="24"/>
          <w:lang w:val="en-US"/>
        </w:rPr>
        <w:t xml:space="preserve">prompt </w:t>
      </w:r>
      <w:r w:rsidRPr="002F19E2">
        <w:rPr>
          <w:rFonts w:hint="eastAsia"/>
          <w:color w:val="EE0000"/>
          <w:sz w:val="24"/>
          <w:szCs w:val="24"/>
          <w:lang w:val="en-US"/>
        </w:rPr>
        <w:t>設計如何確保</w:t>
      </w:r>
      <w:r w:rsidRPr="002F19E2">
        <w:rPr>
          <w:rFonts w:hint="eastAsia"/>
          <w:color w:val="EE0000"/>
          <w:sz w:val="24"/>
          <w:szCs w:val="24"/>
          <w:lang w:val="en-US"/>
        </w:rPr>
        <w:t xml:space="preserve"> AI </w:t>
      </w:r>
      <w:r w:rsidRPr="002F19E2">
        <w:rPr>
          <w:rFonts w:hint="eastAsia"/>
          <w:color w:val="EE0000"/>
          <w:sz w:val="24"/>
          <w:szCs w:val="24"/>
          <w:lang w:val="en-US"/>
        </w:rPr>
        <w:t>扮演「提問的引導者」而非「答案提供者」？</w:t>
      </w:r>
    </w:p>
    <w:p w14:paraId="69256404" w14:textId="77777777" w:rsidR="005D2123" w:rsidRPr="002F19E2" w:rsidRDefault="005D2123" w:rsidP="005D2123">
      <w:pPr>
        <w:pStyle w:val="af5"/>
        <w:numPr>
          <w:ilvl w:val="0"/>
          <w:numId w:val="1"/>
        </w:numPr>
        <w:rPr>
          <w:color w:val="EE0000"/>
          <w:sz w:val="24"/>
          <w:szCs w:val="24"/>
          <w:lang w:val="en-US"/>
        </w:rPr>
      </w:pPr>
      <w:r w:rsidRPr="002F19E2">
        <w:rPr>
          <w:rFonts w:hint="eastAsia"/>
          <w:color w:val="EE0000"/>
          <w:sz w:val="24"/>
          <w:szCs w:val="24"/>
          <w:lang w:val="en-US"/>
        </w:rPr>
        <w:t>遇到爭議議題（如朝貢體系、征服敘事）時的處理原則？</w:t>
      </w:r>
    </w:p>
    <w:p w14:paraId="2A93769F" w14:textId="44CCF800" w:rsidR="00595F79" w:rsidRPr="002F19E2" w:rsidRDefault="005D2123" w:rsidP="005D2123">
      <w:pPr>
        <w:pStyle w:val="af5"/>
        <w:numPr>
          <w:ilvl w:val="0"/>
          <w:numId w:val="1"/>
        </w:numPr>
        <w:rPr>
          <w:color w:val="EE0000"/>
          <w:sz w:val="24"/>
          <w:szCs w:val="24"/>
          <w:lang w:val="en-US"/>
        </w:rPr>
      </w:pPr>
      <w:r w:rsidRPr="002F19E2">
        <w:rPr>
          <w:rFonts w:hint="eastAsia"/>
          <w:color w:val="EE0000"/>
          <w:sz w:val="24"/>
          <w:szCs w:val="24"/>
          <w:lang w:val="en-US"/>
        </w:rPr>
        <w:t>教師端是否可檢視對話紀錄？</w:t>
      </w:r>
    </w:p>
    <w:sectPr w:rsidR="00595F79" w:rsidRPr="002F19E2" w:rsidSect="00CB0630">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9C3C2" w14:textId="77777777" w:rsidR="00533063" w:rsidRDefault="00533063" w:rsidP="00DA6EA2">
      <w:pPr>
        <w:spacing w:line="240" w:lineRule="auto"/>
      </w:pPr>
      <w:r>
        <w:separator/>
      </w:r>
    </w:p>
  </w:endnote>
  <w:endnote w:type="continuationSeparator" w:id="0">
    <w:p w14:paraId="290E51CA" w14:textId="77777777" w:rsidR="00533063" w:rsidRDefault="00533063" w:rsidP="00DA6E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altName w:val="微軟正黑體"/>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anyiSentyZhao">
    <w:altName w:val="微軟正黑體"/>
    <w:charset w:val="88"/>
    <w:family w:val="script"/>
    <w:pitch w:val="variable"/>
    <w:sig w:usb0="80000287" w:usb1="1ACF0C10" w:usb2="00000012" w:usb3="00000000" w:csb0="00140093" w:csb1="00000000"/>
  </w:font>
  <w:font w:name="HanWangWCL07">
    <w:altName w:val="新細明體"/>
    <w:charset w:val="88"/>
    <w:family w:val="roman"/>
    <w:pitch w:val="variable"/>
    <w:sig w:usb0="800003B7" w:usb1="38CFFC78" w:usb2="00000016" w:usb3="00000000" w:csb0="00100000" w:csb1="00000000"/>
  </w:font>
  <w:font w:name="CWTEX-BB">
    <w:altName w:val="微軟正黑體"/>
    <w:charset w:val="88"/>
    <w:family w:val="swiss"/>
    <w:pitch w:val="variable"/>
    <w:sig w:usb0="800000A3" w:usb1="18093870" w:usb2="00000016" w:usb3="00000000" w:csb0="00100001" w:csb1="00000000"/>
  </w:font>
  <w:font w:name="HanWangShinSuMedium">
    <w:altName w:val="王漢宗中行書繁"/>
    <w:charset w:val="88"/>
    <w:family w:val="auto"/>
    <w:pitch w:val="variable"/>
    <w:sig w:usb0="800000E3" w:usb1="38C9787A" w:usb2="00000016" w:usb3="00000000" w:csb0="00100000" w:csb1="00000000"/>
  </w:font>
  <w:font w:name="Bradley Hand ITC">
    <w:panose1 w:val="03070402050302030203"/>
    <w:charset w:val="00"/>
    <w:family w:val="script"/>
    <w:pitch w:val="variable"/>
    <w:sig w:usb0="00000003" w:usb1="00000000" w:usb2="00000000" w:usb3="00000000" w:csb0="00000001" w:csb1="00000000"/>
  </w:font>
  <w:font w:name="HanWangGB06">
    <w:altName w:val="微軟正黑體"/>
    <w:charset w:val="88"/>
    <w:family w:val="auto"/>
    <w:pitch w:val="variable"/>
    <w:sig w:usb0="800000E3" w:usb1="38C9787A" w:usb2="00000016"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990BC" w14:textId="77777777" w:rsidR="00533063" w:rsidRDefault="00533063" w:rsidP="00DA6EA2">
      <w:pPr>
        <w:spacing w:line="240" w:lineRule="auto"/>
      </w:pPr>
      <w:r>
        <w:separator/>
      </w:r>
    </w:p>
  </w:footnote>
  <w:footnote w:type="continuationSeparator" w:id="0">
    <w:p w14:paraId="2E6D9F16" w14:textId="77777777" w:rsidR="00533063" w:rsidRDefault="00533063" w:rsidP="00DA6EA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A2C0A"/>
    <w:multiLevelType w:val="hybridMultilevel"/>
    <w:tmpl w:val="4A1EC47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637026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bordersDoNotSurroundHeader/>
  <w:bordersDoNotSurroundFooter/>
  <w:revisionView w:inkAnnotation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630"/>
    <w:rsid w:val="0002194E"/>
    <w:rsid w:val="000A405F"/>
    <w:rsid w:val="000A4688"/>
    <w:rsid w:val="0028171E"/>
    <w:rsid w:val="002F19E2"/>
    <w:rsid w:val="00300337"/>
    <w:rsid w:val="004461C7"/>
    <w:rsid w:val="00533063"/>
    <w:rsid w:val="00565296"/>
    <w:rsid w:val="00595F79"/>
    <w:rsid w:val="005A41F2"/>
    <w:rsid w:val="005C6C3D"/>
    <w:rsid w:val="005D2123"/>
    <w:rsid w:val="006E629C"/>
    <w:rsid w:val="0071035E"/>
    <w:rsid w:val="00761BBA"/>
    <w:rsid w:val="00782955"/>
    <w:rsid w:val="007B7E80"/>
    <w:rsid w:val="007E2180"/>
    <w:rsid w:val="007E3F76"/>
    <w:rsid w:val="00875C00"/>
    <w:rsid w:val="008A3359"/>
    <w:rsid w:val="009E27B0"/>
    <w:rsid w:val="009E36FE"/>
    <w:rsid w:val="00A34870"/>
    <w:rsid w:val="00AA5D7B"/>
    <w:rsid w:val="00AF2BBF"/>
    <w:rsid w:val="00B67161"/>
    <w:rsid w:val="00C17FB1"/>
    <w:rsid w:val="00C24A79"/>
    <w:rsid w:val="00CB0630"/>
    <w:rsid w:val="00DA6EA2"/>
    <w:rsid w:val="00DE14D1"/>
    <w:rsid w:val="00F83CDA"/>
    <w:rsid w:val="00FC5C8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756B41"/>
  <w15:chartTrackingRefBased/>
  <w15:docId w15:val="{35CCB195-7C0D-4E63-B2A0-683F5050A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194E"/>
    <w:pPr>
      <w:spacing w:after="0" w:line="276" w:lineRule="auto"/>
    </w:pPr>
    <w:rPr>
      <w:rFonts w:ascii="Times New Roman" w:eastAsia="標楷體" w:hAnsi="Times New Roman" w:cs="Arial"/>
      <w:kern w:val="0"/>
      <w:sz w:val="22"/>
      <w:szCs w:val="22"/>
      <w:lang w:val="zh-TW"/>
      <w14:ligatures w14:val="none"/>
    </w:rPr>
  </w:style>
  <w:style w:type="paragraph" w:styleId="1">
    <w:name w:val="heading 1"/>
    <w:basedOn w:val="a"/>
    <w:next w:val="a"/>
    <w:link w:val="10"/>
    <w:uiPriority w:val="9"/>
    <w:qFormat/>
    <w:rsid w:val="00CB063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B063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B0630"/>
    <w:pPr>
      <w:keepNext/>
      <w:keepLines/>
      <w:spacing w:before="160" w:after="40"/>
      <w:outlineLvl w:val="2"/>
    </w:pPr>
    <w:rPr>
      <w:rFonts w:asciiTheme="minorHAnsi" w:eastAsiaTheme="majorEastAsia" w:hAnsiTheme="minorHAnsi" w:cstheme="majorBidi"/>
      <w:color w:val="0F4761" w:themeColor="accent1" w:themeShade="BF"/>
      <w:sz w:val="32"/>
      <w:szCs w:val="32"/>
    </w:rPr>
  </w:style>
  <w:style w:type="paragraph" w:styleId="4">
    <w:name w:val="heading 4"/>
    <w:basedOn w:val="a"/>
    <w:next w:val="a"/>
    <w:link w:val="40"/>
    <w:uiPriority w:val="9"/>
    <w:semiHidden/>
    <w:unhideWhenUsed/>
    <w:qFormat/>
    <w:rsid w:val="00CB0630"/>
    <w:pPr>
      <w:keepNext/>
      <w:keepLines/>
      <w:spacing w:before="160" w:after="40"/>
      <w:outlineLvl w:val="3"/>
    </w:pPr>
    <w:rPr>
      <w:rFonts w:asciiTheme="minorHAnsi" w:eastAsiaTheme="maj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CB0630"/>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CB0630"/>
    <w:pPr>
      <w:keepNext/>
      <w:keepLines/>
      <w:spacing w:before="40"/>
      <w:outlineLvl w:val="5"/>
    </w:pPr>
    <w:rPr>
      <w:rFonts w:asciiTheme="minorHAnsi" w:eastAsiaTheme="majorEastAsia" w:hAnsiTheme="minorHAnsi" w:cstheme="majorBidi"/>
      <w:color w:val="595959" w:themeColor="text1" w:themeTint="A6"/>
    </w:rPr>
  </w:style>
  <w:style w:type="paragraph" w:styleId="7">
    <w:name w:val="heading 7"/>
    <w:basedOn w:val="a"/>
    <w:next w:val="a"/>
    <w:link w:val="70"/>
    <w:uiPriority w:val="9"/>
    <w:semiHidden/>
    <w:unhideWhenUsed/>
    <w:qFormat/>
    <w:rsid w:val="00CB0630"/>
    <w:pPr>
      <w:keepNext/>
      <w:keepLines/>
      <w:spacing w:before="40"/>
      <w:ind w:leftChars="100" w:left="10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CB0630"/>
    <w:pPr>
      <w:keepNext/>
      <w:keepLines/>
      <w:spacing w:before="40"/>
      <w:ind w:leftChars="200" w:left="200"/>
      <w:outlineLvl w:val="7"/>
    </w:pPr>
    <w:rPr>
      <w:rFonts w:asciiTheme="minorHAnsi" w:eastAsiaTheme="majorEastAsia" w:hAnsiTheme="minorHAnsi" w:cstheme="majorBidi"/>
      <w:color w:val="272727" w:themeColor="text1" w:themeTint="D8"/>
    </w:rPr>
  </w:style>
  <w:style w:type="paragraph" w:styleId="9">
    <w:name w:val="heading 9"/>
    <w:basedOn w:val="a"/>
    <w:next w:val="a"/>
    <w:link w:val="90"/>
    <w:uiPriority w:val="9"/>
    <w:semiHidden/>
    <w:unhideWhenUsed/>
    <w:qFormat/>
    <w:rsid w:val="00CB0630"/>
    <w:pPr>
      <w:keepNext/>
      <w:keepLines/>
      <w:spacing w:before="40"/>
      <w:ind w:leftChars="300" w:left="30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樣式1"/>
    <w:basedOn w:val="a"/>
    <w:link w:val="12"/>
    <w:autoRedefine/>
    <w:qFormat/>
    <w:rsid w:val="006E629C"/>
    <w:pPr>
      <w:spacing w:beforeLines="50" w:before="50" w:afterLines="50" w:after="50" w:line="240" w:lineRule="atLeast"/>
      <w:ind w:firstLineChars="200" w:firstLine="200"/>
    </w:pPr>
  </w:style>
  <w:style w:type="character" w:customStyle="1" w:styleId="12">
    <w:name w:val="樣式1 字元"/>
    <w:basedOn w:val="a0"/>
    <w:link w:val="11"/>
    <w:rsid w:val="006E629C"/>
    <w:rPr>
      <w:rFonts w:ascii="Times New Roman" w:hAnsi="Times New Roman"/>
    </w:rPr>
  </w:style>
  <w:style w:type="paragraph" w:customStyle="1" w:styleId="21">
    <w:name w:val="樣式2"/>
    <w:basedOn w:val="11"/>
    <w:autoRedefine/>
    <w:qFormat/>
    <w:rsid w:val="005C6C3D"/>
    <w:pPr>
      <w:spacing w:line="240" w:lineRule="auto"/>
      <w:ind w:firstLineChars="0" w:firstLine="0"/>
    </w:pPr>
    <w:rPr>
      <w:sz w:val="28"/>
    </w:rPr>
  </w:style>
  <w:style w:type="paragraph" w:customStyle="1" w:styleId="31">
    <w:name w:val="樣式3"/>
    <w:basedOn w:val="11"/>
    <w:link w:val="32"/>
    <w:autoRedefine/>
    <w:qFormat/>
    <w:rsid w:val="00FC5C8B"/>
    <w:pPr>
      <w:spacing w:before="120" w:after="120"/>
      <w:ind w:firstLineChars="0" w:firstLine="0"/>
      <w:jc w:val="center"/>
    </w:pPr>
    <w:rPr>
      <w:sz w:val="24"/>
      <w:szCs w:val="24"/>
      <w:lang w:val="en-US"/>
    </w:rPr>
  </w:style>
  <w:style w:type="character" w:customStyle="1" w:styleId="32">
    <w:name w:val="樣式3 字元"/>
    <w:basedOn w:val="12"/>
    <w:link w:val="31"/>
    <w:rsid w:val="00FC5C8B"/>
    <w:rPr>
      <w:rFonts w:ascii="Times New Roman" w:eastAsia="標楷體" w:hAnsi="Times New Roman" w:cs="Arial"/>
      <w:kern w:val="0"/>
      <w14:ligatures w14:val="none"/>
    </w:rPr>
  </w:style>
  <w:style w:type="paragraph" w:customStyle="1" w:styleId="41">
    <w:name w:val="樣式4"/>
    <w:basedOn w:val="11"/>
    <w:link w:val="42"/>
    <w:autoRedefine/>
    <w:qFormat/>
    <w:rsid w:val="0071035E"/>
    <w:pPr>
      <w:spacing w:beforeLines="100" w:before="100" w:afterLines="100" w:after="100"/>
      <w:ind w:firstLineChars="0" w:firstLine="0"/>
    </w:pPr>
    <w:rPr>
      <w:sz w:val="24"/>
    </w:rPr>
  </w:style>
  <w:style w:type="character" w:customStyle="1" w:styleId="42">
    <w:name w:val="樣式4 字元"/>
    <w:basedOn w:val="12"/>
    <w:link w:val="41"/>
    <w:rsid w:val="0071035E"/>
    <w:rPr>
      <w:rFonts w:ascii="Times New Roman" w:eastAsia="標楷體" w:hAnsi="Times New Roman" w:cs="Arial"/>
      <w:kern w:val="0"/>
      <w:szCs w:val="22"/>
      <w:lang w:val="zh-TW"/>
      <w14:ligatures w14:val="none"/>
    </w:rPr>
  </w:style>
  <w:style w:type="paragraph" w:customStyle="1" w:styleId="a3">
    <w:name w:val="圖表"/>
    <w:basedOn w:val="a"/>
    <w:link w:val="a4"/>
    <w:autoRedefine/>
    <w:qFormat/>
    <w:rsid w:val="0002194E"/>
    <w:pPr>
      <w:spacing w:beforeLines="50" w:before="50" w:after="160"/>
    </w:pPr>
    <w:rPr>
      <w:rFonts w:cs="Times New Roman"/>
      <w:bCs/>
      <w:kern w:val="2"/>
      <w:sz w:val="24"/>
      <w:szCs w:val="28"/>
      <w:lang w:val="en-US"/>
      <w14:ligatures w14:val="standardContextual"/>
    </w:rPr>
  </w:style>
  <w:style w:type="character" w:customStyle="1" w:styleId="a4">
    <w:name w:val="圖表 字元"/>
    <w:basedOn w:val="a0"/>
    <w:link w:val="a3"/>
    <w:rsid w:val="0002194E"/>
    <w:rPr>
      <w:rFonts w:ascii="Times New Roman" w:eastAsia="標楷體" w:hAnsi="Times New Roman" w:cs="Times New Roman"/>
      <w:bCs/>
      <w:szCs w:val="28"/>
    </w:rPr>
  </w:style>
  <w:style w:type="paragraph" w:customStyle="1" w:styleId="22">
    <w:name w:val="圖表2"/>
    <w:basedOn w:val="a3"/>
    <w:link w:val="23"/>
    <w:autoRedefine/>
    <w:qFormat/>
    <w:rsid w:val="0002194E"/>
    <w:pPr>
      <w:spacing w:before="120"/>
    </w:pPr>
    <w:rPr>
      <w:b/>
    </w:rPr>
  </w:style>
  <w:style w:type="character" w:customStyle="1" w:styleId="23">
    <w:name w:val="圖表2 字元"/>
    <w:basedOn w:val="a4"/>
    <w:link w:val="22"/>
    <w:rsid w:val="0002194E"/>
    <w:rPr>
      <w:rFonts w:ascii="Times New Roman" w:eastAsia="標楷體" w:hAnsi="Times New Roman" w:cs="Times New Roman"/>
      <w:b/>
      <w:bCs/>
      <w:szCs w:val="28"/>
    </w:rPr>
  </w:style>
  <w:style w:type="paragraph" w:customStyle="1" w:styleId="a5">
    <w:name w:val="表格"/>
    <w:basedOn w:val="a"/>
    <w:link w:val="a6"/>
    <w:autoRedefine/>
    <w:qFormat/>
    <w:rsid w:val="0002194E"/>
    <w:pPr>
      <w:spacing w:beforeLines="50" w:before="120" w:after="160"/>
    </w:pPr>
    <w:rPr>
      <w:rFonts w:cs="Times New Roman"/>
      <w:bCs/>
      <w:kern w:val="2"/>
      <w:sz w:val="24"/>
      <w:szCs w:val="28"/>
      <w:lang w:val="en-US"/>
      <w14:ligatures w14:val="standardContextual"/>
    </w:rPr>
  </w:style>
  <w:style w:type="character" w:customStyle="1" w:styleId="a6">
    <w:name w:val="表格 字元"/>
    <w:basedOn w:val="a0"/>
    <w:link w:val="a5"/>
    <w:rsid w:val="0002194E"/>
    <w:rPr>
      <w:rFonts w:ascii="Times New Roman" w:eastAsia="標楷體" w:hAnsi="Times New Roman" w:cs="Times New Roman"/>
      <w:bCs/>
      <w:szCs w:val="28"/>
    </w:rPr>
  </w:style>
  <w:style w:type="paragraph" w:customStyle="1" w:styleId="a7">
    <w:name w:val="續"/>
    <w:basedOn w:val="a"/>
    <w:link w:val="a8"/>
    <w:autoRedefine/>
    <w:qFormat/>
    <w:rsid w:val="0002194E"/>
    <w:pPr>
      <w:ind w:firstLineChars="200" w:firstLine="440"/>
      <w:jc w:val="right"/>
    </w:pPr>
    <w:rPr>
      <w:rFonts w:cstheme="minorBidi"/>
      <w:kern w:val="2"/>
      <w:sz w:val="24"/>
      <w:szCs w:val="24"/>
      <w:lang w:val="en-US"/>
      <w14:ligatures w14:val="standardContextual"/>
    </w:rPr>
  </w:style>
  <w:style w:type="character" w:customStyle="1" w:styleId="a8">
    <w:name w:val="續 字元"/>
    <w:basedOn w:val="a0"/>
    <w:link w:val="a7"/>
    <w:rsid w:val="0002194E"/>
    <w:rPr>
      <w:rFonts w:ascii="Times New Roman" w:eastAsia="標楷體" w:hAnsi="Times New Roman"/>
    </w:rPr>
  </w:style>
  <w:style w:type="paragraph" w:customStyle="1" w:styleId="APA">
    <w:name w:val="APA參考文獻"/>
    <w:basedOn w:val="a"/>
    <w:link w:val="APA0"/>
    <w:autoRedefine/>
    <w:qFormat/>
    <w:rsid w:val="0002194E"/>
    <w:pPr>
      <w:spacing w:beforeLines="50" w:before="50" w:after="160"/>
      <w:ind w:left="200" w:hangingChars="200" w:hanging="200"/>
    </w:pPr>
    <w:rPr>
      <w:rFonts w:cs="Times New Roman"/>
      <w:bCs/>
      <w:kern w:val="2"/>
      <w:sz w:val="24"/>
      <w:szCs w:val="28"/>
      <w:lang w:val="en-US"/>
      <w14:ligatures w14:val="standardContextual"/>
    </w:rPr>
  </w:style>
  <w:style w:type="character" w:customStyle="1" w:styleId="APA0">
    <w:name w:val="APA參考文獻 字元"/>
    <w:basedOn w:val="a0"/>
    <w:link w:val="APA"/>
    <w:rsid w:val="0002194E"/>
    <w:rPr>
      <w:rFonts w:ascii="Times New Roman" w:eastAsia="標楷體" w:hAnsi="Times New Roman" w:cs="Times New Roman"/>
      <w:bCs/>
      <w:szCs w:val="28"/>
    </w:rPr>
  </w:style>
  <w:style w:type="paragraph" w:customStyle="1" w:styleId="a9">
    <w:name w:val="名字"/>
    <w:basedOn w:val="a"/>
    <w:link w:val="aa"/>
    <w:autoRedefine/>
    <w:qFormat/>
    <w:rsid w:val="0002194E"/>
    <w:pPr>
      <w:spacing w:beforeLines="50" w:before="50" w:after="160"/>
      <w:jc w:val="center"/>
    </w:pPr>
    <w:rPr>
      <w:rFonts w:cs="Times New Roman"/>
      <w:bCs/>
      <w:kern w:val="2"/>
      <w:sz w:val="28"/>
      <w:szCs w:val="28"/>
      <w:lang w:val="en-US"/>
      <w14:ligatures w14:val="standardContextual"/>
    </w:rPr>
  </w:style>
  <w:style w:type="character" w:customStyle="1" w:styleId="aa">
    <w:name w:val="名字 字元"/>
    <w:basedOn w:val="a0"/>
    <w:link w:val="a9"/>
    <w:rsid w:val="0002194E"/>
    <w:rPr>
      <w:rFonts w:ascii="Times New Roman" w:eastAsia="標楷體" w:hAnsi="Times New Roman" w:cs="Times New Roman"/>
      <w:bCs/>
      <w:sz w:val="28"/>
      <w:szCs w:val="28"/>
    </w:rPr>
  </w:style>
  <w:style w:type="paragraph" w:customStyle="1" w:styleId="APA1">
    <w:name w:val="標題(APA)"/>
    <w:basedOn w:val="a"/>
    <w:link w:val="APA2"/>
    <w:autoRedefine/>
    <w:qFormat/>
    <w:rsid w:val="005C6C3D"/>
    <w:pPr>
      <w:spacing w:beforeLines="100" w:before="100" w:afterLines="100" w:after="100" w:line="240" w:lineRule="auto"/>
      <w:jc w:val="center"/>
    </w:pPr>
    <w:rPr>
      <w:sz w:val="32"/>
      <w:lang w:val="en-US"/>
    </w:rPr>
  </w:style>
  <w:style w:type="character" w:customStyle="1" w:styleId="APA2">
    <w:name w:val="標題(APA) 字元"/>
    <w:basedOn w:val="a0"/>
    <w:link w:val="APA1"/>
    <w:rsid w:val="005C6C3D"/>
    <w:rPr>
      <w:rFonts w:ascii="Times New Roman" w:eastAsia="標楷體" w:hAnsi="Times New Roman" w:cs="Arial"/>
      <w:kern w:val="0"/>
      <w:sz w:val="32"/>
      <w:szCs w:val="22"/>
      <w14:ligatures w14:val="none"/>
    </w:rPr>
  </w:style>
  <w:style w:type="paragraph" w:customStyle="1" w:styleId="ab">
    <w:name w:val="作者"/>
    <w:basedOn w:val="a"/>
    <w:link w:val="ac"/>
    <w:autoRedefine/>
    <w:qFormat/>
    <w:rsid w:val="005C6C3D"/>
    <w:pPr>
      <w:spacing w:beforeLines="100" w:before="100" w:afterLines="100" w:after="100" w:line="240" w:lineRule="auto"/>
      <w:jc w:val="center"/>
    </w:pPr>
    <w:rPr>
      <w:sz w:val="28"/>
      <w:lang w:val="en-US"/>
    </w:rPr>
  </w:style>
  <w:style w:type="character" w:customStyle="1" w:styleId="ac">
    <w:name w:val="作者 字元"/>
    <w:basedOn w:val="a0"/>
    <w:link w:val="ab"/>
    <w:rsid w:val="005C6C3D"/>
    <w:rPr>
      <w:rFonts w:ascii="Times New Roman" w:eastAsia="標楷體" w:hAnsi="Times New Roman" w:cs="Arial"/>
      <w:kern w:val="0"/>
      <w:sz w:val="28"/>
      <w:szCs w:val="22"/>
      <w14:ligatures w14:val="none"/>
    </w:rPr>
  </w:style>
  <w:style w:type="paragraph" w:customStyle="1" w:styleId="APA3">
    <w:name w:val="內文(APA)"/>
    <w:basedOn w:val="a"/>
    <w:link w:val="APA4"/>
    <w:autoRedefine/>
    <w:qFormat/>
    <w:rsid w:val="005C6C3D"/>
    <w:pPr>
      <w:spacing w:beforeLines="50" w:before="50" w:afterLines="50" w:after="50" w:line="240" w:lineRule="auto"/>
      <w:ind w:firstLineChars="200" w:firstLine="200"/>
    </w:pPr>
    <w:rPr>
      <w:rFonts w:eastAsiaTheme="minorEastAsia"/>
      <w:sz w:val="24"/>
      <w:lang w:val="en-US"/>
    </w:rPr>
  </w:style>
  <w:style w:type="character" w:customStyle="1" w:styleId="APA4">
    <w:name w:val="內文(APA) 字元"/>
    <w:basedOn w:val="a0"/>
    <w:link w:val="APA3"/>
    <w:rsid w:val="005C6C3D"/>
    <w:rPr>
      <w:rFonts w:ascii="Times New Roman" w:hAnsi="Times New Roman" w:cs="Arial"/>
      <w:kern w:val="0"/>
      <w:szCs w:val="22"/>
      <w14:ligatures w14:val="none"/>
    </w:rPr>
  </w:style>
  <w:style w:type="paragraph" w:customStyle="1" w:styleId="ad">
    <w:name w:val="引用"/>
    <w:basedOn w:val="APA3"/>
    <w:link w:val="ae"/>
    <w:autoRedefine/>
    <w:qFormat/>
    <w:rsid w:val="0071035E"/>
    <w:pPr>
      <w:tabs>
        <w:tab w:val="left" w:pos="540"/>
      </w:tabs>
      <w:ind w:leftChars="300" w:left="300" w:firstLineChars="0" w:firstLine="0"/>
    </w:pPr>
    <w:rPr>
      <w:rFonts w:eastAsia="標楷體"/>
    </w:rPr>
  </w:style>
  <w:style w:type="character" w:customStyle="1" w:styleId="ae">
    <w:name w:val="引用 字元"/>
    <w:basedOn w:val="APA4"/>
    <w:link w:val="ad"/>
    <w:rsid w:val="0071035E"/>
    <w:rPr>
      <w:rFonts w:ascii="Times New Roman" w:eastAsia="標楷體" w:hAnsi="Times New Roman" w:cs="Arial"/>
      <w:kern w:val="0"/>
      <w:szCs w:val="22"/>
      <w14:ligatures w14:val="none"/>
    </w:rPr>
  </w:style>
  <w:style w:type="paragraph" w:customStyle="1" w:styleId="13">
    <w:name w:val="內文1"/>
    <w:basedOn w:val="a"/>
    <w:link w:val="14"/>
    <w:autoRedefine/>
    <w:qFormat/>
    <w:rsid w:val="004461C7"/>
    <w:pPr>
      <w:widowControl w:val="0"/>
      <w:tabs>
        <w:tab w:val="left" w:pos="1276"/>
      </w:tabs>
      <w:spacing w:before="180" w:after="180" w:line="240" w:lineRule="auto"/>
      <w:ind w:firstLine="480"/>
    </w:pPr>
    <w:rPr>
      <w:rFonts w:cstheme="minorBidi"/>
      <w:kern w:val="2"/>
      <w:sz w:val="24"/>
      <w:szCs w:val="24"/>
      <w:lang w:val="en-US"/>
      <w14:ligatures w14:val="standardContextual"/>
    </w:rPr>
  </w:style>
  <w:style w:type="character" w:customStyle="1" w:styleId="14">
    <w:name w:val="內文1 字元"/>
    <w:basedOn w:val="a0"/>
    <w:link w:val="13"/>
    <w:rsid w:val="004461C7"/>
    <w:rPr>
      <w:rFonts w:ascii="Times New Roman" w:eastAsia="標楷體" w:hAnsi="Times New Roman"/>
    </w:rPr>
  </w:style>
  <w:style w:type="paragraph" w:customStyle="1" w:styleId="15">
    <w:name w:val="筆記1"/>
    <w:basedOn w:val="a"/>
    <w:link w:val="16"/>
    <w:autoRedefine/>
    <w:qFormat/>
    <w:rsid w:val="004461C7"/>
    <w:pPr>
      <w:widowControl w:val="0"/>
      <w:spacing w:beforeLines="50" w:before="50" w:afterLines="50" w:after="50" w:line="240" w:lineRule="atLeast"/>
      <w:ind w:leftChars="200" w:left="200"/>
    </w:pPr>
    <w:rPr>
      <w:rFonts w:ascii="HanyiSentyZhao" w:eastAsia="HanWangWCL07" w:hAnsi="HanyiSentyZhao" w:cs="Times New Roman"/>
      <w:kern w:val="2"/>
      <w:sz w:val="24"/>
      <w:szCs w:val="28"/>
      <w:lang w:val="en-US"/>
      <w14:ligatures w14:val="standardContextual"/>
    </w:rPr>
  </w:style>
  <w:style w:type="character" w:customStyle="1" w:styleId="16">
    <w:name w:val="筆記1 字元"/>
    <w:basedOn w:val="a0"/>
    <w:link w:val="15"/>
    <w:rsid w:val="004461C7"/>
    <w:rPr>
      <w:rFonts w:ascii="HanyiSentyZhao" w:eastAsia="HanWangWCL07" w:hAnsi="HanyiSentyZhao" w:cs="Times New Roman"/>
      <w:szCs w:val="28"/>
    </w:rPr>
  </w:style>
  <w:style w:type="paragraph" w:customStyle="1" w:styleId="17">
    <w:name w:val="引文1"/>
    <w:basedOn w:val="a"/>
    <w:link w:val="18"/>
    <w:autoRedefine/>
    <w:qFormat/>
    <w:rsid w:val="004461C7"/>
    <w:pPr>
      <w:widowControl w:val="0"/>
      <w:spacing w:beforeLines="50" w:before="180" w:afterLines="50" w:after="180" w:line="240" w:lineRule="atLeast"/>
      <w:ind w:leftChars="300" w:left="720"/>
    </w:pPr>
    <w:rPr>
      <w:rFonts w:ascii="CWTEX-BB" w:eastAsia="HanWangShinSuMedium" w:hAnsi="CWTEX-BB" w:cs="Times New Roman"/>
      <w:kern w:val="2"/>
      <w:sz w:val="24"/>
      <w:szCs w:val="24"/>
      <w:lang w:val="en-US"/>
      <w14:ligatures w14:val="standardContextual"/>
    </w:rPr>
  </w:style>
  <w:style w:type="character" w:customStyle="1" w:styleId="18">
    <w:name w:val="引文1 字元"/>
    <w:basedOn w:val="a0"/>
    <w:link w:val="17"/>
    <w:rsid w:val="004461C7"/>
    <w:rPr>
      <w:rFonts w:ascii="CWTEX-BB" w:eastAsia="HanWangShinSuMedium" w:hAnsi="CWTEX-BB" w:cs="Times New Roman"/>
    </w:rPr>
  </w:style>
  <w:style w:type="paragraph" w:customStyle="1" w:styleId="24">
    <w:name w:val="引文2"/>
    <w:basedOn w:val="a"/>
    <w:link w:val="25"/>
    <w:autoRedefine/>
    <w:qFormat/>
    <w:rsid w:val="004461C7"/>
    <w:pPr>
      <w:widowControl w:val="0"/>
      <w:spacing w:beforeLines="50" w:before="180" w:afterLines="50" w:after="180" w:line="240" w:lineRule="atLeast"/>
      <w:ind w:leftChars="300" w:left="720"/>
    </w:pPr>
    <w:rPr>
      <w:rFonts w:ascii="Bradley Hand ITC" w:eastAsia="HanWangGB06" w:hAnsi="Bradley Hand ITC" w:cs="Times New Roman"/>
      <w:kern w:val="2"/>
      <w:sz w:val="24"/>
      <w:szCs w:val="24"/>
      <w:lang w:val="en-US"/>
      <w14:ligatures w14:val="standardContextual"/>
    </w:rPr>
  </w:style>
  <w:style w:type="character" w:customStyle="1" w:styleId="25">
    <w:name w:val="引文2 字元"/>
    <w:basedOn w:val="a0"/>
    <w:link w:val="24"/>
    <w:rsid w:val="004461C7"/>
    <w:rPr>
      <w:rFonts w:ascii="Bradley Hand ITC" w:eastAsia="HanWangGB06" w:hAnsi="Bradley Hand ITC" w:cs="Times New Roman"/>
    </w:rPr>
  </w:style>
  <w:style w:type="character" w:customStyle="1" w:styleId="10">
    <w:name w:val="標題 1 字元"/>
    <w:basedOn w:val="a0"/>
    <w:link w:val="1"/>
    <w:uiPriority w:val="9"/>
    <w:rsid w:val="00CB0630"/>
    <w:rPr>
      <w:rFonts w:asciiTheme="majorHAnsi" w:eastAsiaTheme="majorEastAsia" w:hAnsiTheme="majorHAnsi" w:cstheme="majorBidi"/>
      <w:color w:val="0F4761" w:themeColor="accent1" w:themeShade="BF"/>
      <w:kern w:val="0"/>
      <w:sz w:val="48"/>
      <w:szCs w:val="48"/>
      <w:lang w:val="zh-TW"/>
      <w14:ligatures w14:val="none"/>
    </w:rPr>
  </w:style>
  <w:style w:type="character" w:customStyle="1" w:styleId="20">
    <w:name w:val="標題 2 字元"/>
    <w:basedOn w:val="a0"/>
    <w:link w:val="2"/>
    <w:uiPriority w:val="9"/>
    <w:semiHidden/>
    <w:rsid w:val="00CB0630"/>
    <w:rPr>
      <w:rFonts w:asciiTheme="majorHAnsi" w:eastAsiaTheme="majorEastAsia" w:hAnsiTheme="majorHAnsi" w:cstheme="majorBidi"/>
      <w:color w:val="0F4761" w:themeColor="accent1" w:themeShade="BF"/>
      <w:kern w:val="0"/>
      <w:sz w:val="40"/>
      <w:szCs w:val="40"/>
      <w:lang w:val="zh-TW"/>
      <w14:ligatures w14:val="none"/>
    </w:rPr>
  </w:style>
  <w:style w:type="character" w:customStyle="1" w:styleId="30">
    <w:name w:val="標題 3 字元"/>
    <w:basedOn w:val="a0"/>
    <w:link w:val="3"/>
    <w:uiPriority w:val="9"/>
    <w:semiHidden/>
    <w:rsid w:val="00CB0630"/>
    <w:rPr>
      <w:rFonts w:eastAsiaTheme="majorEastAsia" w:cstheme="majorBidi"/>
      <w:color w:val="0F4761" w:themeColor="accent1" w:themeShade="BF"/>
      <w:kern w:val="0"/>
      <w:sz w:val="32"/>
      <w:szCs w:val="32"/>
      <w:lang w:val="zh-TW"/>
      <w14:ligatures w14:val="none"/>
    </w:rPr>
  </w:style>
  <w:style w:type="character" w:customStyle="1" w:styleId="40">
    <w:name w:val="標題 4 字元"/>
    <w:basedOn w:val="a0"/>
    <w:link w:val="4"/>
    <w:uiPriority w:val="9"/>
    <w:semiHidden/>
    <w:rsid w:val="00CB0630"/>
    <w:rPr>
      <w:rFonts w:eastAsiaTheme="majorEastAsia" w:cstheme="majorBidi"/>
      <w:color w:val="0F4761" w:themeColor="accent1" w:themeShade="BF"/>
      <w:kern w:val="0"/>
      <w:sz w:val="28"/>
      <w:szCs w:val="28"/>
      <w:lang w:val="zh-TW"/>
      <w14:ligatures w14:val="none"/>
    </w:rPr>
  </w:style>
  <w:style w:type="character" w:customStyle="1" w:styleId="50">
    <w:name w:val="標題 5 字元"/>
    <w:basedOn w:val="a0"/>
    <w:link w:val="5"/>
    <w:uiPriority w:val="9"/>
    <w:semiHidden/>
    <w:rsid w:val="00CB0630"/>
    <w:rPr>
      <w:rFonts w:eastAsiaTheme="majorEastAsia" w:cstheme="majorBidi"/>
      <w:color w:val="0F4761" w:themeColor="accent1" w:themeShade="BF"/>
      <w:kern w:val="0"/>
      <w:sz w:val="22"/>
      <w:szCs w:val="22"/>
      <w:lang w:val="zh-TW"/>
      <w14:ligatures w14:val="none"/>
    </w:rPr>
  </w:style>
  <w:style w:type="character" w:customStyle="1" w:styleId="60">
    <w:name w:val="標題 6 字元"/>
    <w:basedOn w:val="a0"/>
    <w:link w:val="6"/>
    <w:uiPriority w:val="9"/>
    <w:semiHidden/>
    <w:rsid w:val="00CB0630"/>
    <w:rPr>
      <w:rFonts w:eastAsiaTheme="majorEastAsia" w:cstheme="majorBidi"/>
      <w:color w:val="595959" w:themeColor="text1" w:themeTint="A6"/>
      <w:kern w:val="0"/>
      <w:sz w:val="22"/>
      <w:szCs w:val="22"/>
      <w:lang w:val="zh-TW"/>
      <w14:ligatures w14:val="none"/>
    </w:rPr>
  </w:style>
  <w:style w:type="character" w:customStyle="1" w:styleId="70">
    <w:name w:val="標題 7 字元"/>
    <w:basedOn w:val="a0"/>
    <w:link w:val="7"/>
    <w:uiPriority w:val="9"/>
    <w:semiHidden/>
    <w:rsid w:val="00CB0630"/>
    <w:rPr>
      <w:rFonts w:eastAsiaTheme="majorEastAsia" w:cstheme="majorBidi"/>
      <w:color w:val="595959" w:themeColor="text1" w:themeTint="A6"/>
      <w:kern w:val="0"/>
      <w:sz w:val="22"/>
      <w:szCs w:val="22"/>
      <w:lang w:val="zh-TW"/>
      <w14:ligatures w14:val="none"/>
    </w:rPr>
  </w:style>
  <w:style w:type="character" w:customStyle="1" w:styleId="80">
    <w:name w:val="標題 8 字元"/>
    <w:basedOn w:val="a0"/>
    <w:link w:val="8"/>
    <w:uiPriority w:val="9"/>
    <w:semiHidden/>
    <w:rsid w:val="00CB0630"/>
    <w:rPr>
      <w:rFonts w:eastAsiaTheme="majorEastAsia" w:cstheme="majorBidi"/>
      <w:color w:val="272727" w:themeColor="text1" w:themeTint="D8"/>
      <w:kern w:val="0"/>
      <w:sz w:val="22"/>
      <w:szCs w:val="22"/>
      <w:lang w:val="zh-TW"/>
      <w14:ligatures w14:val="none"/>
    </w:rPr>
  </w:style>
  <w:style w:type="character" w:customStyle="1" w:styleId="90">
    <w:name w:val="標題 9 字元"/>
    <w:basedOn w:val="a0"/>
    <w:link w:val="9"/>
    <w:uiPriority w:val="9"/>
    <w:semiHidden/>
    <w:rsid w:val="00CB0630"/>
    <w:rPr>
      <w:rFonts w:eastAsiaTheme="majorEastAsia" w:cstheme="majorBidi"/>
      <w:color w:val="272727" w:themeColor="text1" w:themeTint="D8"/>
      <w:kern w:val="0"/>
      <w:sz w:val="22"/>
      <w:szCs w:val="22"/>
      <w:lang w:val="zh-TW"/>
      <w14:ligatures w14:val="none"/>
    </w:rPr>
  </w:style>
  <w:style w:type="paragraph" w:styleId="af">
    <w:name w:val="Title"/>
    <w:basedOn w:val="a"/>
    <w:next w:val="a"/>
    <w:link w:val="af0"/>
    <w:uiPriority w:val="10"/>
    <w:qFormat/>
    <w:rsid w:val="00CB063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f0">
    <w:name w:val="標題 字元"/>
    <w:basedOn w:val="a0"/>
    <w:link w:val="af"/>
    <w:uiPriority w:val="10"/>
    <w:rsid w:val="00CB0630"/>
    <w:rPr>
      <w:rFonts w:asciiTheme="majorHAnsi" w:eastAsiaTheme="majorEastAsia" w:hAnsiTheme="majorHAnsi" w:cstheme="majorBidi"/>
      <w:spacing w:val="-10"/>
      <w:kern w:val="28"/>
      <w:sz w:val="56"/>
      <w:szCs w:val="56"/>
      <w:lang w:val="zh-TW"/>
      <w14:ligatures w14:val="none"/>
    </w:rPr>
  </w:style>
  <w:style w:type="paragraph" w:styleId="af1">
    <w:name w:val="Subtitle"/>
    <w:basedOn w:val="a"/>
    <w:next w:val="a"/>
    <w:link w:val="af2"/>
    <w:uiPriority w:val="11"/>
    <w:qFormat/>
    <w:rsid w:val="00CB063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f2">
    <w:name w:val="副標題 字元"/>
    <w:basedOn w:val="a0"/>
    <w:link w:val="af1"/>
    <w:uiPriority w:val="11"/>
    <w:rsid w:val="00CB0630"/>
    <w:rPr>
      <w:rFonts w:asciiTheme="majorHAnsi" w:eastAsiaTheme="majorEastAsia" w:hAnsiTheme="majorHAnsi" w:cstheme="majorBidi"/>
      <w:color w:val="595959" w:themeColor="text1" w:themeTint="A6"/>
      <w:spacing w:val="15"/>
      <w:kern w:val="0"/>
      <w:sz w:val="28"/>
      <w:szCs w:val="28"/>
      <w:lang w:val="zh-TW"/>
      <w14:ligatures w14:val="none"/>
    </w:rPr>
  </w:style>
  <w:style w:type="paragraph" w:styleId="af3">
    <w:name w:val="Quote"/>
    <w:basedOn w:val="a"/>
    <w:next w:val="a"/>
    <w:link w:val="af4"/>
    <w:uiPriority w:val="29"/>
    <w:qFormat/>
    <w:rsid w:val="00CB0630"/>
    <w:pPr>
      <w:spacing w:before="160" w:after="160"/>
      <w:jc w:val="center"/>
    </w:pPr>
    <w:rPr>
      <w:i/>
      <w:iCs/>
      <w:color w:val="404040" w:themeColor="text1" w:themeTint="BF"/>
    </w:rPr>
  </w:style>
  <w:style w:type="character" w:customStyle="1" w:styleId="af4">
    <w:name w:val="引文 字元"/>
    <w:basedOn w:val="a0"/>
    <w:link w:val="af3"/>
    <w:uiPriority w:val="29"/>
    <w:rsid w:val="00CB0630"/>
    <w:rPr>
      <w:rFonts w:ascii="Times New Roman" w:eastAsia="標楷體" w:hAnsi="Times New Roman" w:cs="Arial"/>
      <w:i/>
      <w:iCs/>
      <w:color w:val="404040" w:themeColor="text1" w:themeTint="BF"/>
      <w:kern w:val="0"/>
      <w:sz w:val="22"/>
      <w:szCs w:val="22"/>
      <w:lang w:val="zh-TW"/>
      <w14:ligatures w14:val="none"/>
    </w:rPr>
  </w:style>
  <w:style w:type="paragraph" w:styleId="af5">
    <w:name w:val="List Paragraph"/>
    <w:basedOn w:val="a"/>
    <w:uiPriority w:val="34"/>
    <w:qFormat/>
    <w:rsid w:val="00CB0630"/>
    <w:pPr>
      <w:ind w:left="720"/>
      <w:contextualSpacing/>
    </w:pPr>
  </w:style>
  <w:style w:type="character" w:styleId="af6">
    <w:name w:val="Intense Emphasis"/>
    <w:basedOn w:val="a0"/>
    <w:uiPriority w:val="21"/>
    <w:qFormat/>
    <w:rsid w:val="00CB0630"/>
    <w:rPr>
      <w:i/>
      <w:iCs/>
      <w:color w:val="0F4761" w:themeColor="accent1" w:themeShade="BF"/>
    </w:rPr>
  </w:style>
  <w:style w:type="paragraph" w:styleId="af7">
    <w:name w:val="Intense Quote"/>
    <w:basedOn w:val="a"/>
    <w:next w:val="a"/>
    <w:link w:val="af8"/>
    <w:uiPriority w:val="30"/>
    <w:qFormat/>
    <w:rsid w:val="00CB06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8">
    <w:name w:val="鮮明引文 字元"/>
    <w:basedOn w:val="a0"/>
    <w:link w:val="af7"/>
    <w:uiPriority w:val="30"/>
    <w:rsid w:val="00CB0630"/>
    <w:rPr>
      <w:rFonts w:ascii="Times New Roman" w:eastAsia="標楷體" w:hAnsi="Times New Roman" w:cs="Arial"/>
      <w:i/>
      <w:iCs/>
      <w:color w:val="0F4761" w:themeColor="accent1" w:themeShade="BF"/>
      <w:kern w:val="0"/>
      <w:sz w:val="22"/>
      <w:szCs w:val="22"/>
      <w:lang w:val="zh-TW"/>
      <w14:ligatures w14:val="none"/>
    </w:rPr>
  </w:style>
  <w:style w:type="character" w:styleId="af9">
    <w:name w:val="Intense Reference"/>
    <w:basedOn w:val="a0"/>
    <w:uiPriority w:val="32"/>
    <w:qFormat/>
    <w:rsid w:val="00CB0630"/>
    <w:rPr>
      <w:b/>
      <w:bCs/>
      <w:smallCaps/>
      <w:color w:val="0F4761" w:themeColor="accent1" w:themeShade="BF"/>
      <w:spacing w:val="5"/>
    </w:rPr>
  </w:style>
  <w:style w:type="paragraph" w:styleId="afa">
    <w:name w:val="header"/>
    <w:basedOn w:val="a"/>
    <w:link w:val="afb"/>
    <w:uiPriority w:val="99"/>
    <w:unhideWhenUsed/>
    <w:rsid w:val="00DA6EA2"/>
    <w:pPr>
      <w:tabs>
        <w:tab w:val="center" w:pos="4153"/>
        <w:tab w:val="right" w:pos="8306"/>
      </w:tabs>
      <w:snapToGrid w:val="0"/>
    </w:pPr>
    <w:rPr>
      <w:sz w:val="20"/>
      <w:szCs w:val="20"/>
    </w:rPr>
  </w:style>
  <w:style w:type="character" w:customStyle="1" w:styleId="afb">
    <w:name w:val="頁首 字元"/>
    <w:basedOn w:val="a0"/>
    <w:link w:val="afa"/>
    <w:uiPriority w:val="99"/>
    <w:rsid w:val="00DA6EA2"/>
    <w:rPr>
      <w:rFonts w:ascii="Times New Roman" w:eastAsia="標楷體" w:hAnsi="Times New Roman" w:cs="Arial"/>
      <w:kern w:val="0"/>
      <w:sz w:val="20"/>
      <w:szCs w:val="20"/>
      <w:lang w:val="zh-TW"/>
      <w14:ligatures w14:val="none"/>
    </w:rPr>
  </w:style>
  <w:style w:type="paragraph" w:styleId="afc">
    <w:name w:val="footer"/>
    <w:basedOn w:val="a"/>
    <w:link w:val="afd"/>
    <w:uiPriority w:val="99"/>
    <w:unhideWhenUsed/>
    <w:rsid w:val="00DA6EA2"/>
    <w:pPr>
      <w:tabs>
        <w:tab w:val="center" w:pos="4153"/>
        <w:tab w:val="right" w:pos="8306"/>
      </w:tabs>
      <w:snapToGrid w:val="0"/>
    </w:pPr>
    <w:rPr>
      <w:sz w:val="20"/>
      <w:szCs w:val="20"/>
    </w:rPr>
  </w:style>
  <w:style w:type="character" w:customStyle="1" w:styleId="afd">
    <w:name w:val="頁尾 字元"/>
    <w:basedOn w:val="a0"/>
    <w:link w:val="afc"/>
    <w:uiPriority w:val="99"/>
    <w:rsid w:val="00DA6EA2"/>
    <w:rPr>
      <w:rFonts w:ascii="Times New Roman" w:eastAsia="標楷體" w:hAnsi="Times New Roman" w:cs="Arial"/>
      <w:kern w:val="0"/>
      <w:sz w:val="20"/>
      <w:szCs w:val="20"/>
      <w:lang w:val="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329</Words>
  <Characters>1876</Characters>
  <Application>Microsoft Office Word</Application>
  <DocSecurity>0</DocSecurity>
  <Lines>15</Lines>
  <Paragraphs>4</Paragraphs>
  <ScaleCrop>false</ScaleCrop>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李孟穎</dc:creator>
  <cp:keywords/>
  <dc:description/>
  <cp:lastModifiedBy>孟穎 李</cp:lastModifiedBy>
  <cp:revision>2</cp:revision>
  <dcterms:created xsi:type="dcterms:W3CDTF">2026-08-23T01:34:00Z</dcterms:created>
  <dcterms:modified xsi:type="dcterms:W3CDTF">2026-08-23T01:34:00Z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4b100115-3c7e-4b25-942f-82a3b995428b</vt:lpwstr>
  </property>
</Properties>
</file>