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2B" w:rsidRDefault="002F4CAC">
      <w:r>
        <w:t>Sentiment Analysis</w:t>
      </w:r>
    </w:p>
    <w:p w:rsidR="002F4CAC" w:rsidRDefault="002F4CAC" w:rsidP="002F4CAC">
      <w:pPr>
        <w:pStyle w:val="ListParagraph"/>
        <w:numPr>
          <w:ilvl w:val="0"/>
          <w:numId w:val="1"/>
        </w:numPr>
      </w:pPr>
      <w:r>
        <w:t>Data Collection</w:t>
      </w:r>
    </w:p>
    <w:p w:rsidR="002F4CAC" w:rsidRDefault="002F4CAC" w:rsidP="002F4CAC">
      <w:pPr>
        <w:pStyle w:val="ListParagraph"/>
      </w:pPr>
      <w:hyperlink r:id="rId5" w:history="1">
        <w:r w:rsidRPr="006209B0">
          <w:rPr>
            <w:rStyle w:val="Hyperlink"/>
          </w:rPr>
          <w:t>https://www.kaggle.com/datasets/jp797498e/twitter-entity-sentiment-analysis</w:t>
        </w:r>
      </w:hyperlink>
    </w:p>
    <w:p w:rsidR="002F4CAC" w:rsidRDefault="002F4CAC" w:rsidP="002F4CAC">
      <w:pPr>
        <w:pStyle w:val="ListParagraph"/>
      </w:pPr>
    </w:p>
    <w:p w:rsidR="002F4CAC" w:rsidRDefault="002F4CAC" w:rsidP="002F4CAC">
      <w:pPr>
        <w:pStyle w:val="ListParagraph"/>
        <w:numPr>
          <w:ilvl w:val="0"/>
          <w:numId w:val="1"/>
        </w:numPr>
      </w:pPr>
      <w:r>
        <w:t>Data importing and preprocessing</w:t>
      </w:r>
    </w:p>
    <w:p w:rsidR="0094617E" w:rsidRDefault="0094617E" w:rsidP="0094617E">
      <w:pPr>
        <w:pStyle w:val="ListParagraph"/>
      </w:pPr>
    </w:p>
    <w:p w:rsidR="002F4CAC" w:rsidRDefault="002F4CAC" w:rsidP="002F4CAC">
      <w:pPr>
        <w:pStyle w:val="ListParagraph"/>
      </w:pPr>
      <w:r w:rsidRPr="002F4CAC">
        <w:drawing>
          <wp:inline distT="0" distB="0" distL="0" distR="0" wp14:anchorId="23C5B985" wp14:editId="7DCE421B">
            <wp:extent cx="594360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7E" w:rsidRDefault="0094617E" w:rsidP="002F4CAC">
      <w:pPr>
        <w:pStyle w:val="ListParagraph"/>
      </w:pPr>
    </w:p>
    <w:p w:rsidR="002F4CAC" w:rsidRDefault="002F4CAC" w:rsidP="002F4CAC">
      <w:pPr>
        <w:pStyle w:val="ListParagraph"/>
        <w:numPr>
          <w:ilvl w:val="0"/>
          <w:numId w:val="1"/>
        </w:numPr>
      </w:pPr>
      <w:r>
        <w:t>Label encoding</w:t>
      </w:r>
    </w:p>
    <w:p w:rsidR="002F4CAC" w:rsidRDefault="002F4CAC" w:rsidP="002F4CAC">
      <w:pPr>
        <w:pStyle w:val="ListParagraph"/>
      </w:pPr>
      <w:r>
        <w:t>Label encoding assigns a unique integer to each category. Here’s an example:</w:t>
      </w:r>
    </w:p>
    <w:p w:rsidR="002F4CAC" w:rsidRDefault="002F4CAC" w:rsidP="002F4CAC">
      <w:pPr>
        <w:pStyle w:val="ListParagraph"/>
      </w:pPr>
    </w:p>
    <w:p w:rsidR="002F4CAC" w:rsidRDefault="002F4CAC" w:rsidP="002F4CAC">
      <w:pPr>
        <w:pStyle w:val="ListParagraph"/>
      </w:pPr>
      <w:r>
        <w:t>Categories: ['cat', 'dog', 'fish']</w:t>
      </w:r>
    </w:p>
    <w:p w:rsidR="002F4CAC" w:rsidRDefault="002F4CAC" w:rsidP="002F4CAC">
      <w:pPr>
        <w:pStyle w:val="ListParagraph"/>
      </w:pPr>
      <w:r>
        <w:t>Encoded labels: {'cat': 0, 'dog': 1, 'fish': 2}</w:t>
      </w:r>
    </w:p>
    <w:p w:rsidR="00F0043D" w:rsidRDefault="00F0043D" w:rsidP="002F4CAC">
      <w:pPr>
        <w:pStyle w:val="ListParagraph"/>
      </w:pPr>
    </w:p>
    <w:p w:rsidR="002F4CAC" w:rsidRDefault="002F4CAC" w:rsidP="002F4CAC">
      <w:pPr>
        <w:pStyle w:val="ListParagraph"/>
      </w:pPr>
      <w:r w:rsidRPr="002F4CAC">
        <w:drawing>
          <wp:inline distT="0" distB="0" distL="0" distR="0" wp14:anchorId="3E9AFE7F" wp14:editId="5CF2A64B">
            <wp:extent cx="5928874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C" w:rsidRDefault="002F4CAC" w:rsidP="002F4CAC">
      <w:pPr>
        <w:pStyle w:val="ListParagraph"/>
      </w:pPr>
    </w:p>
    <w:p w:rsidR="002F4CAC" w:rsidRDefault="002F4CAC" w:rsidP="002F4CAC">
      <w:pPr>
        <w:pStyle w:val="ListParagraph"/>
      </w:pPr>
    </w:p>
    <w:p w:rsidR="002F4CAC" w:rsidRDefault="002F4CAC" w:rsidP="002F4CAC">
      <w:pPr>
        <w:pStyle w:val="ListParagraph"/>
        <w:numPr>
          <w:ilvl w:val="0"/>
          <w:numId w:val="1"/>
        </w:numPr>
      </w:pPr>
      <w:r>
        <w:t>Tokenization of data</w:t>
      </w:r>
    </w:p>
    <w:p w:rsidR="002F4CAC" w:rsidRDefault="002F4CAC" w:rsidP="002F4CAC">
      <w:pPr>
        <w:pStyle w:val="ListParagraph"/>
      </w:pPr>
    </w:p>
    <w:p w:rsidR="002F4CAC" w:rsidRDefault="002F4CAC" w:rsidP="002F4CAC">
      <w:pPr>
        <w:pStyle w:val="ListParagraph"/>
      </w:pPr>
      <w:r w:rsidRPr="002F4CAC">
        <w:drawing>
          <wp:inline distT="0" distB="0" distL="0" distR="0" wp14:anchorId="6726AABE" wp14:editId="40A7AD65">
            <wp:extent cx="4511431" cy="112785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CAC" w:rsidRDefault="002F4CAC" w:rsidP="002F4CAC">
      <w:pPr>
        <w:pStyle w:val="ListParagraph"/>
      </w:pPr>
    </w:p>
    <w:p w:rsidR="002F4CAC" w:rsidRDefault="0094617E" w:rsidP="0094617E">
      <w:pPr>
        <w:pStyle w:val="ListParagraph"/>
        <w:numPr>
          <w:ilvl w:val="0"/>
          <w:numId w:val="2"/>
        </w:numPr>
      </w:pPr>
      <w:r w:rsidRPr="0094617E">
        <w:t xml:space="preserve">The </w:t>
      </w:r>
      <w:proofErr w:type="spellStart"/>
      <w:r w:rsidRPr="0094617E">
        <w:t>fit_on_texts</w:t>
      </w:r>
      <w:proofErr w:type="spellEnd"/>
      <w:r w:rsidRPr="0094617E">
        <w:t xml:space="preserve"> method updates the internal vocabulary based on the words in the text data X.</w:t>
      </w:r>
    </w:p>
    <w:p w:rsidR="0094617E" w:rsidRDefault="0094617E" w:rsidP="0094617E">
      <w:pPr>
        <w:pStyle w:val="ListParagraph"/>
        <w:numPr>
          <w:ilvl w:val="0"/>
          <w:numId w:val="2"/>
        </w:numPr>
      </w:pPr>
      <w:r>
        <w:t>It creates a word index dictionary where each unique word is assigned a unique integer value based on its frequency in the dataset.</w:t>
      </w:r>
    </w:p>
    <w:p w:rsidR="0094617E" w:rsidRDefault="0094617E" w:rsidP="0094617E">
      <w:pPr>
        <w:pStyle w:val="ListParagraph"/>
        <w:numPr>
          <w:ilvl w:val="0"/>
          <w:numId w:val="2"/>
        </w:numPr>
      </w:pPr>
      <w:r>
        <w:lastRenderedPageBreak/>
        <w:t xml:space="preserve">The most frequent word gets the index 1, the second most frequent word gets the index 2, and so on up to </w:t>
      </w:r>
      <w:proofErr w:type="spellStart"/>
      <w:r>
        <w:t>num_words</w:t>
      </w:r>
      <w:proofErr w:type="spellEnd"/>
      <w:r>
        <w:t>.</w:t>
      </w:r>
    </w:p>
    <w:p w:rsidR="0094617E" w:rsidRPr="0094617E" w:rsidRDefault="0094617E" w:rsidP="0094617E">
      <w:pPr>
        <w:pStyle w:val="ListParagraph"/>
        <w:numPr>
          <w:ilvl w:val="0"/>
          <w:numId w:val="2"/>
        </w:numPr>
      </w:pPr>
      <w:r w:rsidRPr="0094617E">
        <w:t xml:space="preserve">The </w:t>
      </w:r>
      <w:proofErr w:type="spellStart"/>
      <w:r w:rsidRPr="0094617E">
        <w:t>texts_to_sequences</w:t>
      </w:r>
      <w:proofErr w:type="spellEnd"/>
      <w:r w:rsidRPr="0094617E">
        <w:t xml:space="preserve"> method transforms each text in X into a list of integers.</w:t>
      </w:r>
    </w:p>
    <w:p w:rsidR="0094617E" w:rsidRDefault="0094617E" w:rsidP="0094617E">
      <w:pPr>
        <w:pStyle w:val="ListParagraph"/>
        <w:numPr>
          <w:ilvl w:val="0"/>
          <w:numId w:val="2"/>
        </w:numPr>
      </w:pPr>
      <w:r w:rsidRPr="0094617E">
        <w:t xml:space="preserve">Words not found in the word index (out-of-vocabulary words) are replaced with the index of the </w:t>
      </w:r>
      <w:proofErr w:type="spellStart"/>
      <w:r w:rsidRPr="0094617E">
        <w:t>oov_token</w:t>
      </w:r>
      <w:proofErr w:type="spellEnd"/>
      <w:r w:rsidRPr="0094617E">
        <w:t>.</w:t>
      </w:r>
    </w:p>
    <w:p w:rsidR="006C1998" w:rsidRDefault="006C1998" w:rsidP="006C1998">
      <w:pPr>
        <w:pStyle w:val="ListParagraph"/>
        <w:ind w:left="1440"/>
      </w:pPr>
      <w:proofErr w:type="spellStart"/>
      <w:r>
        <w:t>Eg.</w:t>
      </w:r>
      <w:proofErr w:type="spellEnd"/>
    </w:p>
    <w:p w:rsidR="0094617E" w:rsidRDefault="0094617E" w:rsidP="0094617E">
      <w:pPr>
        <w:pStyle w:val="ListParagraph"/>
        <w:ind w:left="1440"/>
      </w:pPr>
      <w:r>
        <w:t>[</w:t>
      </w:r>
    </w:p>
    <w:p w:rsidR="0094617E" w:rsidRDefault="0094617E" w:rsidP="0094617E">
      <w:pPr>
        <w:pStyle w:val="ListParagraph"/>
        <w:ind w:left="1440"/>
      </w:pPr>
      <w:r>
        <w:t xml:space="preserve">    [4, 5, 6, 3],        # "I love machine learning"</w:t>
      </w:r>
    </w:p>
    <w:p w:rsidR="0094617E" w:rsidRDefault="0094617E" w:rsidP="0094617E">
      <w:pPr>
        <w:pStyle w:val="ListParagraph"/>
        <w:ind w:left="1440"/>
      </w:pPr>
      <w:r>
        <w:t xml:space="preserve">    [7, 3, 2, 8],        # "Deep learning is amazing"</w:t>
      </w:r>
    </w:p>
    <w:p w:rsidR="0094617E" w:rsidRDefault="0094617E" w:rsidP="0094617E">
      <w:pPr>
        <w:pStyle w:val="ListParagraph"/>
        <w:ind w:left="1440"/>
      </w:pPr>
      <w:r>
        <w:t xml:space="preserve">    [9, 10, 11, 2, 12]   # "Natural language processing is fun"</w:t>
      </w:r>
    </w:p>
    <w:p w:rsidR="0094617E" w:rsidRPr="0094617E" w:rsidRDefault="0094617E" w:rsidP="0094617E">
      <w:pPr>
        <w:pStyle w:val="ListParagraph"/>
        <w:ind w:left="1440"/>
      </w:pPr>
      <w:r>
        <w:t>]</w:t>
      </w:r>
    </w:p>
    <w:p w:rsidR="0094617E" w:rsidRDefault="0094617E" w:rsidP="0094617E">
      <w:pPr>
        <w:pStyle w:val="ListParagraph"/>
        <w:ind w:left="1440"/>
      </w:pPr>
    </w:p>
    <w:p w:rsidR="0094617E" w:rsidRDefault="0094617E" w:rsidP="0094617E">
      <w:pPr>
        <w:pStyle w:val="ListParagraph"/>
        <w:numPr>
          <w:ilvl w:val="0"/>
          <w:numId w:val="1"/>
        </w:numPr>
      </w:pPr>
      <w:r>
        <w:t>Sequence padding</w:t>
      </w:r>
    </w:p>
    <w:p w:rsidR="006C1998" w:rsidRDefault="006C1998" w:rsidP="006C1998">
      <w:pPr>
        <w:pStyle w:val="ListParagraph"/>
      </w:pPr>
    </w:p>
    <w:p w:rsidR="0094617E" w:rsidRDefault="0094617E" w:rsidP="0094617E">
      <w:pPr>
        <w:pStyle w:val="ListParagraph"/>
      </w:pPr>
      <w:r w:rsidRPr="0094617E">
        <w:drawing>
          <wp:inline distT="0" distB="0" distL="0" distR="0" wp14:anchorId="1B753E92" wp14:editId="7899F119">
            <wp:extent cx="5943600" cy="7219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7E" w:rsidRDefault="0094617E" w:rsidP="0094617E">
      <w:pPr>
        <w:pStyle w:val="ListParagraph"/>
      </w:pPr>
    </w:p>
    <w:p w:rsidR="0094617E" w:rsidRDefault="0094617E" w:rsidP="0094617E">
      <w:pPr>
        <w:pStyle w:val="ListParagraph"/>
      </w:pPr>
    </w:p>
    <w:p w:rsidR="002F4CAC" w:rsidRDefault="006C1998" w:rsidP="002F4CAC">
      <w:pPr>
        <w:pStyle w:val="ListParagraph"/>
      </w:pPr>
      <w:r w:rsidRPr="006C1998">
        <w:t>Sequence padding is a preprocessing technique used in natural language processing (NLP) to ensure that all sequences in a dataset have the same length.</w:t>
      </w:r>
    </w:p>
    <w:p w:rsidR="006C1998" w:rsidRDefault="006C1998" w:rsidP="002F4CAC">
      <w:pPr>
        <w:pStyle w:val="ListParagraph"/>
      </w:pPr>
      <w:proofErr w:type="spellStart"/>
      <w:r>
        <w:t>Eg.</w:t>
      </w:r>
      <w:proofErr w:type="spellEnd"/>
      <w:r>
        <w:t xml:space="preserve"> </w:t>
      </w:r>
    </w:p>
    <w:p w:rsidR="006C1998" w:rsidRDefault="006C1998" w:rsidP="006C1998">
      <w:pPr>
        <w:pStyle w:val="ListParagraph"/>
      </w:pPr>
      <w:r>
        <w:t>array([</w:t>
      </w:r>
    </w:p>
    <w:p w:rsidR="006C1998" w:rsidRDefault="006C1998" w:rsidP="006C1998">
      <w:pPr>
        <w:pStyle w:val="ListParagraph"/>
      </w:pPr>
      <w:r>
        <w:t xml:space="preserve">    [2, 3, 4, 5, 0],   # "I love machine learning" (padded with 0 at the end)</w:t>
      </w:r>
    </w:p>
    <w:p w:rsidR="006C1998" w:rsidRDefault="006C1998" w:rsidP="006C1998">
      <w:pPr>
        <w:pStyle w:val="ListParagraph"/>
      </w:pPr>
      <w:r>
        <w:t xml:space="preserve">    [6, 5, 7, 8, 0],   # "Deep learning is amazing" (padded with 0 at the end)</w:t>
      </w:r>
    </w:p>
    <w:p w:rsidR="006C1998" w:rsidRDefault="006C1998" w:rsidP="006C1998">
      <w:pPr>
        <w:pStyle w:val="ListParagraph"/>
      </w:pPr>
      <w:r>
        <w:t xml:space="preserve">    [9, 10, 11, 0, 0]  # "Natural language processing" (padded with 0 at the end)</w:t>
      </w:r>
    </w:p>
    <w:p w:rsidR="006C1998" w:rsidRDefault="006C1998" w:rsidP="006C1998">
      <w:pPr>
        <w:pStyle w:val="ListParagraph"/>
      </w:pPr>
      <w:r>
        <w:t>])</w:t>
      </w:r>
    </w:p>
    <w:p w:rsidR="006C1998" w:rsidRDefault="006C1998" w:rsidP="006C1998">
      <w:pPr>
        <w:pStyle w:val="ListParagraph"/>
      </w:pPr>
    </w:p>
    <w:p w:rsidR="006C1998" w:rsidRDefault="006C1998" w:rsidP="006C1998">
      <w:pPr>
        <w:pStyle w:val="ListParagraph"/>
        <w:numPr>
          <w:ilvl w:val="0"/>
          <w:numId w:val="1"/>
        </w:numPr>
      </w:pPr>
      <w:r>
        <w:t>Building the model</w:t>
      </w:r>
    </w:p>
    <w:p w:rsidR="002C4713" w:rsidRDefault="002C4713" w:rsidP="002C4713">
      <w:pPr>
        <w:pStyle w:val="ListParagraph"/>
      </w:pPr>
      <w:r w:rsidRPr="002C4713">
        <w:t xml:space="preserve">The Sequential class is used to create a linear stack of layers, meaning the output of one layer is the input </w:t>
      </w:r>
      <w:r w:rsidR="00D00E3E">
        <w:t>of</w:t>
      </w:r>
      <w:r w:rsidRPr="002C4713">
        <w:t xml:space="preserve"> the next.</w:t>
      </w:r>
    </w:p>
    <w:p w:rsidR="002C4713" w:rsidRDefault="002C4713" w:rsidP="002C4713">
      <w:pPr>
        <w:pStyle w:val="ListParagraph"/>
      </w:pPr>
    </w:p>
    <w:p w:rsidR="006C1998" w:rsidRDefault="006C1998" w:rsidP="006C1998">
      <w:pPr>
        <w:pStyle w:val="ListParagraph"/>
      </w:pPr>
      <w:r w:rsidRPr="006C1998">
        <w:drawing>
          <wp:inline distT="0" distB="0" distL="0" distR="0" wp14:anchorId="68351E11" wp14:editId="4E893F12">
            <wp:extent cx="5540220" cy="16155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998" w:rsidRDefault="006C1998" w:rsidP="006C1998">
      <w:pPr>
        <w:pStyle w:val="ListParagraph"/>
      </w:pPr>
    </w:p>
    <w:p w:rsidR="00CA689F" w:rsidRDefault="00CA689F" w:rsidP="006C1998">
      <w:pPr>
        <w:pStyle w:val="ListParagraph"/>
      </w:pPr>
    </w:p>
    <w:p w:rsidR="006C1998" w:rsidRDefault="00CA689F" w:rsidP="00CA689F">
      <w:pPr>
        <w:pStyle w:val="ListParagraph"/>
        <w:numPr>
          <w:ilvl w:val="0"/>
          <w:numId w:val="1"/>
        </w:numPr>
      </w:pPr>
      <w:r>
        <w:lastRenderedPageBreak/>
        <w:t>Training the model</w:t>
      </w:r>
    </w:p>
    <w:p w:rsidR="00CA689F" w:rsidRDefault="001850BA" w:rsidP="00CA689F">
      <w:pPr>
        <w:pStyle w:val="ListParagraph"/>
      </w:pPr>
      <w:r>
        <w:t>An Adam optimizer trains the model, changing</w:t>
      </w:r>
      <w:r w:rsidR="00CA689F">
        <w:t xml:space="preserve"> the learning rate as needed. </w:t>
      </w:r>
      <w:r>
        <w:t xml:space="preserve">“sparse categorical cross entropy” is used as a loss function. Because cross-entropy is used for categorical data and specifically sparse, cross-entropy is used to work with natural integer categorical vectors like </w:t>
      </w:r>
      <w:proofErr w:type="spellStart"/>
      <w:r>
        <w:t>ytest</w:t>
      </w:r>
      <w:proofErr w:type="spellEnd"/>
      <w:r>
        <w:t xml:space="preserve">=[0 0 1 0 2 3]. If we use categorical cross entropy, one-hot encoding should be done, which is more memory-consuming. </w:t>
      </w:r>
    </w:p>
    <w:p w:rsidR="001850BA" w:rsidRDefault="001850BA" w:rsidP="00CA689F">
      <w:pPr>
        <w:pStyle w:val="ListParagraph"/>
      </w:pPr>
    </w:p>
    <w:p w:rsidR="001850BA" w:rsidRDefault="001850BA" w:rsidP="00CA689F">
      <w:pPr>
        <w:pStyle w:val="ListParagraph"/>
      </w:pPr>
      <w:r w:rsidRPr="001850BA">
        <w:drawing>
          <wp:inline distT="0" distB="0" distL="0" distR="0" wp14:anchorId="5DE45C15" wp14:editId="56A77B8E">
            <wp:extent cx="5943600" cy="1162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BA" w:rsidRDefault="001850BA" w:rsidP="00CA689F">
      <w:pPr>
        <w:pStyle w:val="ListParagraph"/>
      </w:pPr>
    </w:p>
    <w:p w:rsidR="001850BA" w:rsidRDefault="001850BA" w:rsidP="001850BA">
      <w:pPr>
        <w:pStyle w:val="ListParagraph"/>
        <w:numPr>
          <w:ilvl w:val="0"/>
          <w:numId w:val="1"/>
        </w:numPr>
      </w:pPr>
      <w:r>
        <w:t>Validating</w:t>
      </w:r>
    </w:p>
    <w:p w:rsidR="001850BA" w:rsidRDefault="001850BA" w:rsidP="001850BA">
      <w:pPr>
        <w:pStyle w:val="ListParagraph"/>
      </w:pPr>
      <w:r w:rsidRPr="001850BA">
        <w:drawing>
          <wp:inline distT="0" distB="0" distL="0" distR="0" wp14:anchorId="409364F3" wp14:editId="6A048671">
            <wp:extent cx="3779848" cy="8992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0BA" w:rsidRDefault="001850BA" w:rsidP="001850BA">
      <w:pPr>
        <w:pStyle w:val="ListParagraph"/>
      </w:pPr>
    </w:p>
    <w:p w:rsidR="001850BA" w:rsidRDefault="001850BA" w:rsidP="001850BA">
      <w:pPr>
        <w:pStyle w:val="ListParagraph"/>
      </w:pPr>
      <w:r w:rsidRPr="001850BA">
        <w:t>This code trains the model, uses early stopping to prevent overfitting, and evaluates the model's performance on the test set, providing useful metrics to assess the model's generalization ability.</w:t>
      </w:r>
    </w:p>
    <w:p w:rsidR="001850BA" w:rsidRDefault="001850BA" w:rsidP="001850BA">
      <w:pPr>
        <w:pStyle w:val="ListParagraph"/>
      </w:pPr>
    </w:p>
    <w:p w:rsidR="001850BA" w:rsidRDefault="001850BA" w:rsidP="001850BA">
      <w:pPr>
        <w:pStyle w:val="ListParagraph"/>
        <w:numPr>
          <w:ilvl w:val="0"/>
          <w:numId w:val="1"/>
        </w:numPr>
      </w:pPr>
      <w:r>
        <w:t>Using pickle to save model, label encoder and tokenizer</w:t>
      </w:r>
    </w:p>
    <w:p w:rsidR="007330A7" w:rsidRDefault="007330A7" w:rsidP="007330A7">
      <w:pPr>
        <w:pStyle w:val="ListParagraph"/>
      </w:pPr>
    </w:p>
    <w:p w:rsidR="001850BA" w:rsidRDefault="001850BA" w:rsidP="001850BA">
      <w:pPr>
        <w:pStyle w:val="ListParagraph"/>
      </w:pPr>
      <w:r w:rsidRPr="001850BA">
        <w:t>Th</w:t>
      </w:r>
      <w:r w:rsidR="007330A7">
        <w:t>is</w:t>
      </w:r>
      <w:r w:rsidRPr="001850BA">
        <w:t xml:space="preserve"> code saves a trained model, tokenizer, and label encoder to disk, which allows you to reuse them later without needing to retrain the model or recreate the tokenizer and label encoder.</w:t>
      </w:r>
    </w:p>
    <w:p w:rsidR="007330A7" w:rsidRDefault="007330A7" w:rsidP="001850BA">
      <w:pPr>
        <w:pStyle w:val="ListParagraph"/>
      </w:pPr>
      <w:r w:rsidRPr="007330A7">
        <w:drawing>
          <wp:inline distT="0" distB="0" distL="0" distR="0" wp14:anchorId="12F9853D" wp14:editId="70E4AC75">
            <wp:extent cx="5395428" cy="2682472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A7" w:rsidRDefault="007330A7" w:rsidP="007330A7">
      <w:pPr>
        <w:pStyle w:val="ListParagraph"/>
        <w:numPr>
          <w:ilvl w:val="0"/>
          <w:numId w:val="3"/>
        </w:numPr>
      </w:pPr>
      <w:r>
        <w:lastRenderedPageBreak/>
        <w:t>with open('</w:t>
      </w:r>
      <w:proofErr w:type="spellStart"/>
      <w:r>
        <w:t>tokenizer.pickle</w:t>
      </w:r>
      <w:proofErr w:type="spellEnd"/>
      <w:r>
        <w:t>', '</w:t>
      </w:r>
      <w:proofErr w:type="spellStart"/>
      <w:r>
        <w:t>wb</w:t>
      </w:r>
      <w:proofErr w:type="spellEnd"/>
      <w:r>
        <w:t xml:space="preserve">') as </w:t>
      </w:r>
      <w:proofErr w:type="gramStart"/>
      <w:r>
        <w:t>handle::</w:t>
      </w:r>
      <w:proofErr w:type="gramEnd"/>
      <w:r>
        <w:t xml:space="preserve"> Opens a file named </w:t>
      </w:r>
      <w:proofErr w:type="spellStart"/>
      <w:r>
        <w:t>tokenizer.pickle</w:t>
      </w:r>
      <w:proofErr w:type="spellEnd"/>
      <w:r>
        <w:t xml:space="preserve"> in write-binary mode.</w:t>
      </w:r>
    </w:p>
    <w:p w:rsidR="007330A7" w:rsidRDefault="007330A7" w:rsidP="007330A7">
      <w:pPr>
        <w:pStyle w:val="ListParagraph"/>
        <w:numPr>
          <w:ilvl w:val="0"/>
          <w:numId w:val="3"/>
        </w:numPr>
      </w:pPr>
      <w:proofErr w:type="spellStart"/>
      <w:r>
        <w:t>pickle.dump</w:t>
      </w:r>
      <w:proofErr w:type="spellEnd"/>
      <w:r>
        <w:t>(tokenizer, handle, protocol=</w:t>
      </w:r>
      <w:proofErr w:type="spellStart"/>
      <w:r>
        <w:t>pickle.HIGHEST_PROTOCOL</w:t>
      </w:r>
      <w:proofErr w:type="spellEnd"/>
      <w:r>
        <w:t>): Serializes the tokenizer object and writes it to the opened file using the highest available protocol for pickling.</w:t>
      </w:r>
    </w:p>
    <w:p w:rsidR="007330A7" w:rsidRDefault="007330A7" w:rsidP="007330A7">
      <w:pPr>
        <w:pStyle w:val="ListParagraph"/>
        <w:numPr>
          <w:ilvl w:val="0"/>
          <w:numId w:val="3"/>
        </w:numPr>
      </w:pPr>
      <w:r>
        <w:t xml:space="preserve">Tokenizers are often used in text processing to convert text into sequences of tokens (e.g., words or </w:t>
      </w:r>
      <w:proofErr w:type="spellStart"/>
      <w:r>
        <w:t>subwords</w:t>
      </w:r>
      <w:proofErr w:type="spellEnd"/>
      <w:r>
        <w:t>), and saving it ensures that you can later preprocess text in the same way as during training.</w:t>
      </w:r>
    </w:p>
    <w:p w:rsidR="007330A7" w:rsidRDefault="007330A7" w:rsidP="007330A7">
      <w:pPr>
        <w:pStyle w:val="ListParagraph"/>
        <w:numPr>
          <w:ilvl w:val="0"/>
          <w:numId w:val="3"/>
        </w:numPr>
      </w:pPr>
      <w:r>
        <w:t xml:space="preserve">Similarly, </w:t>
      </w:r>
      <w:proofErr w:type="spellStart"/>
      <w:r>
        <w:t>pickle.dump</w:t>
      </w:r>
      <w:proofErr w:type="spellEnd"/>
      <w:r>
        <w:t>(</w:t>
      </w:r>
      <w:proofErr w:type="spellStart"/>
      <w:r>
        <w:t>lblencoder</w:t>
      </w:r>
      <w:proofErr w:type="spellEnd"/>
      <w:r>
        <w:t>, handle, protocol=</w:t>
      </w:r>
      <w:proofErr w:type="spellStart"/>
      <w:r>
        <w:t>pickle.HIGHEST_PROTOCOL</w:t>
      </w:r>
      <w:proofErr w:type="spellEnd"/>
      <w:r>
        <w:t>): Serializes the label encoder object and writes it to the opened file using the highest available protocol for pickling.</w:t>
      </w:r>
    </w:p>
    <w:p w:rsidR="007330A7" w:rsidRDefault="007330A7" w:rsidP="007330A7">
      <w:pPr>
        <w:pStyle w:val="ListParagraph"/>
        <w:numPr>
          <w:ilvl w:val="0"/>
          <w:numId w:val="3"/>
        </w:numPr>
      </w:pPr>
      <w:r>
        <w:t>Label encoders are used to convert categorical labels into numerical form, and saving it ensures that you can later convert labels in the same way as during training.</w:t>
      </w:r>
      <w:bookmarkStart w:id="0" w:name="_GoBack"/>
      <w:bookmarkEnd w:id="0"/>
    </w:p>
    <w:sectPr w:rsidR="0073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029D6"/>
    <w:multiLevelType w:val="hybridMultilevel"/>
    <w:tmpl w:val="228834AA"/>
    <w:lvl w:ilvl="0" w:tplc="E7C29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484B7C"/>
    <w:multiLevelType w:val="hybridMultilevel"/>
    <w:tmpl w:val="C2F6E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A74570"/>
    <w:multiLevelType w:val="hybridMultilevel"/>
    <w:tmpl w:val="BAB8A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CAC"/>
    <w:rsid w:val="001850BA"/>
    <w:rsid w:val="002C4713"/>
    <w:rsid w:val="002F4CAC"/>
    <w:rsid w:val="006C1998"/>
    <w:rsid w:val="007330A7"/>
    <w:rsid w:val="0094617E"/>
    <w:rsid w:val="00B23CFC"/>
    <w:rsid w:val="00B3422B"/>
    <w:rsid w:val="00CA689F"/>
    <w:rsid w:val="00D00E3E"/>
    <w:rsid w:val="00F0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FB088"/>
  <w15:chartTrackingRefBased/>
  <w15:docId w15:val="{83E25566-A179-4329-96DD-8BED0352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C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jp797498e/twitter-entity-sentiment-analysi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10591</TotalTime>
  <Pages>4</Pages>
  <Words>558</Words>
  <Characters>2933</Characters>
  <Application>Microsoft Office Word</Application>
  <DocSecurity>0</DocSecurity>
  <Lines>97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Ebolt</dc:creator>
  <cp:keywords/>
  <dc:description/>
  <cp:lastModifiedBy>Ebolt</cp:lastModifiedBy>
  <cp:revision>1</cp:revision>
  <dcterms:created xsi:type="dcterms:W3CDTF">2024-05-27T03:42:00Z</dcterms:created>
  <dcterms:modified xsi:type="dcterms:W3CDTF">2024-06-03T14:39:00Z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2cb53983-1368-4e88-be20-2795232a4418</vt:lpwstr>
  </property>
</Properties>
</file>