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0AF1" w14:textId="7CE644B5" w:rsidR="007A0585" w:rsidRPr="007A0585" w:rsidRDefault="00794D55">
      <w:pPr>
        <w:rPr>
          <w:b/>
          <w:bCs/>
          <w:u w:val="single"/>
        </w:rPr>
      </w:pPr>
      <w:r w:rsidRPr="007A0585">
        <w:rPr>
          <w:b/>
          <w:bCs/>
          <w:u w:val="single"/>
        </w:rPr>
        <w:t>1.</w:t>
      </w:r>
      <w:r w:rsidR="007A0585" w:rsidRPr="007A0585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</w:rPr>
        <w:t xml:space="preserve"> </w:t>
      </w:r>
      <w:r w:rsidR="007A0585" w:rsidRPr="00794D55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</w:rPr>
        <w:t>A description of the problem and a discussion of the background.</w:t>
      </w:r>
    </w:p>
    <w:p w14:paraId="0BA9D321" w14:textId="3C8260DA" w:rsidR="00794D55" w:rsidRDefault="00794D55">
      <w:r>
        <w:t xml:space="preserve">The problem that I am trying to solve involves </w:t>
      </w:r>
      <w:r w:rsidR="007A0585">
        <w:t>tattoo</w:t>
      </w:r>
      <w:r>
        <w:t xml:space="preserve"> artists who became very close during their tenure at school and have come together close to graduation to decide where they should open a Tattoo Parlor of their own in either </w:t>
      </w:r>
      <w:r w:rsidR="00271097">
        <w:t>San Francisco</w:t>
      </w:r>
      <w:r>
        <w:t>, NYC or Toronto. They cho</w:t>
      </w:r>
      <w:r w:rsidR="00271097">
        <w:t>s</w:t>
      </w:r>
      <w:r>
        <w:t xml:space="preserve">e these main cities because all of them hail from one of these cities and so moving there would not be too much of a compromise since they would be in the home city of one of them. However, these individuals need help in identifying where they should move. </w:t>
      </w:r>
      <w:r w:rsidR="00271097">
        <w:t xml:space="preserve"> The main predictor for their moving is potential for a new market. As a result, they hope to see if there are potential neighborhoods in each city where they could set up shop. </w:t>
      </w:r>
    </w:p>
    <w:p w14:paraId="718182EF" w14:textId="1088EBEF" w:rsidR="00794D55" w:rsidRDefault="00794D55"/>
    <w:p w14:paraId="1212CB41" w14:textId="4F891267" w:rsidR="007A0585" w:rsidRPr="007A0585" w:rsidRDefault="00794D55" w:rsidP="0014756C">
      <w:pPr>
        <w:rPr>
          <w:b/>
          <w:bCs/>
        </w:rPr>
      </w:pPr>
      <w:r w:rsidRPr="007A0585">
        <w:rPr>
          <w:b/>
          <w:bCs/>
        </w:rPr>
        <w:t>2.</w:t>
      </w:r>
      <w:r w:rsidR="007A0585" w:rsidRPr="007A0585">
        <w:rPr>
          <w:b/>
          <w:bCs/>
        </w:rPr>
        <w:t xml:space="preserve"> </w:t>
      </w:r>
      <w:r w:rsidR="007A0585" w:rsidRPr="00794D55">
        <w:rPr>
          <w:rFonts w:ascii="Arial" w:eastAsia="Times New Roman" w:hAnsi="Arial" w:cs="Arial"/>
          <w:b/>
          <w:bCs/>
          <w:color w:val="1F1F1F"/>
          <w:sz w:val="21"/>
          <w:szCs w:val="21"/>
        </w:rPr>
        <w:t>A description of the data and how it will be used to solve the problem.</w:t>
      </w:r>
    </w:p>
    <w:p w14:paraId="3D2E7C41" w14:textId="4D76414E" w:rsidR="0014756C" w:rsidRPr="0014756C" w:rsidRDefault="00271097" w:rsidP="0014756C">
      <w:r>
        <w:t xml:space="preserve"> I’ll be using three datasets. The first one is the list of postal codes of Toronto </w:t>
      </w:r>
      <w:r w:rsidR="0014756C">
        <w:t>from Wikipedia:</w:t>
      </w:r>
      <w:r w:rsidR="0014756C" w:rsidRPr="0014756C">
        <w:rPr>
          <w:rFonts w:ascii="Courier New" w:hAnsi="Courier New" w:cs="Courier New"/>
          <w:color w:val="BA2121"/>
          <w:sz w:val="21"/>
          <w:szCs w:val="21"/>
        </w:rPr>
        <w:t xml:space="preserve"> </w:t>
      </w:r>
      <w:hyperlink r:id="rId5" w:history="1">
        <w:r w:rsidR="0014756C" w:rsidRPr="00401DE5">
          <w:rPr>
            <w:rStyle w:val="Hyperlink"/>
          </w:rPr>
          <w:t>https://en.wikipedia.org/wiki/List_of_postal_codes_of_Canada:_M</w:t>
        </w:r>
      </w:hyperlink>
      <w:r w:rsidR="0014756C">
        <w:t xml:space="preserve">. I will use this data to source the latitudes and longitudes of different neighborhoods in Toronto. The second dataset is New York data from: </w:t>
      </w:r>
      <w:hyperlink r:id="rId6" w:history="1">
        <w:r w:rsidR="0014756C" w:rsidRPr="00401DE5">
          <w:rPr>
            <w:rStyle w:val="Hyperlink"/>
          </w:rPr>
          <w:t>https://cocl.us/new_york_dataset</w:t>
        </w:r>
      </w:hyperlink>
      <w:r w:rsidR="0014756C">
        <w:t xml:space="preserve">. I will be using this dataset to get neighborhood data for New York City. </w:t>
      </w:r>
      <w:r w:rsidR="00E53DDC">
        <w:t xml:space="preserve">The last dataset I’ll be using is the Foursquare API locations. The API will be accessed using my client id &amp; client secret. The API is instrumental in getting location data for the tattoo parlors. Due to computational capabilities, each search query will have a limit of 1000. The impression is that there won’t be </w:t>
      </w:r>
      <w:r w:rsidR="007A0585">
        <w:t>more than</w:t>
      </w:r>
      <w:r w:rsidR="00E53DDC">
        <w:t xml:space="preserve"> 1000 tattoo</w:t>
      </w:r>
      <w:r w:rsidR="007A0585">
        <w:t xml:space="preserve"> parlors </w:t>
      </w:r>
      <w:r w:rsidR="00E53DDC">
        <w:t xml:space="preserve">in a city, although that could be wrong but that’s the key assumption in this project. </w:t>
      </w:r>
      <w:r w:rsidR="007A0585">
        <w:t>The data will be used to generate location maps to show the distribution of tattoo parlors in different neighborhoods in the three cities</w:t>
      </w:r>
    </w:p>
    <w:p w14:paraId="6A6E9632" w14:textId="3B619045" w:rsidR="0014756C" w:rsidRPr="0014756C" w:rsidRDefault="0014756C" w:rsidP="0014756C">
      <w:bookmarkStart w:id="0" w:name="_GoBack"/>
      <w:bookmarkEnd w:id="0"/>
    </w:p>
    <w:p w14:paraId="6FCFF2E2" w14:textId="2F84E55D" w:rsidR="00794D55" w:rsidRDefault="00794D55"/>
    <w:sectPr w:rsidR="00794D55" w:rsidSect="005D6A7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A32BB"/>
    <w:multiLevelType w:val="multilevel"/>
    <w:tmpl w:val="F10C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55"/>
    <w:rsid w:val="000228F4"/>
    <w:rsid w:val="0014756C"/>
    <w:rsid w:val="00271097"/>
    <w:rsid w:val="005D6A7C"/>
    <w:rsid w:val="00627E2E"/>
    <w:rsid w:val="00792D19"/>
    <w:rsid w:val="00794D55"/>
    <w:rsid w:val="007A0585"/>
    <w:rsid w:val="008307C0"/>
    <w:rsid w:val="00E5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F457F"/>
  <w14:defaultImageDpi w14:val="32767"/>
  <w15:chartTrackingRefBased/>
  <w15:docId w15:val="{4DF2C859-99E8-1344-9EC0-6659B1E5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D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94D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56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56C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7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7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Mawunganidze, Kudakwashe V</dc:creator>
  <cp:keywords/>
  <dc:description/>
  <cp:lastModifiedBy>Mawunganidze, Kudakwashe V</cp:lastModifiedBy>
  <cp:revision>1</cp:revision>
  <dcterms:created xsi:type="dcterms:W3CDTF">2019-11-06T04:26:00Z</dcterms:created>
  <dcterms:modified xsi:type="dcterms:W3CDTF">2019-11-07T20:56:00Z</dcterms:modified>
</cp:coreProperties>
</file>