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A881" w14:textId="77777777" w:rsidR="006046EA" w:rsidRPr="006046EA" w:rsidRDefault="006046EA" w:rsidP="006046EA">
      <w:r w:rsidRPr="006046EA">
        <w:rPr>
          <w:b/>
          <w:bCs/>
        </w:rPr>
        <w:t>AI Generated Response</w:t>
      </w:r>
    </w:p>
    <w:p w14:paraId="501B5E57" w14:textId="77777777" w:rsidR="006046EA" w:rsidRPr="006046EA" w:rsidRDefault="006046EA" w:rsidP="006046EA">
      <w:r w:rsidRPr="006046EA">
        <w:t>You are asking about the efficacy and typical use cases for microwave and shortwave diathermy, infrared therapy, low- and high-frequency therapeutic ultrasound, and TENS in physical therapy. I am assuming the question is about pain and musculoskeletal rehabilitation in adults.</w:t>
      </w:r>
    </w:p>
    <w:p w14:paraId="44FF04A6" w14:textId="77777777" w:rsidR="006046EA" w:rsidRPr="006046EA" w:rsidRDefault="006046EA" w:rsidP="006046EA">
      <w:r w:rsidRPr="006046EA">
        <w:t>Is there anything to add or change?  </w:t>
      </w:r>
    </w:p>
    <w:p w14:paraId="0662345E" w14:textId="77777777" w:rsidR="006046EA" w:rsidRPr="006046EA" w:rsidRDefault="006046EA" w:rsidP="006046EA">
      <w:r w:rsidRPr="006046EA">
        <w:pict w14:anchorId="339F7303">
          <v:rect id="_x0000_i1037" style="width:0;height:1.5pt" o:hralign="center" o:hrstd="t" o:hr="t" fillcolor="#a0a0a0" stroked="f"/>
        </w:pict>
      </w:r>
    </w:p>
    <w:p w14:paraId="007FA862" w14:textId="77777777" w:rsidR="006046EA" w:rsidRPr="006046EA" w:rsidRDefault="006046EA" w:rsidP="006046EA">
      <w:r w:rsidRPr="006046EA">
        <w:t>Across chronic pain and rehabilitation contexts, these modalities are generally considered adjunctive options with variable or uncertain benefit, and evidence comparing specific modalities is limited.</w:t>
      </w:r>
      <w:hyperlink r:id="rId5" w:anchor="H852460222" w:history="1">
        <w:r w:rsidRPr="006046EA">
          <w:rPr>
            <w:rStyle w:val="ae"/>
          </w:rPr>
          <w:t>[9]</w:t>
        </w:r>
      </w:hyperlink>
      <w:hyperlink r:id="rId6" w:anchor="H4420016" w:history="1">
        <w:r w:rsidRPr="006046EA">
          <w:rPr>
            <w:rStyle w:val="ae"/>
          </w:rPr>
          <w:t>[13]</w:t>
        </w:r>
      </w:hyperlink>
    </w:p>
    <w:p w14:paraId="3C6B6DDA" w14:textId="77777777" w:rsidR="006046EA" w:rsidRPr="006046EA" w:rsidRDefault="006046EA" w:rsidP="006046EA">
      <w:pPr>
        <w:rPr>
          <w:b/>
          <w:bCs/>
        </w:rPr>
      </w:pPr>
      <w:r w:rsidRPr="006046EA">
        <w:rPr>
          <w:b/>
          <w:bCs/>
        </w:rPr>
        <w:t>Efficacy and use cases (as supported in UpToDate)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3185"/>
        <w:gridCol w:w="3578"/>
      </w:tblGrid>
      <w:tr w:rsidR="006046EA" w:rsidRPr="006046EA" w14:paraId="55F03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20B28" w14:textId="77777777" w:rsidR="006046EA" w:rsidRPr="006046EA" w:rsidRDefault="006046EA" w:rsidP="006046EA">
            <w:pPr>
              <w:rPr>
                <w:b/>
                <w:bCs/>
              </w:rPr>
            </w:pPr>
            <w:r w:rsidRPr="006046EA">
              <w:rPr>
                <w:b/>
                <w:bCs/>
              </w:rPr>
              <w:t>Modality</w:t>
            </w:r>
          </w:p>
        </w:tc>
        <w:tc>
          <w:tcPr>
            <w:tcW w:w="0" w:type="auto"/>
            <w:vAlign w:val="center"/>
            <w:hideMark/>
          </w:tcPr>
          <w:p w14:paraId="4C52BCFF" w14:textId="77777777" w:rsidR="006046EA" w:rsidRPr="006046EA" w:rsidRDefault="006046EA" w:rsidP="006046EA">
            <w:pPr>
              <w:rPr>
                <w:b/>
                <w:bCs/>
              </w:rPr>
            </w:pPr>
            <w:r w:rsidRPr="006046EA">
              <w:rPr>
                <w:b/>
                <w:bCs/>
              </w:rPr>
              <w:t>Efficacy signal</w:t>
            </w:r>
          </w:p>
        </w:tc>
        <w:tc>
          <w:tcPr>
            <w:tcW w:w="0" w:type="auto"/>
            <w:vAlign w:val="center"/>
            <w:hideMark/>
          </w:tcPr>
          <w:p w14:paraId="1D2956B6" w14:textId="77777777" w:rsidR="006046EA" w:rsidRPr="006046EA" w:rsidRDefault="006046EA" w:rsidP="006046EA">
            <w:pPr>
              <w:rPr>
                <w:b/>
                <w:bCs/>
              </w:rPr>
            </w:pPr>
            <w:r w:rsidRPr="006046EA">
              <w:rPr>
                <w:b/>
                <w:bCs/>
              </w:rPr>
              <w:t>Use case framing in UpToDate</w:t>
            </w:r>
          </w:p>
        </w:tc>
      </w:tr>
      <w:tr w:rsidR="006046EA" w:rsidRPr="006046EA" w14:paraId="435E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483F" w14:textId="77777777" w:rsidR="006046EA" w:rsidRPr="006046EA" w:rsidRDefault="006046EA" w:rsidP="006046EA">
            <w:r w:rsidRPr="006046EA">
              <w:t>Microwave diathermy</w:t>
            </w:r>
          </w:p>
        </w:tc>
        <w:tc>
          <w:tcPr>
            <w:tcW w:w="0" w:type="auto"/>
            <w:vAlign w:val="center"/>
            <w:hideMark/>
          </w:tcPr>
          <w:p w14:paraId="5FA4A560" w14:textId="77777777" w:rsidR="006046EA" w:rsidRPr="006046EA" w:rsidRDefault="006046EA" w:rsidP="006046EA">
            <w:r w:rsidRPr="006046EA">
              <w:t>Insufficient evidence of effectiveness to recommend for chronic pain.</w:t>
            </w:r>
            <w:hyperlink r:id="rId7" w:anchor="H4202641109" w:history="1">
              <w:r w:rsidRPr="006046EA">
                <w:rPr>
                  <w:rStyle w:val="ae"/>
                </w:rPr>
                <w:t>[1]</w:t>
              </w:r>
            </w:hyperlink>
          </w:p>
        </w:tc>
        <w:tc>
          <w:tcPr>
            <w:tcW w:w="0" w:type="auto"/>
            <w:vAlign w:val="center"/>
            <w:hideMark/>
          </w:tcPr>
          <w:p w14:paraId="4A6943E4" w14:textId="77777777" w:rsidR="006046EA" w:rsidRPr="006046EA" w:rsidRDefault="006046EA" w:rsidP="006046EA">
            <w:r w:rsidRPr="006046EA">
              <w:t>Not recommended as a chronic pain treatment modality based on insufficient evidence.</w:t>
            </w:r>
            <w:hyperlink r:id="rId8" w:anchor="H4202641109" w:history="1">
              <w:r w:rsidRPr="006046EA">
                <w:rPr>
                  <w:rStyle w:val="ae"/>
                </w:rPr>
                <w:t>[1]</w:t>
              </w:r>
            </w:hyperlink>
          </w:p>
        </w:tc>
      </w:tr>
      <w:tr w:rsidR="006046EA" w:rsidRPr="006046EA" w14:paraId="3DED0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FC32" w14:textId="77777777" w:rsidR="006046EA" w:rsidRPr="006046EA" w:rsidRDefault="006046EA" w:rsidP="006046EA">
            <w:r w:rsidRPr="006046EA">
              <w:t>Shortwave diathermy</w:t>
            </w:r>
          </w:p>
        </w:tc>
        <w:tc>
          <w:tcPr>
            <w:tcW w:w="0" w:type="auto"/>
            <w:vAlign w:val="center"/>
            <w:hideMark/>
          </w:tcPr>
          <w:p w14:paraId="0803D432" w14:textId="77777777" w:rsidR="006046EA" w:rsidRPr="006046EA" w:rsidRDefault="006046EA" w:rsidP="006046EA">
            <w:r w:rsidRPr="006046EA">
              <w:t>For chronic low back pain, little evidence of consistent benefit from randomized trials.</w:t>
            </w:r>
            <w:hyperlink r:id="rId9" w:anchor="H3309966480" w:history="1">
              <w:r w:rsidRPr="006046EA">
                <w:rPr>
                  <w:rStyle w:val="ae"/>
                </w:rPr>
                <w:t>[3]</w:t>
              </w:r>
            </w:hyperlink>
          </w:p>
        </w:tc>
        <w:tc>
          <w:tcPr>
            <w:tcW w:w="0" w:type="auto"/>
            <w:vAlign w:val="center"/>
            <w:hideMark/>
          </w:tcPr>
          <w:p w14:paraId="15F04753" w14:textId="77777777" w:rsidR="006046EA" w:rsidRPr="006046EA" w:rsidRDefault="006046EA" w:rsidP="006046EA">
            <w:r w:rsidRPr="006046EA">
              <w:t>Listed among therapies not routinely recommended for chronic low back pain.</w:t>
            </w:r>
            <w:hyperlink r:id="rId10" w:anchor="H3309966480" w:history="1">
              <w:r w:rsidRPr="006046EA">
                <w:rPr>
                  <w:rStyle w:val="ae"/>
                </w:rPr>
                <w:t>[3]</w:t>
              </w:r>
            </w:hyperlink>
          </w:p>
        </w:tc>
      </w:tr>
      <w:tr w:rsidR="006046EA" w:rsidRPr="006046EA" w14:paraId="6BDF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5CD6" w14:textId="77777777" w:rsidR="006046EA" w:rsidRPr="006046EA" w:rsidRDefault="006046EA" w:rsidP="006046EA">
            <w:r w:rsidRPr="006046EA">
              <w:t>Infrared therapy</w:t>
            </w:r>
          </w:p>
        </w:tc>
        <w:tc>
          <w:tcPr>
            <w:tcW w:w="0" w:type="auto"/>
            <w:vAlign w:val="center"/>
            <w:hideMark/>
          </w:tcPr>
          <w:p w14:paraId="5E4C57A8" w14:textId="77777777" w:rsidR="006046EA" w:rsidRPr="006046EA" w:rsidRDefault="006046EA" w:rsidP="006046EA">
            <w:r w:rsidRPr="006046EA">
              <w:t>UpToDate content retrieved here did not directly address infrared therapy as a PT pain modality (distinct from “infrared coagulation,” which is a hemorrhoid procedure).</w:t>
            </w:r>
          </w:p>
        </w:tc>
        <w:tc>
          <w:tcPr>
            <w:tcW w:w="0" w:type="auto"/>
            <w:vAlign w:val="center"/>
            <w:hideMark/>
          </w:tcPr>
          <w:p w14:paraId="31CBA0AC" w14:textId="77777777" w:rsidR="006046EA" w:rsidRPr="006046EA" w:rsidRDefault="006046EA" w:rsidP="006046EA">
            <w:r w:rsidRPr="006046EA">
              <w:t>Use case not established from retrieved content.</w:t>
            </w:r>
          </w:p>
        </w:tc>
      </w:tr>
      <w:tr w:rsidR="006046EA" w:rsidRPr="006046EA" w14:paraId="0E34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A9B8" w14:textId="77777777" w:rsidR="006046EA" w:rsidRPr="006046EA" w:rsidRDefault="006046EA" w:rsidP="006046EA">
            <w:r w:rsidRPr="006046EA">
              <w:t xml:space="preserve">Therapeutic ultrasound (including low </w:t>
            </w:r>
            <w:r w:rsidRPr="006046EA">
              <w:lastRenderedPageBreak/>
              <w:t>vs high frequency)</w:t>
            </w:r>
          </w:p>
        </w:tc>
        <w:tc>
          <w:tcPr>
            <w:tcW w:w="0" w:type="auto"/>
            <w:vAlign w:val="center"/>
            <w:hideMark/>
          </w:tcPr>
          <w:p w14:paraId="0FA599CA" w14:textId="77777777" w:rsidR="006046EA" w:rsidRPr="006046EA" w:rsidRDefault="006046EA" w:rsidP="006046EA">
            <w:r w:rsidRPr="006046EA">
              <w:lastRenderedPageBreak/>
              <w:t>Insufficient evidence of effectiveness to recommend for chronic pain.</w:t>
            </w:r>
            <w:hyperlink r:id="rId11" w:anchor="H4202641109" w:history="1">
              <w:r w:rsidRPr="006046EA">
                <w:rPr>
                  <w:rStyle w:val="ae"/>
                </w:rPr>
                <w:t>[1]</w:t>
              </w:r>
            </w:hyperlink>
            <w:r w:rsidRPr="006046EA">
              <w:t xml:space="preserve"> For </w:t>
            </w:r>
            <w:r w:rsidRPr="006046EA">
              <w:lastRenderedPageBreak/>
              <w:t>chronic low back pain, little evidence of consistent benefit.</w:t>
            </w:r>
            <w:hyperlink r:id="rId12" w:anchor="H3309966480" w:history="1">
              <w:r w:rsidRPr="006046EA">
                <w:rPr>
                  <w:rStyle w:val="ae"/>
                </w:rPr>
                <w:t>[3]</w:t>
              </w:r>
            </w:hyperlink>
            <w:r w:rsidRPr="006046EA">
              <w:t xml:space="preserve"> For tendinopathy, definitive evidence is lacking and systematic reviews suggest marginal or no benefit versus placebo or other modalities.</w:t>
            </w:r>
            <w:hyperlink r:id="rId13" w:anchor="H1990765" w:history="1">
              <w:r w:rsidRPr="006046EA">
                <w:rPr>
                  <w:rStyle w:val="ae"/>
                </w:rPr>
                <w:t>[10]</w:t>
              </w:r>
            </w:hyperlink>
          </w:p>
        </w:tc>
        <w:tc>
          <w:tcPr>
            <w:tcW w:w="0" w:type="auto"/>
            <w:vAlign w:val="center"/>
            <w:hideMark/>
          </w:tcPr>
          <w:p w14:paraId="5F0998B9" w14:textId="77777777" w:rsidR="006046EA" w:rsidRPr="006046EA" w:rsidRDefault="006046EA" w:rsidP="006046EA">
            <w:r w:rsidRPr="006046EA">
              <w:lastRenderedPageBreak/>
              <w:t>Used as a heat modality; low-frequency ranges can heat deeper tissues.</w:t>
            </w:r>
            <w:hyperlink r:id="rId14" w:anchor="H342207432" w:history="1">
              <w:r w:rsidRPr="006046EA">
                <w:rPr>
                  <w:rStyle w:val="ae"/>
                </w:rPr>
                <w:t>[2]</w:t>
              </w:r>
            </w:hyperlink>
            <w:r w:rsidRPr="006046EA">
              <w:t xml:space="preserve"> Evidence comparing </w:t>
            </w:r>
            <w:r w:rsidRPr="006046EA">
              <w:lastRenderedPageBreak/>
              <w:t>heat-delivery modalities suggests similar pain relief across methods.</w:t>
            </w:r>
            <w:hyperlink r:id="rId15" w:anchor="H342207432" w:history="1">
              <w:r w:rsidRPr="006046EA">
                <w:rPr>
                  <w:rStyle w:val="ae"/>
                </w:rPr>
                <w:t>[2]</w:t>
              </w:r>
            </w:hyperlink>
            <w:r w:rsidRPr="006046EA">
              <w:t xml:space="preserve"> Variable evidence for specific musculoskeletal disorders; wearable ultrasound has emerging evidence, strongest for knee osteoarthritis, but requires prolonged daily wear and may be costly with limited reimbursement.</w:t>
            </w:r>
            <w:hyperlink r:id="rId16" w:anchor="H1199738371" w:history="1">
              <w:r w:rsidRPr="006046EA">
                <w:rPr>
                  <w:rStyle w:val="ae"/>
                </w:rPr>
                <w:t>[4]</w:t>
              </w:r>
            </w:hyperlink>
          </w:p>
        </w:tc>
      </w:tr>
      <w:tr w:rsidR="006046EA" w:rsidRPr="006046EA" w14:paraId="61ED0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90F1" w14:textId="77777777" w:rsidR="006046EA" w:rsidRPr="006046EA" w:rsidRDefault="006046EA" w:rsidP="006046EA">
            <w:r w:rsidRPr="006046EA">
              <w:lastRenderedPageBreak/>
              <w:t>TENS</w:t>
            </w:r>
          </w:p>
        </w:tc>
        <w:tc>
          <w:tcPr>
            <w:tcW w:w="0" w:type="auto"/>
            <w:vAlign w:val="center"/>
            <w:hideMark/>
          </w:tcPr>
          <w:p w14:paraId="61F83C73" w14:textId="77777777" w:rsidR="006046EA" w:rsidRPr="006046EA" w:rsidRDefault="006046EA" w:rsidP="006046EA">
            <w:r w:rsidRPr="006046EA">
              <w:t>Uncertain benefit for most chronic pain, may be used as an adjunct.</w:t>
            </w:r>
            <w:hyperlink r:id="rId17" w:anchor="H852460222" w:history="1">
              <w:r w:rsidRPr="006046EA">
                <w:rPr>
                  <w:rStyle w:val="ae"/>
                </w:rPr>
                <w:t>[9]</w:t>
              </w:r>
            </w:hyperlink>
            <w:r w:rsidRPr="006046EA">
              <w:t xml:space="preserve"> Suggested for a subset with localized pain as part of a broader plan, with tempered expectations; evidence quality is low with mainly short-term benefits and inconclusive long-term efficacy.</w:t>
            </w:r>
            <w:hyperlink r:id="rId18" w:anchor="H2129654601" w:history="1">
              <w:r w:rsidRPr="006046EA">
                <w:rPr>
                  <w:rStyle w:val="ae"/>
                </w:rPr>
                <w:t>[5]</w:t>
              </w:r>
            </w:hyperlink>
            <w:r w:rsidRPr="006046EA">
              <w:t xml:space="preserve"> For chronic low back pain, listed among therapies not routinely recommended due to limited evidence of consistent benefit.</w:t>
            </w:r>
            <w:hyperlink r:id="rId19" w:anchor="H3309966480" w:history="1">
              <w:r w:rsidRPr="006046EA">
                <w:rPr>
                  <w:rStyle w:val="ae"/>
                </w:rPr>
                <w:t>[3]</w:t>
              </w:r>
            </w:hyperlink>
            <w:r w:rsidRPr="006046EA">
              <w:t xml:space="preserve"> Not recommended for knee osteoarthritis; sham-controlled trials showed no added benefit.</w:t>
            </w:r>
            <w:hyperlink r:id="rId20" w:anchor="H163360731" w:history="1">
              <w:r w:rsidRPr="006046EA">
                <w:rPr>
                  <w:rStyle w:val="ae"/>
                </w:rPr>
                <w:t>[6]</w:t>
              </w:r>
            </w:hyperlink>
          </w:p>
        </w:tc>
        <w:tc>
          <w:tcPr>
            <w:tcW w:w="0" w:type="auto"/>
            <w:vAlign w:val="center"/>
            <w:hideMark/>
          </w:tcPr>
          <w:p w14:paraId="0B33EBE3" w14:textId="77777777" w:rsidR="006046EA" w:rsidRPr="006046EA" w:rsidRDefault="006046EA" w:rsidP="006046EA">
            <w:r w:rsidRPr="006046EA">
              <w:t>Adjunct option some patients may try for localized chronic pain, recognizing heterogeneity of devices and application techniques.</w:t>
            </w:r>
            <w:hyperlink r:id="rId21" w:anchor="H2129654601" w:history="1">
              <w:r w:rsidRPr="006046EA">
                <w:rPr>
                  <w:rStyle w:val="ae"/>
                </w:rPr>
                <w:t>[5]</w:t>
              </w:r>
            </w:hyperlink>
            <w:r w:rsidRPr="006046EA">
              <w:t xml:space="preserve"> May help acute pain when appropriately dosed; evidence does not support use for chronic pain due to trial limitations.</w:t>
            </w:r>
            <w:hyperlink r:id="rId22" w:anchor="H162990059" w:history="1">
              <w:r w:rsidRPr="006046EA">
                <w:rPr>
                  <w:rStyle w:val="ae"/>
                </w:rPr>
                <w:t>[8]</w:t>
              </w:r>
            </w:hyperlink>
            <w:r w:rsidRPr="006046EA">
              <w:t xml:space="preserve"> In cancer-related pain, evidence is limited and trials/systematic reviews are negative or insufficient, though some patients may benefit in practice.</w:t>
            </w:r>
            <w:hyperlink r:id="rId23" w:anchor="H23390227" w:history="1">
              <w:r w:rsidRPr="006046EA">
                <w:rPr>
                  <w:rStyle w:val="ae"/>
                </w:rPr>
                <w:t>[7]</w:t>
              </w:r>
            </w:hyperlink>
            <w:r w:rsidRPr="006046EA">
              <w:t xml:space="preserve"> Emerging evidence for labor pain reduction.</w:t>
            </w:r>
            <w:hyperlink r:id="rId24" w:anchor="H2657330025" w:history="1">
              <w:r w:rsidRPr="006046EA">
                <w:rPr>
                  <w:rStyle w:val="ae"/>
                </w:rPr>
                <w:t>[11]</w:t>
              </w:r>
            </w:hyperlink>
            <w:r w:rsidRPr="006046EA">
              <w:t xml:space="preserve"> Reasonable nonpharmacologic next step for primary dysmenorrhea, with evidence favoring high-frequency over low-frequency TENS.</w:t>
            </w:r>
            <w:hyperlink r:id="rId25" w:anchor="H2623182260" w:history="1">
              <w:r w:rsidRPr="006046EA">
                <w:rPr>
                  <w:rStyle w:val="ae"/>
                </w:rPr>
                <w:t>[12]</w:t>
              </w:r>
            </w:hyperlink>
          </w:p>
        </w:tc>
      </w:tr>
    </w:tbl>
    <w:p w14:paraId="5DB302F3" w14:textId="77777777" w:rsidR="006046EA" w:rsidRPr="006046EA" w:rsidRDefault="006046EA" w:rsidP="006046EA">
      <w:r w:rsidRPr="006046EA">
        <w:pict w14:anchorId="070BFE47">
          <v:rect id="_x0000_i1038" style="width:0;height:1.5pt" o:hralign="center" o:hrstd="t" o:hr="t" fillcolor="#a0a0a0" stroked="f"/>
        </w:pict>
      </w:r>
    </w:p>
    <w:p w14:paraId="3784FF77" w14:textId="77777777" w:rsidR="006046EA" w:rsidRPr="006046EA" w:rsidRDefault="006046EA" w:rsidP="006046EA">
      <w:r w:rsidRPr="006046EA">
        <w:lastRenderedPageBreak/>
        <w:t>If you’d like, I can help map these modalities to a specific diagnosis and treatment goal.</w:t>
      </w:r>
    </w:p>
    <w:p w14:paraId="0449543F" w14:textId="77777777" w:rsidR="006046EA" w:rsidRPr="006046EA" w:rsidRDefault="006046EA" w:rsidP="006046EA">
      <w:r w:rsidRPr="006046EA">
        <w:rPr>
          <w:b/>
          <w:bCs/>
        </w:rPr>
        <w:t>Sources</w:t>
      </w:r>
    </w:p>
    <w:p w14:paraId="0C31AA77" w14:textId="77777777" w:rsidR="006046EA" w:rsidRPr="006046EA" w:rsidRDefault="006046EA" w:rsidP="006046EA">
      <w:pPr>
        <w:numPr>
          <w:ilvl w:val="0"/>
          <w:numId w:val="1"/>
        </w:numPr>
      </w:pPr>
      <w:hyperlink r:id="rId26" w:anchor="H4202641109" w:history="1">
        <w:r w:rsidRPr="006046EA">
          <w:rPr>
            <w:rStyle w:val="ae"/>
          </w:rPr>
          <w:t>Other physical modalities</w:t>
        </w:r>
      </w:hyperlink>
    </w:p>
    <w:p w14:paraId="686545D5" w14:textId="77777777" w:rsidR="006046EA" w:rsidRPr="006046EA" w:rsidRDefault="006046EA" w:rsidP="006046EA">
      <w:pPr>
        <w:numPr>
          <w:ilvl w:val="0"/>
          <w:numId w:val="2"/>
        </w:numPr>
      </w:pPr>
      <w:hyperlink r:id="rId27" w:anchor="H342207432" w:history="1">
        <w:r w:rsidRPr="006046EA">
          <w:rPr>
            <w:rStyle w:val="ae"/>
          </w:rPr>
          <w:t>Heat/cold</w:t>
        </w:r>
      </w:hyperlink>
    </w:p>
    <w:p w14:paraId="1034FBD6" w14:textId="77777777" w:rsidR="006046EA" w:rsidRPr="006046EA" w:rsidRDefault="006046EA" w:rsidP="006046EA">
      <w:pPr>
        <w:numPr>
          <w:ilvl w:val="0"/>
          <w:numId w:val="3"/>
        </w:numPr>
      </w:pPr>
      <w:hyperlink r:id="rId28" w:anchor="H3309966480" w:history="1">
        <w:r w:rsidRPr="006046EA">
          <w:rPr>
            <w:rStyle w:val="ae"/>
          </w:rPr>
          <w:t>Other physical modalities</w:t>
        </w:r>
      </w:hyperlink>
    </w:p>
    <w:p w14:paraId="5BADF318" w14:textId="77777777" w:rsidR="006046EA" w:rsidRPr="006046EA" w:rsidRDefault="006046EA" w:rsidP="006046EA">
      <w:pPr>
        <w:numPr>
          <w:ilvl w:val="0"/>
          <w:numId w:val="4"/>
        </w:numPr>
      </w:pPr>
      <w:hyperlink r:id="rId29" w:anchor="H1199738371" w:history="1">
        <w:r w:rsidRPr="006046EA">
          <w:rPr>
            <w:rStyle w:val="ae"/>
          </w:rPr>
          <w:t>Ultrasound</w:t>
        </w:r>
      </w:hyperlink>
    </w:p>
    <w:p w14:paraId="3B53BBF5" w14:textId="77777777" w:rsidR="006046EA" w:rsidRPr="006046EA" w:rsidRDefault="006046EA" w:rsidP="006046EA">
      <w:pPr>
        <w:numPr>
          <w:ilvl w:val="0"/>
          <w:numId w:val="5"/>
        </w:numPr>
      </w:pPr>
      <w:hyperlink r:id="rId30" w:anchor="H2129654601" w:history="1">
        <w:r w:rsidRPr="006046EA">
          <w:rPr>
            <w:rStyle w:val="ae"/>
          </w:rPr>
          <w:t>Transcutaneous electrical nerve stimulation (TENS)</w:t>
        </w:r>
      </w:hyperlink>
    </w:p>
    <w:p w14:paraId="165E707C" w14:textId="77777777" w:rsidR="006046EA" w:rsidRPr="006046EA" w:rsidRDefault="006046EA" w:rsidP="006046EA">
      <w:pPr>
        <w:numPr>
          <w:ilvl w:val="0"/>
          <w:numId w:val="6"/>
        </w:numPr>
      </w:pPr>
      <w:hyperlink r:id="rId31" w:anchor="H163360731" w:history="1">
        <w:r w:rsidRPr="006046EA">
          <w:rPr>
            <w:rStyle w:val="ae"/>
          </w:rPr>
          <w:t>Transcutaneous electrical nerve stimulation</w:t>
        </w:r>
      </w:hyperlink>
    </w:p>
    <w:p w14:paraId="400E0DA7" w14:textId="77777777" w:rsidR="006046EA" w:rsidRPr="006046EA" w:rsidRDefault="006046EA" w:rsidP="006046EA">
      <w:pPr>
        <w:numPr>
          <w:ilvl w:val="0"/>
          <w:numId w:val="7"/>
        </w:numPr>
      </w:pPr>
      <w:hyperlink r:id="rId32" w:anchor="H23390227" w:history="1">
        <w:r w:rsidRPr="006046EA">
          <w:rPr>
            <w:rStyle w:val="ae"/>
          </w:rPr>
          <w:t>TENS and other electrostimulation devices</w:t>
        </w:r>
      </w:hyperlink>
    </w:p>
    <w:p w14:paraId="762E99E1" w14:textId="77777777" w:rsidR="006046EA" w:rsidRPr="006046EA" w:rsidRDefault="006046EA" w:rsidP="006046EA">
      <w:pPr>
        <w:numPr>
          <w:ilvl w:val="0"/>
          <w:numId w:val="8"/>
        </w:numPr>
      </w:pPr>
      <w:hyperlink r:id="rId33" w:anchor="H162990059" w:history="1">
        <w:r w:rsidRPr="006046EA">
          <w:rPr>
            <w:rStyle w:val="ae"/>
          </w:rPr>
          <w:t>Electrophysical agents</w:t>
        </w:r>
      </w:hyperlink>
    </w:p>
    <w:p w14:paraId="74D24140" w14:textId="77777777" w:rsidR="006046EA" w:rsidRPr="006046EA" w:rsidRDefault="006046EA" w:rsidP="006046EA">
      <w:pPr>
        <w:numPr>
          <w:ilvl w:val="0"/>
          <w:numId w:val="9"/>
        </w:numPr>
      </w:pPr>
      <w:hyperlink r:id="rId34" w:anchor="H852460222" w:history="1">
        <w:r w:rsidRPr="006046EA">
          <w:rPr>
            <w:rStyle w:val="ae"/>
          </w:rPr>
          <w:t>Physical modalities</w:t>
        </w:r>
      </w:hyperlink>
    </w:p>
    <w:p w14:paraId="411E1F79" w14:textId="77777777" w:rsidR="006046EA" w:rsidRPr="006046EA" w:rsidRDefault="006046EA" w:rsidP="006046EA">
      <w:pPr>
        <w:numPr>
          <w:ilvl w:val="0"/>
          <w:numId w:val="10"/>
        </w:numPr>
      </w:pPr>
      <w:hyperlink r:id="rId35" w:anchor="H1990765" w:history="1">
        <w:r w:rsidRPr="006046EA">
          <w:rPr>
            <w:rStyle w:val="ae"/>
          </w:rPr>
          <w:t>Ultrasound therapy</w:t>
        </w:r>
      </w:hyperlink>
    </w:p>
    <w:p w14:paraId="3BAA3C19" w14:textId="77777777" w:rsidR="006046EA" w:rsidRPr="006046EA" w:rsidRDefault="006046EA" w:rsidP="006046EA">
      <w:pPr>
        <w:numPr>
          <w:ilvl w:val="0"/>
          <w:numId w:val="11"/>
        </w:numPr>
      </w:pPr>
      <w:hyperlink r:id="rId36" w:anchor="H2657330025" w:history="1">
        <w:r w:rsidRPr="006046EA">
          <w:rPr>
            <w:rStyle w:val="ae"/>
          </w:rPr>
          <w:t>Transcutaneous electrical nerve stimulation</w:t>
        </w:r>
      </w:hyperlink>
    </w:p>
    <w:p w14:paraId="0CD06E71" w14:textId="77777777" w:rsidR="006046EA" w:rsidRPr="006046EA" w:rsidRDefault="006046EA" w:rsidP="006046EA">
      <w:pPr>
        <w:numPr>
          <w:ilvl w:val="0"/>
          <w:numId w:val="12"/>
        </w:numPr>
      </w:pPr>
      <w:hyperlink r:id="rId37" w:anchor="H2623182260" w:history="1">
        <w:r w:rsidRPr="006046EA">
          <w:rPr>
            <w:rStyle w:val="ae"/>
          </w:rPr>
          <w:t>Transcutaneous electrical nerve stimulation</w:t>
        </w:r>
      </w:hyperlink>
    </w:p>
    <w:p w14:paraId="332992FC" w14:textId="77777777" w:rsidR="006046EA" w:rsidRPr="006046EA" w:rsidRDefault="006046EA" w:rsidP="006046EA">
      <w:pPr>
        <w:numPr>
          <w:ilvl w:val="0"/>
          <w:numId w:val="13"/>
        </w:numPr>
      </w:pPr>
      <w:hyperlink r:id="rId38" w:anchor="H4420016" w:history="1">
        <w:r w:rsidRPr="006046EA">
          <w:rPr>
            <w:rStyle w:val="ae"/>
          </w:rPr>
          <w:t>Therapeutic modalities</w:t>
        </w:r>
      </w:hyperlink>
    </w:p>
    <w:p w14:paraId="5CF88E49" w14:textId="77777777" w:rsidR="006046EA" w:rsidRPr="006046EA" w:rsidRDefault="006046EA" w:rsidP="006046EA">
      <w:r w:rsidRPr="006046EA">
        <w:t xml:space="preserve">Copied from </w:t>
      </w:r>
      <w:hyperlink r:id="rId39" w:history="1">
        <w:r w:rsidRPr="006046EA">
          <w:rPr>
            <w:rStyle w:val="ae"/>
          </w:rPr>
          <w:t>UpToDate Expert AI</w:t>
        </w:r>
      </w:hyperlink>
      <w:r w:rsidRPr="006046EA">
        <w:t>, an evidence-based clinical reasoning tool.</w:t>
      </w:r>
    </w:p>
    <w:p w14:paraId="50EB742C" w14:textId="77777777" w:rsidR="0015519E" w:rsidRDefault="0015519E"/>
    <w:p w14:paraId="26487AE1" w14:textId="77777777" w:rsidR="006046EA" w:rsidRPr="006046EA" w:rsidRDefault="006046EA" w:rsidP="006046EA">
      <w:r w:rsidRPr="006046EA">
        <w:rPr>
          <w:b/>
          <w:bCs/>
        </w:rPr>
        <w:t>AI Generated Response</w:t>
      </w:r>
    </w:p>
    <w:p w14:paraId="459EC096" w14:textId="77777777" w:rsidR="006046EA" w:rsidRPr="006046EA" w:rsidRDefault="006046EA" w:rsidP="006046EA">
      <w:r w:rsidRPr="006046EA">
        <w:t>You are asking how to choose physical therapy modalities for chronic low back pain. I am assuming the patient is an adult with nonspecific chronic low back pain and the goal is pain reduction to enable activity and exercise participation.</w:t>
      </w:r>
    </w:p>
    <w:p w14:paraId="764F12D4" w14:textId="77777777" w:rsidR="006046EA" w:rsidRPr="006046EA" w:rsidRDefault="006046EA" w:rsidP="006046EA">
      <w:r w:rsidRPr="006046EA">
        <w:t>Is there anything to add or change?  </w:t>
      </w:r>
    </w:p>
    <w:p w14:paraId="52925523" w14:textId="77777777" w:rsidR="006046EA" w:rsidRPr="006046EA" w:rsidRDefault="006046EA" w:rsidP="006046EA">
      <w:r w:rsidRPr="006046EA">
        <w:pict w14:anchorId="7CD0116F">
          <v:rect id="_x0000_i1053" style="width:0;height:1.5pt" o:hralign="center" o:hrstd="t" o:hr="t" fillcolor="#a0a0a0" stroked="f"/>
        </w:pict>
      </w:r>
    </w:p>
    <w:p w14:paraId="52D8FEF3" w14:textId="77777777" w:rsidR="006046EA" w:rsidRPr="006046EA" w:rsidRDefault="006046EA" w:rsidP="006046EA">
      <w:r w:rsidRPr="006046EA">
        <w:t xml:space="preserve">For chronic low back pain, the core “modality” should be </w:t>
      </w:r>
      <w:r w:rsidRPr="006046EA">
        <w:rPr>
          <w:b/>
          <w:bCs/>
        </w:rPr>
        <w:t xml:space="preserve">regular exercise or </w:t>
      </w:r>
      <w:r w:rsidRPr="006046EA">
        <w:rPr>
          <w:b/>
          <w:bCs/>
        </w:rPr>
        <w:lastRenderedPageBreak/>
        <w:t>movement-based therapy</w:t>
      </w:r>
      <w:r w:rsidRPr="006046EA">
        <w:t>, with other interventions used mainly to support participation and short-term symptom relief.</w:t>
      </w:r>
      <w:hyperlink r:id="rId40" w:anchor="H35" w:history="1">
        <w:r w:rsidRPr="006046EA">
          <w:rPr>
            <w:rStyle w:val="ae"/>
          </w:rPr>
          <w:t>[2]</w:t>
        </w:r>
      </w:hyperlink>
    </w:p>
    <w:p w14:paraId="69B984F2" w14:textId="77777777" w:rsidR="006046EA" w:rsidRPr="006046EA" w:rsidRDefault="006046EA" w:rsidP="006046EA">
      <w:pPr>
        <w:rPr>
          <w:b/>
          <w:bCs/>
        </w:rPr>
      </w:pPr>
      <w:r w:rsidRPr="006046EA">
        <w:rPr>
          <w:b/>
          <w:bCs/>
        </w:rPr>
        <w:t>Suggested modality selection</w:t>
      </w:r>
    </w:p>
    <w:p w14:paraId="0D2E1B7F" w14:textId="77777777" w:rsidR="006046EA" w:rsidRPr="006046EA" w:rsidRDefault="006046EA" w:rsidP="006046EA">
      <w:r w:rsidRPr="006046EA">
        <w:rPr>
          <w:b/>
          <w:bCs/>
        </w:rPr>
        <w:t>Foundation</w:t>
      </w:r>
    </w:p>
    <w:p w14:paraId="3CE199F9" w14:textId="77777777" w:rsidR="006046EA" w:rsidRPr="006046EA" w:rsidRDefault="006046EA" w:rsidP="006046EA">
      <w:pPr>
        <w:numPr>
          <w:ilvl w:val="0"/>
          <w:numId w:val="14"/>
        </w:numPr>
      </w:pPr>
      <w:r w:rsidRPr="006046EA">
        <w:t>Exercise therapy: recommend participation in a regular exercise program; most exercise types appear similarly effective, so selection is guided by availability and patient interest.</w:t>
      </w:r>
      <w:hyperlink r:id="rId41" w:anchor="H35" w:history="1">
        <w:r w:rsidRPr="006046EA">
          <w:rPr>
            <w:rStyle w:val="ae"/>
          </w:rPr>
          <w:t>[2]</w:t>
        </w:r>
      </w:hyperlink>
      <w:hyperlink r:id="rId42" w:anchor="H1914437946" w:history="1">
        <w:r w:rsidRPr="006046EA">
          <w:rPr>
            <w:rStyle w:val="ae"/>
          </w:rPr>
          <w:t>[4]</w:t>
        </w:r>
      </w:hyperlink>
      <w:r w:rsidRPr="006046EA">
        <w:t xml:space="preserve"> Selected exercise modalities</w:t>
      </w:r>
    </w:p>
    <w:p w14:paraId="35DCC032" w14:textId="77777777" w:rsidR="006046EA" w:rsidRPr="006046EA" w:rsidRDefault="006046EA" w:rsidP="006046EA">
      <w:r w:rsidRPr="006046EA">
        <w:rPr>
          <w:b/>
          <w:bCs/>
        </w:rPr>
        <w:t>Adjuncts for short-term symptom relief to facilitate active therapy</w:t>
      </w:r>
    </w:p>
    <w:p w14:paraId="70C616BA" w14:textId="77777777" w:rsidR="006046EA" w:rsidRPr="006046EA" w:rsidRDefault="006046EA" w:rsidP="006046EA">
      <w:pPr>
        <w:numPr>
          <w:ilvl w:val="0"/>
          <w:numId w:val="15"/>
        </w:numPr>
      </w:pPr>
      <w:r w:rsidRPr="006046EA">
        <w:t>Superficial heat can be used for short-term symptomatic relief, including during flares.</w:t>
      </w:r>
      <w:hyperlink r:id="rId43" w:anchor="H35" w:history="1">
        <w:r w:rsidRPr="006046EA">
          <w:rPr>
            <w:rStyle w:val="ae"/>
          </w:rPr>
          <w:t>[2]</w:t>
        </w:r>
      </w:hyperlink>
      <w:hyperlink r:id="rId44" w:anchor="H3642671060" w:history="1">
        <w:r w:rsidRPr="006046EA">
          <w:rPr>
            <w:rStyle w:val="ae"/>
          </w:rPr>
          <w:t>[3]</w:t>
        </w:r>
      </w:hyperlink>
    </w:p>
    <w:p w14:paraId="7A62D23B" w14:textId="77777777" w:rsidR="006046EA" w:rsidRPr="006046EA" w:rsidRDefault="006046EA" w:rsidP="006046EA">
      <w:pPr>
        <w:numPr>
          <w:ilvl w:val="0"/>
          <w:numId w:val="15"/>
        </w:numPr>
      </w:pPr>
      <w:r w:rsidRPr="006046EA">
        <w:t>Selected “passive” therapies (spinal manipulation, acupuncture, massage) may be considered for short-term symptomatic improvement, ideally as a bridge to active therapies.</w:t>
      </w:r>
      <w:hyperlink r:id="rId45" w:anchor="H35" w:history="1">
        <w:r w:rsidRPr="006046EA">
          <w:rPr>
            <w:rStyle w:val="ae"/>
          </w:rPr>
          <w:t>[2]</w:t>
        </w:r>
      </w:hyperlink>
      <w:hyperlink r:id="rId46" w:anchor="H2883739741" w:history="1">
        <w:r w:rsidRPr="006046EA">
          <w:rPr>
            <w:rStyle w:val="ae"/>
          </w:rPr>
          <w:t>[5]</w:t>
        </w:r>
      </w:hyperlink>
    </w:p>
    <w:p w14:paraId="3C281A98" w14:textId="77777777" w:rsidR="006046EA" w:rsidRPr="006046EA" w:rsidRDefault="006046EA" w:rsidP="006046EA">
      <w:r w:rsidRPr="006046EA">
        <w:rPr>
          <w:b/>
          <w:bCs/>
        </w:rPr>
        <w:t>When psychosocial risk or disability is prominent</w:t>
      </w:r>
    </w:p>
    <w:p w14:paraId="6991081E" w14:textId="77777777" w:rsidR="006046EA" w:rsidRPr="006046EA" w:rsidRDefault="006046EA" w:rsidP="006046EA">
      <w:pPr>
        <w:numPr>
          <w:ilvl w:val="0"/>
          <w:numId w:val="16"/>
        </w:numPr>
      </w:pPr>
      <w:r w:rsidRPr="006046EA">
        <w:t>Cognitive-behavioral therapy can be added for higher-risk subacute pain or chronic pain with significant functional impairment.</w:t>
      </w:r>
      <w:hyperlink r:id="rId47" w:anchor="H35" w:history="1">
        <w:r w:rsidRPr="006046EA">
          <w:rPr>
            <w:rStyle w:val="ae"/>
          </w:rPr>
          <w:t>[2]</w:t>
        </w:r>
      </w:hyperlink>
    </w:p>
    <w:p w14:paraId="7BF14B00" w14:textId="77777777" w:rsidR="006046EA" w:rsidRPr="006046EA" w:rsidRDefault="006046EA" w:rsidP="006046EA">
      <w:r w:rsidRPr="006046EA">
        <w:rPr>
          <w:b/>
          <w:bCs/>
        </w:rPr>
        <w:t xml:space="preserve">Modalities to generally </w:t>
      </w:r>
      <w:proofErr w:type="gramStart"/>
      <w:r w:rsidRPr="006046EA">
        <w:rPr>
          <w:b/>
          <w:bCs/>
        </w:rPr>
        <w:t>avoid for</w:t>
      </w:r>
      <w:proofErr w:type="gramEnd"/>
      <w:r w:rsidRPr="006046EA">
        <w:rPr>
          <w:b/>
          <w:bCs/>
        </w:rPr>
        <w:t xml:space="preserve"> chronic low back pain</w:t>
      </w:r>
    </w:p>
    <w:p w14:paraId="72D7329D" w14:textId="77777777" w:rsidR="006046EA" w:rsidRPr="006046EA" w:rsidRDefault="006046EA" w:rsidP="006046EA">
      <w:pPr>
        <w:numPr>
          <w:ilvl w:val="0"/>
          <w:numId w:val="17"/>
        </w:numPr>
      </w:pPr>
      <w:r w:rsidRPr="006046EA">
        <w:t>Do not routinely recommend or refer for transcutaneous electrical nerve stimulation, therapeutic ultrasound, or shortwave diathermy due to little evidence of consistent benefit from randomized trials.</w:t>
      </w:r>
      <w:hyperlink r:id="rId48" w:anchor="H3309966480" w:history="1">
        <w:r w:rsidRPr="006046EA">
          <w:rPr>
            <w:rStyle w:val="ae"/>
          </w:rPr>
          <w:t>[1]</w:t>
        </w:r>
      </w:hyperlink>
    </w:p>
    <w:p w14:paraId="44BD955D" w14:textId="77777777" w:rsidR="006046EA" w:rsidRPr="006046EA" w:rsidRDefault="006046EA" w:rsidP="006046EA">
      <w:r w:rsidRPr="006046EA">
        <w:pict w14:anchorId="5539D25F">
          <v:rect id="_x0000_i1054" style="width:0;height:1.5pt" o:hralign="center" o:hrstd="t" o:hr="t" fillcolor="#a0a0a0" stroked="f"/>
        </w:pict>
      </w:r>
    </w:p>
    <w:p w14:paraId="3817F304" w14:textId="77777777" w:rsidR="006046EA" w:rsidRPr="006046EA" w:rsidRDefault="006046EA" w:rsidP="006046EA">
      <w:r w:rsidRPr="006046EA">
        <w:t>If you’d like, I can help tailor a PT referral “prescription” (goals, session intensity, and adjuncts) to a specific presentation.</w:t>
      </w:r>
    </w:p>
    <w:p w14:paraId="09D2BF51" w14:textId="77777777" w:rsidR="006046EA" w:rsidRPr="006046EA" w:rsidRDefault="006046EA" w:rsidP="006046EA">
      <w:r w:rsidRPr="006046EA">
        <w:rPr>
          <w:b/>
          <w:bCs/>
        </w:rPr>
        <w:t>Sources</w:t>
      </w:r>
    </w:p>
    <w:p w14:paraId="75023840" w14:textId="77777777" w:rsidR="006046EA" w:rsidRPr="006046EA" w:rsidRDefault="006046EA" w:rsidP="006046EA">
      <w:pPr>
        <w:numPr>
          <w:ilvl w:val="0"/>
          <w:numId w:val="18"/>
        </w:numPr>
      </w:pPr>
      <w:hyperlink r:id="rId49" w:anchor="H3309966480" w:history="1">
        <w:r w:rsidRPr="006046EA">
          <w:rPr>
            <w:rStyle w:val="ae"/>
          </w:rPr>
          <w:t>Other physical modalities</w:t>
        </w:r>
      </w:hyperlink>
    </w:p>
    <w:p w14:paraId="7134E76F" w14:textId="77777777" w:rsidR="006046EA" w:rsidRPr="006046EA" w:rsidRDefault="006046EA" w:rsidP="006046EA">
      <w:pPr>
        <w:numPr>
          <w:ilvl w:val="0"/>
          <w:numId w:val="19"/>
        </w:numPr>
      </w:pPr>
      <w:hyperlink r:id="rId50" w:anchor="H35" w:history="1">
        <w:r w:rsidRPr="006046EA">
          <w:rPr>
            <w:rStyle w:val="ae"/>
          </w:rPr>
          <w:t>SUMMARY AND RECOMMENDATIONS</w:t>
        </w:r>
      </w:hyperlink>
    </w:p>
    <w:p w14:paraId="159F74A7" w14:textId="77777777" w:rsidR="006046EA" w:rsidRPr="006046EA" w:rsidRDefault="006046EA" w:rsidP="006046EA">
      <w:pPr>
        <w:numPr>
          <w:ilvl w:val="0"/>
          <w:numId w:val="20"/>
        </w:numPr>
      </w:pPr>
      <w:hyperlink r:id="rId51" w:anchor="H3642671060" w:history="1">
        <w:r w:rsidRPr="006046EA">
          <w:rPr>
            <w:rStyle w:val="ae"/>
          </w:rPr>
          <w:t>Self-care advice</w:t>
        </w:r>
      </w:hyperlink>
    </w:p>
    <w:p w14:paraId="214AF0BA" w14:textId="77777777" w:rsidR="006046EA" w:rsidRPr="006046EA" w:rsidRDefault="006046EA" w:rsidP="006046EA">
      <w:pPr>
        <w:numPr>
          <w:ilvl w:val="0"/>
          <w:numId w:val="21"/>
        </w:numPr>
      </w:pPr>
      <w:hyperlink r:id="rId52" w:anchor="H1914437946" w:history="1">
        <w:r w:rsidRPr="006046EA">
          <w:rPr>
            <w:rStyle w:val="ae"/>
          </w:rPr>
          <w:t>Exercise therapy</w:t>
        </w:r>
      </w:hyperlink>
    </w:p>
    <w:p w14:paraId="5301E30A" w14:textId="77777777" w:rsidR="006046EA" w:rsidRPr="006046EA" w:rsidRDefault="006046EA" w:rsidP="006046EA">
      <w:pPr>
        <w:numPr>
          <w:ilvl w:val="0"/>
          <w:numId w:val="22"/>
        </w:numPr>
      </w:pPr>
      <w:hyperlink r:id="rId53" w:anchor="H2883739741" w:history="1">
        <w:r w:rsidRPr="006046EA">
          <w:rPr>
            <w:rStyle w:val="ae"/>
          </w:rPr>
          <w:t>Passive therapies for short-term symptom relief</w:t>
        </w:r>
      </w:hyperlink>
    </w:p>
    <w:p w14:paraId="0A6FDDD0" w14:textId="77777777" w:rsidR="006046EA" w:rsidRPr="006046EA" w:rsidRDefault="006046EA" w:rsidP="006046EA">
      <w:r w:rsidRPr="006046EA">
        <w:t xml:space="preserve">Copied from </w:t>
      </w:r>
      <w:hyperlink r:id="rId54" w:history="1">
        <w:r w:rsidRPr="006046EA">
          <w:rPr>
            <w:rStyle w:val="ae"/>
          </w:rPr>
          <w:t>UpToDate Expert AI</w:t>
        </w:r>
      </w:hyperlink>
      <w:r w:rsidRPr="006046EA">
        <w:t>, an evidence-based clinical reasoning tool.</w:t>
      </w:r>
    </w:p>
    <w:p w14:paraId="05177F19" w14:textId="77777777" w:rsidR="006046EA" w:rsidRDefault="006046EA"/>
    <w:p w14:paraId="3C258A7F" w14:textId="77777777" w:rsidR="006046EA" w:rsidRPr="006046EA" w:rsidRDefault="006046EA" w:rsidP="006046EA">
      <w:r w:rsidRPr="006046EA">
        <w:rPr>
          <w:b/>
          <w:bCs/>
        </w:rPr>
        <w:t>AI Generated Response</w:t>
      </w:r>
    </w:p>
    <w:p w14:paraId="073EF8BE" w14:textId="77777777" w:rsidR="006046EA" w:rsidRPr="006046EA" w:rsidRDefault="006046EA" w:rsidP="006046EA">
      <w:r w:rsidRPr="006046EA">
        <w:t>You are asking how to choose physical therapy modalities for chronic low back pain. I am assuming the patient is an adult with nonspecific chronic low back pain and the goal is pain reduction to enable activity and exercise participation.</w:t>
      </w:r>
    </w:p>
    <w:p w14:paraId="15D932E5" w14:textId="77777777" w:rsidR="006046EA" w:rsidRPr="006046EA" w:rsidRDefault="006046EA" w:rsidP="006046EA">
      <w:r w:rsidRPr="006046EA">
        <w:t>Is there anything to add or change?  </w:t>
      </w:r>
    </w:p>
    <w:p w14:paraId="48823290" w14:textId="77777777" w:rsidR="006046EA" w:rsidRPr="006046EA" w:rsidRDefault="006046EA" w:rsidP="006046EA">
      <w:r w:rsidRPr="006046EA">
        <w:pict w14:anchorId="42CAAA00">
          <v:rect id="_x0000_i1069" style="width:0;height:1.5pt" o:hralign="center" o:hrstd="t" o:hr="t" fillcolor="#a0a0a0" stroked="f"/>
        </w:pict>
      </w:r>
    </w:p>
    <w:p w14:paraId="45DAA111" w14:textId="77777777" w:rsidR="006046EA" w:rsidRPr="006046EA" w:rsidRDefault="006046EA" w:rsidP="006046EA">
      <w:r w:rsidRPr="006046EA">
        <w:t xml:space="preserve">For chronic low back pain, the core “modality” should be </w:t>
      </w:r>
      <w:r w:rsidRPr="006046EA">
        <w:rPr>
          <w:b/>
          <w:bCs/>
        </w:rPr>
        <w:t>regular exercise or movement-based therapy</w:t>
      </w:r>
      <w:r w:rsidRPr="006046EA">
        <w:t>, with other interventions used mainly to support participation and short-term symptom relief.</w:t>
      </w:r>
      <w:hyperlink r:id="rId55" w:anchor="H35" w:history="1">
        <w:r w:rsidRPr="006046EA">
          <w:rPr>
            <w:rStyle w:val="ae"/>
          </w:rPr>
          <w:t>[2]</w:t>
        </w:r>
      </w:hyperlink>
    </w:p>
    <w:p w14:paraId="6F61F273" w14:textId="77777777" w:rsidR="006046EA" w:rsidRPr="006046EA" w:rsidRDefault="006046EA" w:rsidP="006046EA">
      <w:pPr>
        <w:rPr>
          <w:b/>
          <w:bCs/>
        </w:rPr>
      </w:pPr>
      <w:r w:rsidRPr="006046EA">
        <w:rPr>
          <w:b/>
          <w:bCs/>
        </w:rPr>
        <w:t>Suggested modality selection</w:t>
      </w:r>
    </w:p>
    <w:p w14:paraId="1B9F077D" w14:textId="77777777" w:rsidR="006046EA" w:rsidRPr="006046EA" w:rsidRDefault="006046EA" w:rsidP="006046EA">
      <w:r w:rsidRPr="006046EA">
        <w:rPr>
          <w:b/>
          <w:bCs/>
        </w:rPr>
        <w:t>Foundation</w:t>
      </w:r>
    </w:p>
    <w:p w14:paraId="3EEEF47E" w14:textId="77777777" w:rsidR="006046EA" w:rsidRPr="006046EA" w:rsidRDefault="006046EA" w:rsidP="006046EA">
      <w:pPr>
        <w:numPr>
          <w:ilvl w:val="0"/>
          <w:numId w:val="23"/>
        </w:numPr>
      </w:pPr>
      <w:r w:rsidRPr="006046EA">
        <w:t>Exercise therapy: recommend participation in a regular exercise program; most exercise types appear similarly effective, so selection is guided by availability and patient interest.</w:t>
      </w:r>
      <w:hyperlink r:id="rId56" w:anchor="H35" w:history="1">
        <w:r w:rsidRPr="006046EA">
          <w:rPr>
            <w:rStyle w:val="ae"/>
          </w:rPr>
          <w:t>[2]</w:t>
        </w:r>
      </w:hyperlink>
      <w:hyperlink r:id="rId57" w:anchor="H1914437946" w:history="1">
        <w:r w:rsidRPr="006046EA">
          <w:rPr>
            <w:rStyle w:val="ae"/>
          </w:rPr>
          <w:t>[4]</w:t>
        </w:r>
      </w:hyperlink>
      <w:r w:rsidRPr="006046EA">
        <w:t xml:space="preserve"> Selected exercise modalities</w:t>
      </w:r>
    </w:p>
    <w:p w14:paraId="70265472" w14:textId="77777777" w:rsidR="006046EA" w:rsidRPr="006046EA" w:rsidRDefault="006046EA" w:rsidP="006046EA">
      <w:r w:rsidRPr="006046EA">
        <w:rPr>
          <w:b/>
          <w:bCs/>
        </w:rPr>
        <w:t>Adjuncts for short-term symptom relief to facilitate active therapy</w:t>
      </w:r>
    </w:p>
    <w:p w14:paraId="09828EFB" w14:textId="77777777" w:rsidR="006046EA" w:rsidRPr="006046EA" w:rsidRDefault="006046EA" w:rsidP="006046EA">
      <w:pPr>
        <w:numPr>
          <w:ilvl w:val="0"/>
          <w:numId w:val="24"/>
        </w:numPr>
      </w:pPr>
      <w:r w:rsidRPr="006046EA">
        <w:t>Superficial heat can be used for short-term symptomatic relief, including during flares.</w:t>
      </w:r>
      <w:hyperlink r:id="rId58" w:anchor="H35" w:history="1">
        <w:r w:rsidRPr="006046EA">
          <w:rPr>
            <w:rStyle w:val="ae"/>
          </w:rPr>
          <w:t>[2]</w:t>
        </w:r>
      </w:hyperlink>
      <w:hyperlink r:id="rId59" w:anchor="H3642671060" w:history="1">
        <w:r w:rsidRPr="006046EA">
          <w:rPr>
            <w:rStyle w:val="ae"/>
          </w:rPr>
          <w:t>[3]</w:t>
        </w:r>
      </w:hyperlink>
    </w:p>
    <w:p w14:paraId="70B3E682" w14:textId="77777777" w:rsidR="006046EA" w:rsidRPr="006046EA" w:rsidRDefault="006046EA" w:rsidP="006046EA">
      <w:pPr>
        <w:numPr>
          <w:ilvl w:val="0"/>
          <w:numId w:val="24"/>
        </w:numPr>
      </w:pPr>
      <w:r w:rsidRPr="006046EA">
        <w:t>Selected “passive” therapies (spinal manipulation, acupuncture, massage) may be considered for short-term symptomatic improvement, ideally as a bridge to active therapies.</w:t>
      </w:r>
      <w:hyperlink r:id="rId60" w:anchor="H35" w:history="1">
        <w:r w:rsidRPr="006046EA">
          <w:rPr>
            <w:rStyle w:val="ae"/>
          </w:rPr>
          <w:t>[2]</w:t>
        </w:r>
      </w:hyperlink>
      <w:hyperlink r:id="rId61" w:anchor="H2883739741" w:history="1">
        <w:r w:rsidRPr="006046EA">
          <w:rPr>
            <w:rStyle w:val="ae"/>
          </w:rPr>
          <w:t>[5]</w:t>
        </w:r>
      </w:hyperlink>
    </w:p>
    <w:p w14:paraId="409EF353" w14:textId="77777777" w:rsidR="006046EA" w:rsidRPr="006046EA" w:rsidRDefault="006046EA" w:rsidP="006046EA">
      <w:r w:rsidRPr="006046EA">
        <w:rPr>
          <w:b/>
          <w:bCs/>
        </w:rPr>
        <w:t>When psychosocial risk or disability is prominent</w:t>
      </w:r>
    </w:p>
    <w:p w14:paraId="2CE998C9" w14:textId="77777777" w:rsidR="006046EA" w:rsidRPr="006046EA" w:rsidRDefault="006046EA" w:rsidP="006046EA">
      <w:pPr>
        <w:numPr>
          <w:ilvl w:val="0"/>
          <w:numId w:val="25"/>
        </w:numPr>
      </w:pPr>
      <w:r w:rsidRPr="006046EA">
        <w:t>Cognitive-behavioral therapy can be added for higher-risk subacute pain or chronic pain with significant functional impairment.</w:t>
      </w:r>
      <w:hyperlink r:id="rId62" w:anchor="H35" w:history="1">
        <w:r w:rsidRPr="006046EA">
          <w:rPr>
            <w:rStyle w:val="ae"/>
          </w:rPr>
          <w:t>[2]</w:t>
        </w:r>
      </w:hyperlink>
    </w:p>
    <w:p w14:paraId="18972480" w14:textId="77777777" w:rsidR="006046EA" w:rsidRPr="006046EA" w:rsidRDefault="006046EA" w:rsidP="006046EA">
      <w:r w:rsidRPr="006046EA">
        <w:rPr>
          <w:b/>
          <w:bCs/>
        </w:rPr>
        <w:lastRenderedPageBreak/>
        <w:t xml:space="preserve">Modalities to generally </w:t>
      </w:r>
      <w:proofErr w:type="gramStart"/>
      <w:r w:rsidRPr="006046EA">
        <w:rPr>
          <w:b/>
          <w:bCs/>
        </w:rPr>
        <w:t>avoid for</w:t>
      </w:r>
      <w:proofErr w:type="gramEnd"/>
      <w:r w:rsidRPr="006046EA">
        <w:rPr>
          <w:b/>
          <w:bCs/>
        </w:rPr>
        <w:t xml:space="preserve"> chronic low back pain</w:t>
      </w:r>
    </w:p>
    <w:p w14:paraId="795FEEEE" w14:textId="77777777" w:rsidR="006046EA" w:rsidRPr="006046EA" w:rsidRDefault="006046EA" w:rsidP="006046EA">
      <w:pPr>
        <w:numPr>
          <w:ilvl w:val="0"/>
          <w:numId w:val="26"/>
        </w:numPr>
      </w:pPr>
      <w:r w:rsidRPr="006046EA">
        <w:t>Do not routinely recommend or refer for transcutaneous electrical nerve stimulation, therapeutic ultrasound, or shortwave diathermy due to little evidence of consistent benefit from randomized trials.</w:t>
      </w:r>
      <w:hyperlink r:id="rId63" w:anchor="H3309966480" w:history="1">
        <w:r w:rsidRPr="006046EA">
          <w:rPr>
            <w:rStyle w:val="ae"/>
          </w:rPr>
          <w:t>[1]</w:t>
        </w:r>
      </w:hyperlink>
    </w:p>
    <w:p w14:paraId="705E15A5" w14:textId="77777777" w:rsidR="006046EA" w:rsidRPr="006046EA" w:rsidRDefault="006046EA" w:rsidP="006046EA">
      <w:r w:rsidRPr="006046EA">
        <w:pict w14:anchorId="73E89192">
          <v:rect id="_x0000_i1070" style="width:0;height:1.5pt" o:hralign="center" o:hrstd="t" o:hr="t" fillcolor="#a0a0a0" stroked="f"/>
        </w:pict>
      </w:r>
    </w:p>
    <w:p w14:paraId="64715E70" w14:textId="77777777" w:rsidR="006046EA" w:rsidRPr="006046EA" w:rsidRDefault="006046EA" w:rsidP="006046EA">
      <w:r w:rsidRPr="006046EA">
        <w:t>If you’d like, I can help tailor a PT referral “prescription” (goals, session intensity, and adjuncts) to a specific presentation.</w:t>
      </w:r>
    </w:p>
    <w:p w14:paraId="6C40E67F" w14:textId="77777777" w:rsidR="006046EA" w:rsidRPr="006046EA" w:rsidRDefault="006046EA" w:rsidP="006046EA">
      <w:r w:rsidRPr="006046EA">
        <w:rPr>
          <w:b/>
          <w:bCs/>
        </w:rPr>
        <w:t>Sources</w:t>
      </w:r>
    </w:p>
    <w:p w14:paraId="10D780FD" w14:textId="77777777" w:rsidR="006046EA" w:rsidRPr="006046EA" w:rsidRDefault="006046EA" w:rsidP="006046EA">
      <w:pPr>
        <w:numPr>
          <w:ilvl w:val="0"/>
          <w:numId w:val="27"/>
        </w:numPr>
      </w:pPr>
      <w:hyperlink r:id="rId64" w:anchor="H3309966480" w:history="1">
        <w:r w:rsidRPr="006046EA">
          <w:rPr>
            <w:rStyle w:val="ae"/>
          </w:rPr>
          <w:t>Other physical modalities</w:t>
        </w:r>
      </w:hyperlink>
    </w:p>
    <w:p w14:paraId="367C1E49" w14:textId="77777777" w:rsidR="006046EA" w:rsidRPr="006046EA" w:rsidRDefault="006046EA" w:rsidP="006046EA">
      <w:pPr>
        <w:numPr>
          <w:ilvl w:val="0"/>
          <w:numId w:val="28"/>
        </w:numPr>
      </w:pPr>
      <w:hyperlink r:id="rId65" w:anchor="H35" w:history="1">
        <w:r w:rsidRPr="006046EA">
          <w:rPr>
            <w:rStyle w:val="ae"/>
          </w:rPr>
          <w:t>SUMMARY AND RECOMMENDATIONS</w:t>
        </w:r>
      </w:hyperlink>
    </w:p>
    <w:p w14:paraId="52A2AF15" w14:textId="77777777" w:rsidR="006046EA" w:rsidRPr="006046EA" w:rsidRDefault="006046EA" w:rsidP="006046EA">
      <w:pPr>
        <w:numPr>
          <w:ilvl w:val="0"/>
          <w:numId w:val="29"/>
        </w:numPr>
      </w:pPr>
      <w:hyperlink r:id="rId66" w:anchor="H3642671060" w:history="1">
        <w:r w:rsidRPr="006046EA">
          <w:rPr>
            <w:rStyle w:val="ae"/>
          </w:rPr>
          <w:t>Self-care advice</w:t>
        </w:r>
      </w:hyperlink>
    </w:p>
    <w:p w14:paraId="4623AD4B" w14:textId="77777777" w:rsidR="006046EA" w:rsidRPr="006046EA" w:rsidRDefault="006046EA" w:rsidP="006046EA">
      <w:pPr>
        <w:numPr>
          <w:ilvl w:val="0"/>
          <w:numId w:val="30"/>
        </w:numPr>
      </w:pPr>
      <w:hyperlink r:id="rId67" w:anchor="H1914437946" w:history="1">
        <w:r w:rsidRPr="006046EA">
          <w:rPr>
            <w:rStyle w:val="ae"/>
          </w:rPr>
          <w:t>Exercise therapy</w:t>
        </w:r>
      </w:hyperlink>
    </w:p>
    <w:p w14:paraId="61BBE8F7" w14:textId="77777777" w:rsidR="006046EA" w:rsidRPr="006046EA" w:rsidRDefault="006046EA" w:rsidP="006046EA">
      <w:pPr>
        <w:numPr>
          <w:ilvl w:val="0"/>
          <w:numId w:val="31"/>
        </w:numPr>
      </w:pPr>
      <w:hyperlink r:id="rId68" w:anchor="H2883739741" w:history="1">
        <w:r w:rsidRPr="006046EA">
          <w:rPr>
            <w:rStyle w:val="ae"/>
          </w:rPr>
          <w:t>Passive therapies for short-term symptom relief</w:t>
        </w:r>
      </w:hyperlink>
    </w:p>
    <w:p w14:paraId="00E539F4" w14:textId="77777777" w:rsidR="006046EA" w:rsidRPr="006046EA" w:rsidRDefault="006046EA" w:rsidP="006046EA">
      <w:r w:rsidRPr="006046EA">
        <w:t xml:space="preserve">Copied from </w:t>
      </w:r>
      <w:hyperlink r:id="rId69" w:history="1">
        <w:r w:rsidRPr="006046EA">
          <w:rPr>
            <w:rStyle w:val="ae"/>
          </w:rPr>
          <w:t>UpToDate Expert AI</w:t>
        </w:r>
      </w:hyperlink>
      <w:r w:rsidRPr="006046EA">
        <w:t>, an evidence-based clinical reasoning tool.</w:t>
      </w:r>
    </w:p>
    <w:p w14:paraId="3D19E41E" w14:textId="77777777" w:rsidR="006046EA" w:rsidRDefault="006046EA"/>
    <w:p w14:paraId="142238A1" w14:textId="77777777" w:rsidR="006046EA" w:rsidRPr="006046EA" w:rsidRDefault="006046EA" w:rsidP="006046EA">
      <w:r w:rsidRPr="006046EA">
        <w:rPr>
          <w:b/>
          <w:bCs/>
        </w:rPr>
        <w:t>AI Generated Response</w:t>
      </w:r>
    </w:p>
    <w:p w14:paraId="7FE3346D" w14:textId="77777777" w:rsidR="006046EA" w:rsidRPr="006046EA" w:rsidRDefault="006046EA" w:rsidP="006046EA">
      <w:r w:rsidRPr="006046EA">
        <w:t>You are asking how to choose physical therapy modalities when the target condition is knee osteoarthritis. I am assuming the patient is an adult with symptomatic knee osteoarthritis and the goal is pain reduction and functional improvement.</w:t>
      </w:r>
    </w:p>
    <w:p w14:paraId="4A5F45CA" w14:textId="77777777" w:rsidR="006046EA" w:rsidRPr="006046EA" w:rsidRDefault="006046EA" w:rsidP="006046EA">
      <w:r w:rsidRPr="006046EA">
        <w:t>Is there anything to add or change?  </w:t>
      </w:r>
    </w:p>
    <w:p w14:paraId="44052A87" w14:textId="77777777" w:rsidR="006046EA" w:rsidRPr="006046EA" w:rsidRDefault="006046EA" w:rsidP="006046EA">
      <w:r w:rsidRPr="006046EA">
        <w:pict w14:anchorId="46C34587">
          <v:rect id="_x0000_i1085" style="width:0;height:1.5pt" o:hralign="center" o:hrstd="t" o:hr="t" fillcolor="#a0a0a0" stroked="f"/>
        </w:pict>
      </w:r>
    </w:p>
    <w:p w14:paraId="153D5636" w14:textId="77777777" w:rsidR="006046EA" w:rsidRPr="006046EA" w:rsidRDefault="006046EA" w:rsidP="006046EA">
      <w:r w:rsidRPr="006046EA">
        <w:t xml:space="preserve">For knee osteoarthritis, the core PT “modality” is </w:t>
      </w:r>
      <w:r w:rsidRPr="006046EA">
        <w:rPr>
          <w:b/>
          <w:bCs/>
        </w:rPr>
        <w:t>ongoing exercise</w:t>
      </w:r>
      <w:r w:rsidRPr="006046EA">
        <w:t xml:space="preserve">, typically combining low-impact </w:t>
      </w:r>
      <w:proofErr w:type="spellStart"/>
      <w:r w:rsidRPr="006046EA">
        <w:t>aerobic</w:t>
      </w:r>
      <w:proofErr w:type="spellEnd"/>
      <w:r w:rsidRPr="006046EA">
        <w:t xml:space="preserve"> training and lower-limb strengthening; there is no strong evidence for a single best exercise prescription.</w:t>
      </w:r>
      <w:hyperlink r:id="rId70" w:anchor="H4206035898" w:history="1">
        <w:r w:rsidRPr="006046EA">
          <w:rPr>
            <w:rStyle w:val="ae"/>
          </w:rPr>
          <w:t>[2]</w:t>
        </w:r>
      </w:hyperlink>
      <w:hyperlink r:id="rId71" w:anchor="H2025137224" w:history="1">
        <w:r w:rsidRPr="006046EA">
          <w:rPr>
            <w:rStyle w:val="ae"/>
          </w:rPr>
          <w:t>[4]</w:t>
        </w:r>
      </w:hyperlink>
      <w:r w:rsidRPr="006046EA">
        <w:t xml:space="preserve"> Management of mild knee osteoarthritis Management of moderate to severe knee osteoarthritis</w:t>
      </w:r>
    </w:p>
    <w:p w14:paraId="6D210EEF" w14:textId="77777777" w:rsidR="006046EA" w:rsidRPr="006046EA" w:rsidRDefault="006046EA" w:rsidP="006046EA">
      <w:pPr>
        <w:rPr>
          <w:b/>
          <w:bCs/>
        </w:rPr>
      </w:pPr>
      <w:r w:rsidRPr="006046EA">
        <w:rPr>
          <w:b/>
          <w:bCs/>
        </w:rPr>
        <w:t>Modality selection</w:t>
      </w:r>
    </w:p>
    <w:p w14:paraId="2846E54E" w14:textId="77777777" w:rsidR="006046EA" w:rsidRPr="006046EA" w:rsidRDefault="006046EA" w:rsidP="006046EA">
      <w:r w:rsidRPr="006046EA">
        <w:rPr>
          <w:b/>
          <w:bCs/>
        </w:rPr>
        <w:lastRenderedPageBreak/>
        <w:t>Primary</w:t>
      </w:r>
    </w:p>
    <w:p w14:paraId="42D7AC31" w14:textId="77777777" w:rsidR="006046EA" w:rsidRPr="006046EA" w:rsidRDefault="006046EA" w:rsidP="006046EA">
      <w:pPr>
        <w:numPr>
          <w:ilvl w:val="0"/>
          <w:numId w:val="32"/>
        </w:numPr>
      </w:pPr>
      <w:r w:rsidRPr="006046EA">
        <w:t>Exercise for all patients.</w:t>
      </w:r>
      <w:hyperlink r:id="rId72" w:anchor="H4206035898" w:history="1">
        <w:r w:rsidRPr="006046EA">
          <w:rPr>
            <w:rStyle w:val="ae"/>
          </w:rPr>
          <w:t>[2]</w:t>
        </w:r>
      </w:hyperlink>
    </w:p>
    <w:p w14:paraId="66F598E2" w14:textId="77777777" w:rsidR="006046EA" w:rsidRPr="006046EA" w:rsidRDefault="006046EA" w:rsidP="006046EA">
      <w:pPr>
        <w:numPr>
          <w:ilvl w:val="0"/>
          <w:numId w:val="32"/>
        </w:numPr>
      </w:pPr>
      <w:r w:rsidRPr="006046EA">
        <w:t>Preferred exercise mix: low-impact aerobic fitness training plus lower-limb strengthening.</w:t>
      </w:r>
      <w:hyperlink r:id="rId73" w:anchor="H4206035898" w:history="1">
        <w:r w:rsidRPr="006046EA">
          <w:rPr>
            <w:rStyle w:val="ae"/>
          </w:rPr>
          <w:t>[2]</w:t>
        </w:r>
      </w:hyperlink>
      <w:hyperlink r:id="rId74" w:anchor="H2025137224" w:history="1">
        <w:r w:rsidRPr="006046EA">
          <w:rPr>
            <w:rStyle w:val="ae"/>
          </w:rPr>
          <w:t>[4]</w:t>
        </w:r>
      </w:hyperlink>
    </w:p>
    <w:p w14:paraId="76F70212" w14:textId="77777777" w:rsidR="006046EA" w:rsidRPr="006046EA" w:rsidRDefault="006046EA" w:rsidP="006046EA">
      <w:pPr>
        <w:numPr>
          <w:ilvl w:val="0"/>
          <w:numId w:val="32"/>
        </w:numPr>
      </w:pPr>
      <w:r w:rsidRPr="006046EA">
        <w:t>Tai chi and yoga can be used as complementary exercise options.</w:t>
      </w:r>
      <w:hyperlink r:id="rId75" w:anchor="H1800495264" w:history="1">
        <w:r w:rsidRPr="006046EA">
          <w:rPr>
            <w:rStyle w:val="ae"/>
          </w:rPr>
          <w:t>[3]</w:t>
        </w:r>
      </w:hyperlink>
    </w:p>
    <w:p w14:paraId="7D1762EC" w14:textId="77777777" w:rsidR="006046EA" w:rsidRPr="006046EA" w:rsidRDefault="006046EA" w:rsidP="006046EA">
      <w:r w:rsidRPr="006046EA">
        <w:rPr>
          <w:b/>
          <w:bCs/>
        </w:rPr>
        <w:t xml:space="preserve">PT </w:t>
      </w:r>
      <w:proofErr w:type="gramStart"/>
      <w:r w:rsidRPr="006046EA">
        <w:rPr>
          <w:b/>
          <w:bCs/>
        </w:rPr>
        <w:t>referral</w:t>
      </w:r>
      <w:proofErr w:type="gramEnd"/>
      <w:r w:rsidRPr="006046EA">
        <w:rPr>
          <w:b/>
          <w:bCs/>
        </w:rPr>
        <w:t xml:space="preserve"> use case</w:t>
      </w:r>
    </w:p>
    <w:p w14:paraId="053AF7A4" w14:textId="77777777" w:rsidR="006046EA" w:rsidRPr="006046EA" w:rsidRDefault="006046EA" w:rsidP="006046EA">
      <w:pPr>
        <w:numPr>
          <w:ilvl w:val="0"/>
          <w:numId w:val="33"/>
        </w:numPr>
      </w:pPr>
      <w:r w:rsidRPr="006046EA">
        <w:t xml:space="preserve">Physical therapy </w:t>
      </w:r>
      <w:proofErr w:type="gramStart"/>
      <w:r w:rsidRPr="006046EA">
        <w:t>referral is</w:t>
      </w:r>
      <w:proofErr w:type="gramEnd"/>
      <w:r w:rsidRPr="006046EA">
        <w:t xml:space="preserve"> often used to optimize the effectiveness of the exercise program and personalize it to impairments and preferences.</w:t>
      </w:r>
      <w:hyperlink r:id="rId76" w:anchor="H2025137224" w:history="1">
        <w:r w:rsidRPr="006046EA">
          <w:rPr>
            <w:rStyle w:val="ae"/>
          </w:rPr>
          <w:t>[4]</w:t>
        </w:r>
      </w:hyperlink>
    </w:p>
    <w:p w14:paraId="423B0474" w14:textId="77777777" w:rsidR="006046EA" w:rsidRPr="006046EA" w:rsidRDefault="006046EA" w:rsidP="006046EA">
      <w:r w:rsidRPr="006046EA">
        <w:rPr>
          <w:b/>
          <w:bCs/>
        </w:rPr>
        <w:t>Adjunct symptom-modulating modalities</w:t>
      </w:r>
    </w:p>
    <w:p w14:paraId="6D26A09E" w14:textId="77777777" w:rsidR="006046EA" w:rsidRPr="006046EA" w:rsidRDefault="006046EA" w:rsidP="006046EA">
      <w:pPr>
        <w:numPr>
          <w:ilvl w:val="0"/>
          <w:numId w:val="34"/>
        </w:numPr>
      </w:pPr>
      <w:r w:rsidRPr="006046EA">
        <w:t>Local heat may have short-term pain benefit but lacks robust trial evidence; some patients may find icing temporarily helpful during flares or swelling.</w:t>
      </w:r>
      <w:hyperlink r:id="rId77" w:anchor="H624810986" w:history="1">
        <w:r w:rsidRPr="006046EA">
          <w:rPr>
            <w:rStyle w:val="ae"/>
          </w:rPr>
          <w:t>[5]</w:t>
        </w:r>
      </w:hyperlink>
    </w:p>
    <w:p w14:paraId="7DECBC5D" w14:textId="77777777" w:rsidR="006046EA" w:rsidRPr="006046EA" w:rsidRDefault="006046EA" w:rsidP="006046EA">
      <w:r w:rsidRPr="006046EA">
        <w:rPr>
          <w:b/>
          <w:bCs/>
        </w:rPr>
        <w:t>Modalities to generally avoid</w:t>
      </w:r>
    </w:p>
    <w:p w14:paraId="7E033C6F" w14:textId="77777777" w:rsidR="006046EA" w:rsidRPr="006046EA" w:rsidRDefault="006046EA" w:rsidP="006046EA">
      <w:pPr>
        <w:numPr>
          <w:ilvl w:val="0"/>
          <w:numId w:val="35"/>
        </w:numPr>
      </w:pPr>
      <w:r w:rsidRPr="006046EA">
        <w:t>Do not recommend transcutaneous electrical nerve stimulation for knee OA; sham-controlled trials showed no added benefit, and there is evidence of a placebo component.</w:t>
      </w:r>
      <w:hyperlink r:id="rId78" w:anchor="H163360731" w:history="1">
        <w:r w:rsidRPr="006046EA">
          <w:rPr>
            <w:rStyle w:val="ae"/>
          </w:rPr>
          <w:t>[1]</w:t>
        </w:r>
      </w:hyperlink>
    </w:p>
    <w:p w14:paraId="5D3269E1" w14:textId="77777777" w:rsidR="006046EA" w:rsidRPr="006046EA" w:rsidRDefault="006046EA" w:rsidP="006046EA">
      <w:pPr>
        <w:numPr>
          <w:ilvl w:val="0"/>
          <w:numId w:val="35"/>
        </w:numPr>
      </w:pPr>
      <w:r w:rsidRPr="006046EA">
        <w:t>Shortwave diathermy also showed no added benefit versus sham in a trial within an education and exercise program.</w:t>
      </w:r>
      <w:hyperlink r:id="rId79" w:anchor="H163360731" w:history="1">
        <w:r w:rsidRPr="006046EA">
          <w:rPr>
            <w:rStyle w:val="ae"/>
          </w:rPr>
          <w:t>[1]</w:t>
        </w:r>
      </w:hyperlink>
    </w:p>
    <w:p w14:paraId="7214CACE" w14:textId="77777777" w:rsidR="006046EA" w:rsidRPr="006046EA" w:rsidRDefault="006046EA" w:rsidP="006046EA">
      <w:r w:rsidRPr="006046EA">
        <w:pict w14:anchorId="4C4F2A9A">
          <v:rect id="_x0000_i1086" style="width:0;height:1.5pt" o:hralign="center" o:hrstd="t" o:hr="t" fillcolor="#a0a0a0" stroked="f"/>
        </w:pict>
      </w:r>
    </w:p>
    <w:p w14:paraId="22B53A86" w14:textId="77777777" w:rsidR="006046EA" w:rsidRPr="006046EA" w:rsidRDefault="006046EA" w:rsidP="006046EA">
      <w:r w:rsidRPr="006046EA">
        <w:t xml:space="preserve">If you’d like, I can help choose </w:t>
      </w:r>
      <w:proofErr w:type="gramStart"/>
      <w:r w:rsidRPr="006046EA">
        <w:t>an exercise</w:t>
      </w:r>
      <w:proofErr w:type="gramEnd"/>
      <w:r w:rsidRPr="006046EA">
        <w:t xml:space="preserve"> emphasis and adjuncts based on severity, impairments, and comorbidities.</w:t>
      </w:r>
    </w:p>
    <w:p w14:paraId="1D92D98F" w14:textId="77777777" w:rsidR="006046EA" w:rsidRPr="006046EA" w:rsidRDefault="006046EA" w:rsidP="006046EA">
      <w:r w:rsidRPr="006046EA">
        <w:rPr>
          <w:b/>
          <w:bCs/>
        </w:rPr>
        <w:t>Sources</w:t>
      </w:r>
    </w:p>
    <w:p w14:paraId="25B1033D" w14:textId="77777777" w:rsidR="006046EA" w:rsidRPr="006046EA" w:rsidRDefault="006046EA" w:rsidP="006046EA">
      <w:pPr>
        <w:numPr>
          <w:ilvl w:val="0"/>
          <w:numId w:val="36"/>
        </w:numPr>
      </w:pPr>
      <w:hyperlink r:id="rId80" w:anchor="H163360731" w:history="1">
        <w:r w:rsidRPr="006046EA">
          <w:rPr>
            <w:rStyle w:val="ae"/>
          </w:rPr>
          <w:t>Transcutaneous electrical nerve stimulation</w:t>
        </w:r>
      </w:hyperlink>
    </w:p>
    <w:p w14:paraId="12D60F28" w14:textId="77777777" w:rsidR="006046EA" w:rsidRPr="006046EA" w:rsidRDefault="006046EA" w:rsidP="006046EA">
      <w:pPr>
        <w:numPr>
          <w:ilvl w:val="0"/>
          <w:numId w:val="37"/>
        </w:numPr>
      </w:pPr>
      <w:hyperlink r:id="rId81" w:anchor="H4206035898" w:history="1">
        <w:r w:rsidRPr="006046EA">
          <w:rPr>
            <w:rStyle w:val="ae"/>
          </w:rPr>
          <w:t>SUMMARY AND RECOMMENDATIONS</w:t>
        </w:r>
      </w:hyperlink>
    </w:p>
    <w:p w14:paraId="39103CC3" w14:textId="77777777" w:rsidR="006046EA" w:rsidRPr="006046EA" w:rsidRDefault="006046EA" w:rsidP="006046EA">
      <w:pPr>
        <w:numPr>
          <w:ilvl w:val="0"/>
          <w:numId w:val="38"/>
        </w:numPr>
      </w:pPr>
      <w:hyperlink r:id="rId82" w:anchor="H1800495264" w:history="1">
        <w:r w:rsidRPr="006046EA">
          <w:rPr>
            <w:rStyle w:val="ae"/>
          </w:rPr>
          <w:t>Mind-body interventions</w:t>
        </w:r>
      </w:hyperlink>
    </w:p>
    <w:p w14:paraId="3EF7C667" w14:textId="77777777" w:rsidR="006046EA" w:rsidRPr="006046EA" w:rsidRDefault="006046EA" w:rsidP="006046EA">
      <w:pPr>
        <w:numPr>
          <w:ilvl w:val="0"/>
          <w:numId w:val="39"/>
        </w:numPr>
      </w:pPr>
      <w:hyperlink r:id="rId83" w:anchor="H2025137224" w:history="1">
        <w:r w:rsidRPr="006046EA">
          <w:rPr>
            <w:rStyle w:val="ae"/>
          </w:rPr>
          <w:t>Land-based exercise</w:t>
        </w:r>
      </w:hyperlink>
    </w:p>
    <w:p w14:paraId="428334C9" w14:textId="77777777" w:rsidR="006046EA" w:rsidRPr="006046EA" w:rsidRDefault="006046EA" w:rsidP="006046EA">
      <w:pPr>
        <w:numPr>
          <w:ilvl w:val="0"/>
          <w:numId w:val="40"/>
        </w:numPr>
      </w:pPr>
      <w:hyperlink r:id="rId84" w:anchor="H624810986" w:history="1">
        <w:r w:rsidRPr="006046EA">
          <w:rPr>
            <w:rStyle w:val="ae"/>
          </w:rPr>
          <w:t>Local heat and cold</w:t>
        </w:r>
      </w:hyperlink>
    </w:p>
    <w:p w14:paraId="3E8CD4EB" w14:textId="77777777" w:rsidR="006046EA" w:rsidRPr="006046EA" w:rsidRDefault="006046EA" w:rsidP="006046EA">
      <w:r w:rsidRPr="006046EA">
        <w:t xml:space="preserve">Copied from </w:t>
      </w:r>
      <w:hyperlink r:id="rId85" w:history="1">
        <w:r w:rsidRPr="006046EA">
          <w:rPr>
            <w:rStyle w:val="ae"/>
          </w:rPr>
          <w:t>UpToDate Expert AI</w:t>
        </w:r>
      </w:hyperlink>
      <w:r w:rsidRPr="006046EA">
        <w:t>, an evidence-based clinical reasoning tool.</w:t>
      </w:r>
    </w:p>
    <w:p w14:paraId="532D93D9" w14:textId="77777777" w:rsidR="006046EA" w:rsidRDefault="006046EA"/>
    <w:p w14:paraId="121D8210" w14:textId="77777777" w:rsidR="006046EA" w:rsidRPr="006046EA" w:rsidRDefault="006046EA" w:rsidP="006046EA">
      <w:r w:rsidRPr="006046EA">
        <w:rPr>
          <w:b/>
          <w:bCs/>
        </w:rPr>
        <w:t>AI Generated Response</w:t>
      </w:r>
    </w:p>
    <w:p w14:paraId="111366D9" w14:textId="77777777" w:rsidR="006046EA" w:rsidRPr="006046EA" w:rsidRDefault="006046EA" w:rsidP="006046EA">
      <w:r w:rsidRPr="006046EA">
        <w:t>You are asking how to choose physical therapy modalities when the target condition is knee osteoarthritis. I am assuming the patient is an adult with symptomatic knee osteoarthritis and the goal is pain reduction and functional improvement.</w:t>
      </w:r>
    </w:p>
    <w:p w14:paraId="305D4DCD" w14:textId="77777777" w:rsidR="006046EA" w:rsidRPr="006046EA" w:rsidRDefault="006046EA" w:rsidP="006046EA">
      <w:r w:rsidRPr="006046EA">
        <w:t>Is there anything to add or change?  </w:t>
      </w:r>
    </w:p>
    <w:p w14:paraId="067E8971" w14:textId="77777777" w:rsidR="006046EA" w:rsidRPr="006046EA" w:rsidRDefault="006046EA" w:rsidP="006046EA">
      <w:r w:rsidRPr="006046EA">
        <w:pict w14:anchorId="520F1759">
          <v:rect id="_x0000_i1101" style="width:0;height:1.5pt" o:hralign="center" o:hrstd="t" o:hr="t" fillcolor="#a0a0a0" stroked="f"/>
        </w:pict>
      </w:r>
    </w:p>
    <w:p w14:paraId="3F6B70F8" w14:textId="77777777" w:rsidR="006046EA" w:rsidRPr="006046EA" w:rsidRDefault="006046EA" w:rsidP="006046EA">
      <w:r w:rsidRPr="006046EA">
        <w:t xml:space="preserve">For knee osteoarthritis, the core PT “modality” is </w:t>
      </w:r>
      <w:r w:rsidRPr="006046EA">
        <w:rPr>
          <w:b/>
          <w:bCs/>
        </w:rPr>
        <w:t>ongoing exercise</w:t>
      </w:r>
      <w:r w:rsidRPr="006046EA">
        <w:t xml:space="preserve">, typically combining low-impact </w:t>
      </w:r>
      <w:proofErr w:type="spellStart"/>
      <w:r w:rsidRPr="006046EA">
        <w:t>aerobic</w:t>
      </w:r>
      <w:proofErr w:type="spellEnd"/>
      <w:r w:rsidRPr="006046EA">
        <w:t xml:space="preserve"> training and lower-limb strengthening; there is no strong evidence for a single best exercise prescription.</w:t>
      </w:r>
      <w:hyperlink r:id="rId86" w:anchor="H4206035898" w:history="1">
        <w:r w:rsidRPr="006046EA">
          <w:rPr>
            <w:rStyle w:val="ae"/>
          </w:rPr>
          <w:t>[2]</w:t>
        </w:r>
      </w:hyperlink>
      <w:hyperlink r:id="rId87" w:anchor="H2025137224" w:history="1">
        <w:r w:rsidRPr="006046EA">
          <w:rPr>
            <w:rStyle w:val="ae"/>
          </w:rPr>
          <w:t>[4]</w:t>
        </w:r>
      </w:hyperlink>
      <w:r w:rsidRPr="006046EA">
        <w:t xml:space="preserve"> Management of mild knee osteoarthritis Management of moderate to severe knee osteoarthritis</w:t>
      </w:r>
    </w:p>
    <w:p w14:paraId="17D9A76C" w14:textId="77777777" w:rsidR="006046EA" w:rsidRPr="006046EA" w:rsidRDefault="006046EA" w:rsidP="006046EA">
      <w:pPr>
        <w:rPr>
          <w:b/>
          <w:bCs/>
        </w:rPr>
      </w:pPr>
      <w:r w:rsidRPr="006046EA">
        <w:rPr>
          <w:b/>
          <w:bCs/>
        </w:rPr>
        <w:t>Modality selection</w:t>
      </w:r>
    </w:p>
    <w:p w14:paraId="13F89F19" w14:textId="77777777" w:rsidR="006046EA" w:rsidRPr="006046EA" w:rsidRDefault="006046EA" w:rsidP="006046EA">
      <w:r w:rsidRPr="006046EA">
        <w:rPr>
          <w:b/>
          <w:bCs/>
        </w:rPr>
        <w:t>Primary</w:t>
      </w:r>
    </w:p>
    <w:p w14:paraId="43FC32C9" w14:textId="77777777" w:rsidR="006046EA" w:rsidRPr="006046EA" w:rsidRDefault="006046EA" w:rsidP="006046EA">
      <w:pPr>
        <w:numPr>
          <w:ilvl w:val="0"/>
          <w:numId w:val="41"/>
        </w:numPr>
      </w:pPr>
      <w:r w:rsidRPr="006046EA">
        <w:t>Exercise for all patients.</w:t>
      </w:r>
      <w:hyperlink r:id="rId88" w:anchor="H4206035898" w:history="1">
        <w:r w:rsidRPr="006046EA">
          <w:rPr>
            <w:rStyle w:val="ae"/>
          </w:rPr>
          <w:t>[2]</w:t>
        </w:r>
      </w:hyperlink>
    </w:p>
    <w:p w14:paraId="3D352568" w14:textId="77777777" w:rsidR="006046EA" w:rsidRPr="006046EA" w:rsidRDefault="006046EA" w:rsidP="006046EA">
      <w:pPr>
        <w:numPr>
          <w:ilvl w:val="0"/>
          <w:numId w:val="41"/>
        </w:numPr>
      </w:pPr>
      <w:r w:rsidRPr="006046EA">
        <w:t>Preferred exercise mix: low-impact aerobic fitness training plus lower-limb strengthening.</w:t>
      </w:r>
      <w:hyperlink r:id="rId89" w:anchor="H4206035898" w:history="1">
        <w:r w:rsidRPr="006046EA">
          <w:rPr>
            <w:rStyle w:val="ae"/>
          </w:rPr>
          <w:t>[2]</w:t>
        </w:r>
      </w:hyperlink>
      <w:hyperlink r:id="rId90" w:anchor="H2025137224" w:history="1">
        <w:r w:rsidRPr="006046EA">
          <w:rPr>
            <w:rStyle w:val="ae"/>
          </w:rPr>
          <w:t>[4]</w:t>
        </w:r>
      </w:hyperlink>
    </w:p>
    <w:p w14:paraId="3AE8DF33" w14:textId="77777777" w:rsidR="006046EA" w:rsidRPr="006046EA" w:rsidRDefault="006046EA" w:rsidP="006046EA">
      <w:pPr>
        <w:numPr>
          <w:ilvl w:val="0"/>
          <w:numId w:val="41"/>
        </w:numPr>
      </w:pPr>
      <w:r w:rsidRPr="006046EA">
        <w:t>Tai chi and yoga can be used as complementary exercise options.</w:t>
      </w:r>
      <w:hyperlink r:id="rId91" w:anchor="H1800495264" w:history="1">
        <w:r w:rsidRPr="006046EA">
          <w:rPr>
            <w:rStyle w:val="ae"/>
          </w:rPr>
          <w:t>[3]</w:t>
        </w:r>
      </w:hyperlink>
    </w:p>
    <w:p w14:paraId="12C767E5" w14:textId="77777777" w:rsidR="006046EA" w:rsidRPr="006046EA" w:rsidRDefault="006046EA" w:rsidP="006046EA">
      <w:r w:rsidRPr="006046EA">
        <w:rPr>
          <w:b/>
          <w:bCs/>
        </w:rPr>
        <w:t xml:space="preserve">PT </w:t>
      </w:r>
      <w:proofErr w:type="gramStart"/>
      <w:r w:rsidRPr="006046EA">
        <w:rPr>
          <w:b/>
          <w:bCs/>
        </w:rPr>
        <w:t>referral</w:t>
      </w:r>
      <w:proofErr w:type="gramEnd"/>
      <w:r w:rsidRPr="006046EA">
        <w:rPr>
          <w:b/>
          <w:bCs/>
        </w:rPr>
        <w:t xml:space="preserve"> use case</w:t>
      </w:r>
    </w:p>
    <w:p w14:paraId="06E970CB" w14:textId="77777777" w:rsidR="006046EA" w:rsidRPr="006046EA" w:rsidRDefault="006046EA" w:rsidP="006046EA">
      <w:pPr>
        <w:numPr>
          <w:ilvl w:val="0"/>
          <w:numId w:val="42"/>
        </w:numPr>
      </w:pPr>
      <w:r w:rsidRPr="006046EA">
        <w:t xml:space="preserve">Physical therapy </w:t>
      </w:r>
      <w:proofErr w:type="gramStart"/>
      <w:r w:rsidRPr="006046EA">
        <w:t>referral is</w:t>
      </w:r>
      <w:proofErr w:type="gramEnd"/>
      <w:r w:rsidRPr="006046EA">
        <w:t xml:space="preserve"> often used to optimize the effectiveness of the exercise program and personalize it to impairments and preferences.</w:t>
      </w:r>
      <w:hyperlink r:id="rId92" w:anchor="H2025137224" w:history="1">
        <w:r w:rsidRPr="006046EA">
          <w:rPr>
            <w:rStyle w:val="ae"/>
          </w:rPr>
          <w:t>[4]</w:t>
        </w:r>
      </w:hyperlink>
    </w:p>
    <w:p w14:paraId="4498E2DA" w14:textId="77777777" w:rsidR="006046EA" w:rsidRPr="006046EA" w:rsidRDefault="006046EA" w:rsidP="006046EA">
      <w:r w:rsidRPr="006046EA">
        <w:rPr>
          <w:b/>
          <w:bCs/>
        </w:rPr>
        <w:t>Adjunct symptom-modulating modalities</w:t>
      </w:r>
    </w:p>
    <w:p w14:paraId="3843AD7F" w14:textId="77777777" w:rsidR="006046EA" w:rsidRPr="006046EA" w:rsidRDefault="006046EA" w:rsidP="006046EA">
      <w:pPr>
        <w:numPr>
          <w:ilvl w:val="0"/>
          <w:numId w:val="43"/>
        </w:numPr>
      </w:pPr>
      <w:r w:rsidRPr="006046EA">
        <w:t>Local heat may have short-term pain benefit but lacks robust trial evidence; some patients may find icing temporarily helpful during flares or swelling.</w:t>
      </w:r>
      <w:hyperlink r:id="rId93" w:anchor="H624810986" w:history="1">
        <w:r w:rsidRPr="006046EA">
          <w:rPr>
            <w:rStyle w:val="ae"/>
          </w:rPr>
          <w:t>[5]</w:t>
        </w:r>
      </w:hyperlink>
    </w:p>
    <w:p w14:paraId="1763B4FC" w14:textId="77777777" w:rsidR="006046EA" w:rsidRPr="006046EA" w:rsidRDefault="006046EA" w:rsidP="006046EA">
      <w:r w:rsidRPr="006046EA">
        <w:rPr>
          <w:b/>
          <w:bCs/>
        </w:rPr>
        <w:lastRenderedPageBreak/>
        <w:t>Modalities to generally avoid</w:t>
      </w:r>
    </w:p>
    <w:p w14:paraId="6722E4D6" w14:textId="77777777" w:rsidR="006046EA" w:rsidRPr="006046EA" w:rsidRDefault="006046EA" w:rsidP="006046EA">
      <w:pPr>
        <w:numPr>
          <w:ilvl w:val="0"/>
          <w:numId w:val="44"/>
        </w:numPr>
      </w:pPr>
      <w:r w:rsidRPr="006046EA">
        <w:t>Do not recommend transcutaneous electrical nerve stimulation for knee OA; sham-controlled trials showed no added benefit, and there is evidence of a placebo component.</w:t>
      </w:r>
      <w:hyperlink r:id="rId94" w:anchor="H163360731" w:history="1">
        <w:r w:rsidRPr="006046EA">
          <w:rPr>
            <w:rStyle w:val="ae"/>
          </w:rPr>
          <w:t>[1]</w:t>
        </w:r>
      </w:hyperlink>
    </w:p>
    <w:p w14:paraId="40B1D5E9" w14:textId="77777777" w:rsidR="006046EA" w:rsidRPr="006046EA" w:rsidRDefault="006046EA" w:rsidP="006046EA">
      <w:pPr>
        <w:numPr>
          <w:ilvl w:val="0"/>
          <w:numId w:val="44"/>
        </w:numPr>
      </w:pPr>
      <w:r w:rsidRPr="006046EA">
        <w:t>Shortwave diathermy also showed no added benefit versus sham in a trial within an education and exercise program.</w:t>
      </w:r>
      <w:hyperlink r:id="rId95" w:anchor="H163360731" w:history="1">
        <w:r w:rsidRPr="006046EA">
          <w:rPr>
            <w:rStyle w:val="ae"/>
          </w:rPr>
          <w:t>[1]</w:t>
        </w:r>
      </w:hyperlink>
    </w:p>
    <w:p w14:paraId="01682244" w14:textId="77777777" w:rsidR="006046EA" w:rsidRPr="006046EA" w:rsidRDefault="006046EA" w:rsidP="006046EA">
      <w:r w:rsidRPr="006046EA">
        <w:pict w14:anchorId="27FF8EFF">
          <v:rect id="_x0000_i1102" style="width:0;height:1.5pt" o:hralign="center" o:hrstd="t" o:hr="t" fillcolor="#a0a0a0" stroked="f"/>
        </w:pict>
      </w:r>
    </w:p>
    <w:p w14:paraId="12F73D48" w14:textId="77777777" w:rsidR="006046EA" w:rsidRPr="006046EA" w:rsidRDefault="006046EA" w:rsidP="006046EA">
      <w:r w:rsidRPr="006046EA">
        <w:t xml:space="preserve">If you’d like, I can help choose </w:t>
      </w:r>
      <w:proofErr w:type="gramStart"/>
      <w:r w:rsidRPr="006046EA">
        <w:t>an exercise</w:t>
      </w:r>
      <w:proofErr w:type="gramEnd"/>
      <w:r w:rsidRPr="006046EA">
        <w:t xml:space="preserve"> emphasis and adjuncts based on severity, impairments, and comorbidities.</w:t>
      </w:r>
    </w:p>
    <w:p w14:paraId="31F6BDF0" w14:textId="77777777" w:rsidR="006046EA" w:rsidRPr="006046EA" w:rsidRDefault="006046EA" w:rsidP="006046EA">
      <w:r w:rsidRPr="006046EA">
        <w:rPr>
          <w:b/>
          <w:bCs/>
        </w:rPr>
        <w:t>Sources</w:t>
      </w:r>
    </w:p>
    <w:p w14:paraId="61E169CE" w14:textId="77777777" w:rsidR="006046EA" w:rsidRPr="006046EA" w:rsidRDefault="006046EA" w:rsidP="006046EA">
      <w:pPr>
        <w:numPr>
          <w:ilvl w:val="0"/>
          <w:numId w:val="45"/>
        </w:numPr>
      </w:pPr>
      <w:hyperlink r:id="rId96" w:anchor="H163360731" w:history="1">
        <w:r w:rsidRPr="006046EA">
          <w:rPr>
            <w:rStyle w:val="ae"/>
          </w:rPr>
          <w:t>Transcutaneous electrical nerve stimulation</w:t>
        </w:r>
      </w:hyperlink>
    </w:p>
    <w:p w14:paraId="1FA4DC37" w14:textId="77777777" w:rsidR="006046EA" w:rsidRPr="006046EA" w:rsidRDefault="006046EA" w:rsidP="006046EA">
      <w:pPr>
        <w:numPr>
          <w:ilvl w:val="0"/>
          <w:numId w:val="46"/>
        </w:numPr>
      </w:pPr>
      <w:hyperlink r:id="rId97" w:anchor="H4206035898" w:history="1">
        <w:r w:rsidRPr="006046EA">
          <w:rPr>
            <w:rStyle w:val="ae"/>
          </w:rPr>
          <w:t>SUMMARY AND RECOMMENDATIONS</w:t>
        </w:r>
      </w:hyperlink>
    </w:p>
    <w:p w14:paraId="12A0FA02" w14:textId="77777777" w:rsidR="006046EA" w:rsidRPr="006046EA" w:rsidRDefault="006046EA" w:rsidP="006046EA">
      <w:pPr>
        <w:numPr>
          <w:ilvl w:val="0"/>
          <w:numId w:val="47"/>
        </w:numPr>
      </w:pPr>
      <w:hyperlink r:id="rId98" w:anchor="H1800495264" w:history="1">
        <w:r w:rsidRPr="006046EA">
          <w:rPr>
            <w:rStyle w:val="ae"/>
          </w:rPr>
          <w:t>Mind-body interventions</w:t>
        </w:r>
      </w:hyperlink>
    </w:p>
    <w:p w14:paraId="44A3D1E7" w14:textId="77777777" w:rsidR="006046EA" w:rsidRPr="006046EA" w:rsidRDefault="006046EA" w:rsidP="006046EA">
      <w:pPr>
        <w:numPr>
          <w:ilvl w:val="0"/>
          <w:numId w:val="48"/>
        </w:numPr>
      </w:pPr>
      <w:hyperlink r:id="rId99" w:anchor="H2025137224" w:history="1">
        <w:r w:rsidRPr="006046EA">
          <w:rPr>
            <w:rStyle w:val="ae"/>
          </w:rPr>
          <w:t>Land-based exercise</w:t>
        </w:r>
      </w:hyperlink>
    </w:p>
    <w:p w14:paraId="5BB86714" w14:textId="77777777" w:rsidR="006046EA" w:rsidRPr="006046EA" w:rsidRDefault="006046EA" w:rsidP="006046EA">
      <w:pPr>
        <w:numPr>
          <w:ilvl w:val="0"/>
          <w:numId w:val="49"/>
        </w:numPr>
      </w:pPr>
      <w:hyperlink r:id="rId100" w:anchor="H624810986" w:history="1">
        <w:r w:rsidRPr="006046EA">
          <w:rPr>
            <w:rStyle w:val="ae"/>
          </w:rPr>
          <w:t>Local heat and cold</w:t>
        </w:r>
      </w:hyperlink>
    </w:p>
    <w:p w14:paraId="4C575424" w14:textId="77777777" w:rsidR="006046EA" w:rsidRPr="006046EA" w:rsidRDefault="006046EA" w:rsidP="006046EA">
      <w:r w:rsidRPr="006046EA">
        <w:t xml:space="preserve">Copied from </w:t>
      </w:r>
      <w:hyperlink r:id="rId101" w:history="1">
        <w:r w:rsidRPr="006046EA">
          <w:rPr>
            <w:rStyle w:val="ae"/>
          </w:rPr>
          <w:t>UpToDate Expert AI</w:t>
        </w:r>
      </w:hyperlink>
      <w:r w:rsidRPr="006046EA">
        <w:t>, an evidence-based clinical reasoning tool.</w:t>
      </w:r>
    </w:p>
    <w:p w14:paraId="3D6F9451" w14:textId="77777777" w:rsidR="006046EA" w:rsidRPr="006046EA" w:rsidRDefault="006046EA"/>
    <w:sectPr w:rsidR="006046EA" w:rsidRPr="006046E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2E6"/>
    <w:multiLevelType w:val="multilevel"/>
    <w:tmpl w:val="AE5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7064"/>
    <w:multiLevelType w:val="multilevel"/>
    <w:tmpl w:val="DCE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36C8B"/>
    <w:multiLevelType w:val="multilevel"/>
    <w:tmpl w:val="CC9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C7C83"/>
    <w:multiLevelType w:val="multilevel"/>
    <w:tmpl w:val="220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95175"/>
    <w:multiLevelType w:val="multilevel"/>
    <w:tmpl w:val="8EB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F301D"/>
    <w:multiLevelType w:val="multilevel"/>
    <w:tmpl w:val="F50A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F3B52"/>
    <w:multiLevelType w:val="multilevel"/>
    <w:tmpl w:val="F43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835AE"/>
    <w:multiLevelType w:val="multilevel"/>
    <w:tmpl w:val="4A2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F3696"/>
    <w:multiLevelType w:val="multilevel"/>
    <w:tmpl w:val="880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A0D28"/>
    <w:multiLevelType w:val="multilevel"/>
    <w:tmpl w:val="D83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244ED"/>
    <w:multiLevelType w:val="multilevel"/>
    <w:tmpl w:val="DA3E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A61587"/>
    <w:multiLevelType w:val="multilevel"/>
    <w:tmpl w:val="085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03B8"/>
    <w:multiLevelType w:val="multilevel"/>
    <w:tmpl w:val="B562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74848"/>
    <w:multiLevelType w:val="multilevel"/>
    <w:tmpl w:val="4E4C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CB316B"/>
    <w:multiLevelType w:val="multilevel"/>
    <w:tmpl w:val="285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B2BDE"/>
    <w:multiLevelType w:val="multilevel"/>
    <w:tmpl w:val="53B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3482E"/>
    <w:multiLevelType w:val="multilevel"/>
    <w:tmpl w:val="C388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38593D"/>
    <w:multiLevelType w:val="multilevel"/>
    <w:tmpl w:val="721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C76D8F"/>
    <w:multiLevelType w:val="multilevel"/>
    <w:tmpl w:val="8D5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E6559"/>
    <w:multiLevelType w:val="multilevel"/>
    <w:tmpl w:val="9710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996975"/>
    <w:multiLevelType w:val="multilevel"/>
    <w:tmpl w:val="F61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83562">
    <w:abstractNumId w:val="10"/>
    <w:lvlOverride w:ilvl="0">
      <w:startOverride w:val="1"/>
    </w:lvlOverride>
  </w:num>
  <w:num w:numId="2" w16cid:durableId="1249735948">
    <w:abstractNumId w:val="10"/>
    <w:lvlOverride w:ilvl="0">
      <w:startOverride w:val="2"/>
    </w:lvlOverride>
  </w:num>
  <w:num w:numId="3" w16cid:durableId="1293485426">
    <w:abstractNumId w:val="10"/>
    <w:lvlOverride w:ilvl="0">
      <w:startOverride w:val="3"/>
    </w:lvlOverride>
  </w:num>
  <w:num w:numId="4" w16cid:durableId="623535376">
    <w:abstractNumId w:val="10"/>
    <w:lvlOverride w:ilvl="0">
      <w:startOverride w:val="4"/>
    </w:lvlOverride>
  </w:num>
  <w:num w:numId="5" w16cid:durableId="561407729">
    <w:abstractNumId w:val="10"/>
    <w:lvlOverride w:ilvl="0">
      <w:startOverride w:val="5"/>
    </w:lvlOverride>
  </w:num>
  <w:num w:numId="6" w16cid:durableId="270406218">
    <w:abstractNumId w:val="10"/>
    <w:lvlOverride w:ilvl="0">
      <w:startOverride w:val="6"/>
    </w:lvlOverride>
  </w:num>
  <w:num w:numId="7" w16cid:durableId="1661035072">
    <w:abstractNumId w:val="10"/>
    <w:lvlOverride w:ilvl="0">
      <w:startOverride w:val="7"/>
    </w:lvlOverride>
  </w:num>
  <w:num w:numId="8" w16cid:durableId="1209074064">
    <w:abstractNumId w:val="10"/>
    <w:lvlOverride w:ilvl="0">
      <w:startOverride w:val="8"/>
    </w:lvlOverride>
  </w:num>
  <w:num w:numId="9" w16cid:durableId="289478966">
    <w:abstractNumId w:val="10"/>
    <w:lvlOverride w:ilvl="0">
      <w:startOverride w:val="9"/>
    </w:lvlOverride>
  </w:num>
  <w:num w:numId="10" w16cid:durableId="836653112">
    <w:abstractNumId w:val="10"/>
    <w:lvlOverride w:ilvl="0">
      <w:startOverride w:val="10"/>
    </w:lvlOverride>
  </w:num>
  <w:num w:numId="11" w16cid:durableId="1111823938">
    <w:abstractNumId w:val="10"/>
    <w:lvlOverride w:ilvl="0">
      <w:startOverride w:val="11"/>
    </w:lvlOverride>
  </w:num>
  <w:num w:numId="12" w16cid:durableId="1969385997">
    <w:abstractNumId w:val="10"/>
    <w:lvlOverride w:ilvl="0">
      <w:startOverride w:val="12"/>
    </w:lvlOverride>
  </w:num>
  <w:num w:numId="13" w16cid:durableId="1123042095">
    <w:abstractNumId w:val="10"/>
    <w:lvlOverride w:ilvl="0">
      <w:startOverride w:val="13"/>
    </w:lvlOverride>
  </w:num>
  <w:num w:numId="14" w16cid:durableId="1782608719">
    <w:abstractNumId w:val="18"/>
  </w:num>
  <w:num w:numId="15" w16cid:durableId="1110197449">
    <w:abstractNumId w:val="17"/>
  </w:num>
  <w:num w:numId="16" w16cid:durableId="1073239729">
    <w:abstractNumId w:val="3"/>
  </w:num>
  <w:num w:numId="17" w16cid:durableId="1859155810">
    <w:abstractNumId w:val="4"/>
  </w:num>
  <w:num w:numId="18" w16cid:durableId="756898975">
    <w:abstractNumId w:val="13"/>
    <w:lvlOverride w:ilvl="0">
      <w:startOverride w:val="1"/>
    </w:lvlOverride>
  </w:num>
  <w:num w:numId="19" w16cid:durableId="483668438">
    <w:abstractNumId w:val="13"/>
    <w:lvlOverride w:ilvl="0">
      <w:startOverride w:val="2"/>
    </w:lvlOverride>
  </w:num>
  <w:num w:numId="20" w16cid:durableId="649137210">
    <w:abstractNumId w:val="13"/>
    <w:lvlOverride w:ilvl="0">
      <w:startOverride w:val="3"/>
    </w:lvlOverride>
  </w:num>
  <w:num w:numId="21" w16cid:durableId="533007443">
    <w:abstractNumId w:val="13"/>
    <w:lvlOverride w:ilvl="0">
      <w:startOverride w:val="4"/>
    </w:lvlOverride>
  </w:num>
  <w:num w:numId="22" w16cid:durableId="638460496">
    <w:abstractNumId w:val="13"/>
    <w:lvlOverride w:ilvl="0">
      <w:startOverride w:val="5"/>
    </w:lvlOverride>
  </w:num>
  <w:num w:numId="23" w16cid:durableId="1733427660">
    <w:abstractNumId w:val="0"/>
  </w:num>
  <w:num w:numId="24" w16cid:durableId="502624911">
    <w:abstractNumId w:val="5"/>
  </w:num>
  <w:num w:numId="25" w16cid:durableId="1615014683">
    <w:abstractNumId w:val="9"/>
  </w:num>
  <w:num w:numId="26" w16cid:durableId="384183641">
    <w:abstractNumId w:val="15"/>
  </w:num>
  <w:num w:numId="27" w16cid:durableId="1900749768">
    <w:abstractNumId w:val="19"/>
    <w:lvlOverride w:ilvl="0">
      <w:startOverride w:val="1"/>
    </w:lvlOverride>
  </w:num>
  <w:num w:numId="28" w16cid:durableId="531385326">
    <w:abstractNumId w:val="19"/>
    <w:lvlOverride w:ilvl="0">
      <w:startOverride w:val="2"/>
    </w:lvlOverride>
  </w:num>
  <w:num w:numId="29" w16cid:durableId="1774519698">
    <w:abstractNumId w:val="19"/>
    <w:lvlOverride w:ilvl="0">
      <w:startOverride w:val="3"/>
    </w:lvlOverride>
  </w:num>
  <w:num w:numId="30" w16cid:durableId="1186872501">
    <w:abstractNumId w:val="19"/>
    <w:lvlOverride w:ilvl="0">
      <w:startOverride w:val="4"/>
    </w:lvlOverride>
  </w:num>
  <w:num w:numId="31" w16cid:durableId="226498106">
    <w:abstractNumId w:val="19"/>
    <w:lvlOverride w:ilvl="0">
      <w:startOverride w:val="5"/>
    </w:lvlOverride>
  </w:num>
  <w:num w:numId="32" w16cid:durableId="1675961905">
    <w:abstractNumId w:val="1"/>
  </w:num>
  <w:num w:numId="33" w16cid:durableId="1966503771">
    <w:abstractNumId w:val="14"/>
  </w:num>
  <w:num w:numId="34" w16cid:durableId="8795303">
    <w:abstractNumId w:val="6"/>
  </w:num>
  <w:num w:numId="35" w16cid:durableId="1700858151">
    <w:abstractNumId w:val="7"/>
  </w:num>
  <w:num w:numId="36" w16cid:durableId="365956170">
    <w:abstractNumId w:val="16"/>
    <w:lvlOverride w:ilvl="0">
      <w:startOverride w:val="1"/>
    </w:lvlOverride>
  </w:num>
  <w:num w:numId="37" w16cid:durableId="388042154">
    <w:abstractNumId w:val="16"/>
    <w:lvlOverride w:ilvl="0">
      <w:startOverride w:val="2"/>
    </w:lvlOverride>
  </w:num>
  <w:num w:numId="38" w16cid:durableId="1590306624">
    <w:abstractNumId w:val="16"/>
    <w:lvlOverride w:ilvl="0">
      <w:startOverride w:val="3"/>
    </w:lvlOverride>
  </w:num>
  <w:num w:numId="39" w16cid:durableId="330760294">
    <w:abstractNumId w:val="16"/>
    <w:lvlOverride w:ilvl="0">
      <w:startOverride w:val="4"/>
    </w:lvlOverride>
  </w:num>
  <w:num w:numId="40" w16cid:durableId="850679598">
    <w:abstractNumId w:val="16"/>
    <w:lvlOverride w:ilvl="0">
      <w:startOverride w:val="5"/>
    </w:lvlOverride>
  </w:num>
  <w:num w:numId="41" w16cid:durableId="1274903226">
    <w:abstractNumId w:val="11"/>
  </w:num>
  <w:num w:numId="42" w16cid:durableId="1425151393">
    <w:abstractNumId w:val="2"/>
  </w:num>
  <w:num w:numId="43" w16cid:durableId="1115713340">
    <w:abstractNumId w:val="20"/>
  </w:num>
  <w:num w:numId="44" w16cid:durableId="1296375374">
    <w:abstractNumId w:val="8"/>
  </w:num>
  <w:num w:numId="45" w16cid:durableId="647830202">
    <w:abstractNumId w:val="12"/>
    <w:lvlOverride w:ilvl="0">
      <w:startOverride w:val="1"/>
    </w:lvlOverride>
  </w:num>
  <w:num w:numId="46" w16cid:durableId="1999337368">
    <w:abstractNumId w:val="12"/>
    <w:lvlOverride w:ilvl="0">
      <w:startOverride w:val="2"/>
    </w:lvlOverride>
  </w:num>
  <w:num w:numId="47" w16cid:durableId="1357847297">
    <w:abstractNumId w:val="12"/>
    <w:lvlOverride w:ilvl="0">
      <w:startOverride w:val="3"/>
    </w:lvlOverride>
  </w:num>
  <w:num w:numId="48" w16cid:durableId="1236625316">
    <w:abstractNumId w:val="12"/>
    <w:lvlOverride w:ilvl="0">
      <w:startOverride w:val="4"/>
    </w:lvlOverride>
  </w:num>
  <w:num w:numId="49" w16cid:durableId="333146524">
    <w:abstractNumId w:val="12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EA"/>
    <w:rsid w:val="0015519E"/>
    <w:rsid w:val="0044305F"/>
    <w:rsid w:val="004772BC"/>
    <w:rsid w:val="0060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9AA4"/>
  <w15:chartTrackingRefBased/>
  <w15:docId w15:val="{6C6EF57F-D0A7-4BE6-ACF2-F2D93087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46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6E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6E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6E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6E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6E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6E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046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04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046E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04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046E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046E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046E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046E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04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6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04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6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04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046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46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6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046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46E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046E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04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uptodate.com/contents/126111" TargetMode="External"/><Relationship Id="rId21" Type="http://schemas.openxmlformats.org/officeDocument/2006/relationships/hyperlink" Target="https://www.uptodate.com/contents/126111" TargetMode="External"/><Relationship Id="rId42" Type="http://schemas.openxmlformats.org/officeDocument/2006/relationships/hyperlink" Target="https://www.uptodate.com/contents/7770" TargetMode="External"/><Relationship Id="rId47" Type="http://schemas.openxmlformats.org/officeDocument/2006/relationships/hyperlink" Target="https://www.uptodate.com/contents/7770" TargetMode="External"/><Relationship Id="rId63" Type="http://schemas.openxmlformats.org/officeDocument/2006/relationships/hyperlink" Target="https://www.uptodate.com/contents/7770" TargetMode="External"/><Relationship Id="rId68" Type="http://schemas.openxmlformats.org/officeDocument/2006/relationships/hyperlink" Target="https://www.uptodate.com/contents/7770" TargetMode="External"/><Relationship Id="rId84" Type="http://schemas.openxmlformats.org/officeDocument/2006/relationships/hyperlink" Target="https://www.uptodate.com/contents/111177" TargetMode="External"/><Relationship Id="rId89" Type="http://schemas.openxmlformats.org/officeDocument/2006/relationships/hyperlink" Target="https://www.uptodate.com/contents/111177" TargetMode="External"/><Relationship Id="rId16" Type="http://schemas.openxmlformats.org/officeDocument/2006/relationships/hyperlink" Target="https://www.uptodate.com/contents/16852" TargetMode="External"/><Relationship Id="rId11" Type="http://schemas.openxmlformats.org/officeDocument/2006/relationships/hyperlink" Target="https://www.uptodate.com/contents/126111" TargetMode="External"/><Relationship Id="rId32" Type="http://schemas.openxmlformats.org/officeDocument/2006/relationships/hyperlink" Target="https://www.uptodate.com/contents/14249" TargetMode="External"/><Relationship Id="rId37" Type="http://schemas.openxmlformats.org/officeDocument/2006/relationships/hyperlink" Target="https://www.uptodate.com/contents/5414" TargetMode="External"/><Relationship Id="rId53" Type="http://schemas.openxmlformats.org/officeDocument/2006/relationships/hyperlink" Target="https://www.uptodate.com/contents/7770" TargetMode="External"/><Relationship Id="rId58" Type="http://schemas.openxmlformats.org/officeDocument/2006/relationships/hyperlink" Target="https://www.uptodate.com/contents/7770" TargetMode="External"/><Relationship Id="rId74" Type="http://schemas.openxmlformats.org/officeDocument/2006/relationships/hyperlink" Target="https://www.uptodate.com/contents/111177" TargetMode="External"/><Relationship Id="rId79" Type="http://schemas.openxmlformats.org/officeDocument/2006/relationships/hyperlink" Target="https://www.uptodate.com/contents/111177" TargetMode="External"/><Relationship Id="rId102" Type="http://schemas.openxmlformats.org/officeDocument/2006/relationships/fontTable" Target="fontTable.xml"/><Relationship Id="rId5" Type="http://schemas.openxmlformats.org/officeDocument/2006/relationships/hyperlink" Target="https://www.uptodate.com/contents/126111" TargetMode="External"/><Relationship Id="rId90" Type="http://schemas.openxmlformats.org/officeDocument/2006/relationships/hyperlink" Target="https://www.uptodate.com/contents/111177" TargetMode="External"/><Relationship Id="rId95" Type="http://schemas.openxmlformats.org/officeDocument/2006/relationships/hyperlink" Target="https://www.uptodate.com/contents/111177" TargetMode="External"/><Relationship Id="rId22" Type="http://schemas.openxmlformats.org/officeDocument/2006/relationships/hyperlink" Target="https://www.uptodate.com/contents/16852" TargetMode="External"/><Relationship Id="rId27" Type="http://schemas.openxmlformats.org/officeDocument/2006/relationships/hyperlink" Target="https://www.uptodate.com/contents/16852" TargetMode="External"/><Relationship Id="rId43" Type="http://schemas.openxmlformats.org/officeDocument/2006/relationships/hyperlink" Target="https://www.uptodate.com/contents/7770" TargetMode="External"/><Relationship Id="rId48" Type="http://schemas.openxmlformats.org/officeDocument/2006/relationships/hyperlink" Target="https://www.uptodate.com/contents/7770" TargetMode="External"/><Relationship Id="rId64" Type="http://schemas.openxmlformats.org/officeDocument/2006/relationships/hyperlink" Target="https://www.uptodate.com/contents/7770" TargetMode="External"/><Relationship Id="rId69" Type="http://schemas.openxmlformats.org/officeDocument/2006/relationships/hyperlink" Target="https://ai.uptodate.com/" TargetMode="External"/><Relationship Id="rId80" Type="http://schemas.openxmlformats.org/officeDocument/2006/relationships/hyperlink" Target="https://www.uptodate.com/contents/111177" TargetMode="External"/><Relationship Id="rId85" Type="http://schemas.openxmlformats.org/officeDocument/2006/relationships/hyperlink" Target="https://ai.uptodate.com/" TargetMode="External"/><Relationship Id="rId12" Type="http://schemas.openxmlformats.org/officeDocument/2006/relationships/hyperlink" Target="https://www.uptodate.com/contents/7770" TargetMode="External"/><Relationship Id="rId17" Type="http://schemas.openxmlformats.org/officeDocument/2006/relationships/hyperlink" Target="https://www.uptodate.com/contents/126111" TargetMode="External"/><Relationship Id="rId25" Type="http://schemas.openxmlformats.org/officeDocument/2006/relationships/hyperlink" Target="https://www.uptodate.com/contents/5414" TargetMode="External"/><Relationship Id="rId33" Type="http://schemas.openxmlformats.org/officeDocument/2006/relationships/hyperlink" Target="https://www.uptodate.com/contents/16852" TargetMode="External"/><Relationship Id="rId38" Type="http://schemas.openxmlformats.org/officeDocument/2006/relationships/hyperlink" Target="https://www.uptodate.com/contents/16852" TargetMode="External"/><Relationship Id="rId46" Type="http://schemas.openxmlformats.org/officeDocument/2006/relationships/hyperlink" Target="https://www.uptodate.com/contents/7770" TargetMode="External"/><Relationship Id="rId59" Type="http://schemas.openxmlformats.org/officeDocument/2006/relationships/hyperlink" Target="https://www.uptodate.com/contents/7770" TargetMode="External"/><Relationship Id="rId67" Type="http://schemas.openxmlformats.org/officeDocument/2006/relationships/hyperlink" Target="https://www.uptodate.com/contents/7770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www.uptodate.com/contents/111177" TargetMode="External"/><Relationship Id="rId41" Type="http://schemas.openxmlformats.org/officeDocument/2006/relationships/hyperlink" Target="https://www.uptodate.com/contents/7770" TargetMode="External"/><Relationship Id="rId54" Type="http://schemas.openxmlformats.org/officeDocument/2006/relationships/hyperlink" Target="https://ai.uptodate.com/" TargetMode="External"/><Relationship Id="rId62" Type="http://schemas.openxmlformats.org/officeDocument/2006/relationships/hyperlink" Target="https://www.uptodate.com/contents/7770" TargetMode="External"/><Relationship Id="rId70" Type="http://schemas.openxmlformats.org/officeDocument/2006/relationships/hyperlink" Target="https://www.uptodate.com/contents/111177" TargetMode="External"/><Relationship Id="rId75" Type="http://schemas.openxmlformats.org/officeDocument/2006/relationships/hyperlink" Target="https://www.uptodate.com/contents/111177" TargetMode="External"/><Relationship Id="rId83" Type="http://schemas.openxmlformats.org/officeDocument/2006/relationships/hyperlink" Target="https://www.uptodate.com/contents/111177" TargetMode="External"/><Relationship Id="rId88" Type="http://schemas.openxmlformats.org/officeDocument/2006/relationships/hyperlink" Target="https://www.uptodate.com/contents/111177" TargetMode="External"/><Relationship Id="rId91" Type="http://schemas.openxmlformats.org/officeDocument/2006/relationships/hyperlink" Target="https://www.uptodate.com/contents/111177" TargetMode="External"/><Relationship Id="rId96" Type="http://schemas.openxmlformats.org/officeDocument/2006/relationships/hyperlink" Target="https://www.uptodate.com/contents/11117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ptodate.com/contents/16852" TargetMode="External"/><Relationship Id="rId15" Type="http://schemas.openxmlformats.org/officeDocument/2006/relationships/hyperlink" Target="https://www.uptodate.com/contents/16852" TargetMode="External"/><Relationship Id="rId23" Type="http://schemas.openxmlformats.org/officeDocument/2006/relationships/hyperlink" Target="https://www.uptodate.com/contents/14249" TargetMode="External"/><Relationship Id="rId28" Type="http://schemas.openxmlformats.org/officeDocument/2006/relationships/hyperlink" Target="https://www.uptodate.com/contents/7770" TargetMode="External"/><Relationship Id="rId36" Type="http://schemas.openxmlformats.org/officeDocument/2006/relationships/hyperlink" Target="https://www.uptodate.com/contents/4455" TargetMode="External"/><Relationship Id="rId49" Type="http://schemas.openxmlformats.org/officeDocument/2006/relationships/hyperlink" Target="https://www.uptodate.com/contents/7770" TargetMode="External"/><Relationship Id="rId57" Type="http://schemas.openxmlformats.org/officeDocument/2006/relationships/hyperlink" Target="https://www.uptodate.com/contents/7770" TargetMode="External"/><Relationship Id="rId10" Type="http://schemas.openxmlformats.org/officeDocument/2006/relationships/hyperlink" Target="https://www.uptodate.com/contents/7770" TargetMode="External"/><Relationship Id="rId31" Type="http://schemas.openxmlformats.org/officeDocument/2006/relationships/hyperlink" Target="https://www.uptodate.com/contents/111177" TargetMode="External"/><Relationship Id="rId44" Type="http://schemas.openxmlformats.org/officeDocument/2006/relationships/hyperlink" Target="https://www.uptodate.com/contents/7770" TargetMode="External"/><Relationship Id="rId52" Type="http://schemas.openxmlformats.org/officeDocument/2006/relationships/hyperlink" Target="https://www.uptodate.com/contents/7770" TargetMode="External"/><Relationship Id="rId60" Type="http://schemas.openxmlformats.org/officeDocument/2006/relationships/hyperlink" Target="https://www.uptodate.com/contents/7770" TargetMode="External"/><Relationship Id="rId65" Type="http://schemas.openxmlformats.org/officeDocument/2006/relationships/hyperlink" Target="https://www.uptodate.com/contents/7770" TargetMode="External"/><Relationship Id="rId73" Type="http://schemas.openxmlformats.org/officeDocument/2006/relationships/hyperlink" Target="https://www.uptodate.com/contents/111177" TargetMode="External"/><Relationship Id="rId78" Type="http://schemas.openxmlformats.org/officeDocument/2006/relationships/hyperlink" Target="https://www.uptodate.com/contents/111177" TargetMode="External"/><Relationship Id="rId81" Type="http://schemas.openxmlformats.org/officeDocument/2006/relationships/hyperlink" Target="https://www.uptodate.com/contents/111177" TargetMode="External"/><Relationship Id="rId86" Type="http://schemas.openxmlformats.org/officeDocument/2006/relationships/hyperlink" Target="https://www.uptodate.com/contents/111177" TargetMode="External"/><Relationship Id="rId94" Type="http://schemas.openxmlformats.org/officeDocument/2006/relationships/hyperlink" Target="https://www.uptodate.com/contents/111177" TargetMode="External"/><Relationship Id="rId99" Type="http://schemas.openxmlformats.org/officeDocument/2006/relationships/hyperlink" Target="https://www.uptodate.com/contents/111177" TargetMode="External"/><Relationship Id="rId101" Type="http://schemas.openxmlformats.org/officeDocument/2006/relationships/hyperlink" Target="https://ai.uptodat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ptodate.com/contents/7770" TargetMode="External"/><Relationship Id="rId13" Type="http://schemas.openxmlformats.org/officeDocument/2006/relationships/hyperlink" Target="https://www.uptodate.com/contents/230" TargetMode="External"/><Relationship Id="rId18" Type="http://schemas.openxmlformats.org/officeDocument/2006/relationships/hyperlink" Target="https://www.uptodate.com/contents/126111" TargetMode="External"/><Relationship Id="rId39" Type="http://schemas.openxmlformats.org/officeDocument/2006/relationships/hyperlink" Target="https://ai.uptodate.com/" TargetMode="External"/><Relationship Id="rId34" Type="http://schemas.openxmlformats.org/officeDocument/2006/relationships/hyperlink" Target="https://www.uptodate.com/contents/126111" TargetMode="External"/><Relationship Id="rId50" Type="http://schemas.openxmlformats.org/officeDocument/2006/relationships/hyperlink" Target="https://www.uptodate.com/contents/7770" TargetMode="External"/><Relationship Id="rId55" Type="http://schemas.openxmlformats.org/officeDocument/2006/relationships/hyperlink" Target="https://www.uptodate.com/contents/7770" TargetMode="External"/><Relationship Id="rId76" Type="http://schemas.openxmlformats.org/officeDocument/2006/relationships/hyperlink" Target="https://www.uptodate.com/contents/111177" TargetMode="External"/><Relationship Id="rId97" Type="http://schemas.openxmlformats.org/officeDocument/2006/relationships/hyperlink" Target="https://www.uptodate.com/contents/111177" TargetMode="External"/><Relationship Id="rId7" Type="http://schemas.openxmlformats.org/officeDocument/2006/relationships/hyperlink" Target="https://www.uptodate.com/contents/126111" TargetMode="External"/><Relationship Id="rId71" Type="http://schemas.openxmlformats.org/officeDocument/2006/relationships/hyperlink" Target="https://www.uptodate.com/contents/111177" TargetMode="External"/><Relationship Id="rId92" Type="http://schemas.openxmlformats.org/officeDocument/2006/relationships/hyperlink" Target="https://www.uptodate.com/contents/111177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uptodate.com/contents/16852" TargetMode="External"/><Relationship Id="rId24" Type="http://schemas.openxmlformats.org/officeDocument/2006/relationships/hyperlink" Target="https://www.uptodate.com/contents/4455" TargetMode="External"/><Relationship Id="rId40" Type="http://schemas.openxmlformats.org/officeDocument/2006/relationships/hyperlink" Target="https://www.uptodate.com/contents/7770" TargetMode="External"/><Relationship Id="rId45" Type="http://schemas.openxmlformats.org/officeDocument/2006/relationships/hyperlink" Target="https://www.uptodate.com/contents/7770" TargetMode="External"/><Relationship Id="rId66" Type="http://schemas.openxmlformats.org/officeDocument/2006/relationships/hyperlink" Target="https://www.uptodate.com/contents/7770" TargetMode="External"/><Relationship Id="rId87" Type="http://schemas.openxmlformats.org/officeDocument/2006/relationships/hyperlink" Target="https://www.uptodate.com/contents/111177" TargetMode="External"/><Relationship Id="rId61" Type="http://schemas.openxmlformats.org/officeDocument/2006/relationships/hyperlink" Target="https://www.uptodate.com/contents/7770" TargetMode="External"/><Relationship Id="rId82" Type="http://schemas.openxmlformats.org/officeDocument/2006/relationships/hyperlink" Target="https://www.uptodate.com/contents/111177" TargetMode="External"/><Relationship Id="rId19" Type="http://schemas.openxmlformats.org/officeDocument/2006/relationships/hyperlink" Target="https://www.uptodate.com/contents/7770" TargetMode="External"/><Relationship Id="rId14" Type="http://schemas.openxmlformats.org/officeDocument/2006/relationships/hyperlink" Target="https://www.uptodate.com/contents/16852" TargetMode="External"/><Relationship Id="rId30" Type="http://schemas.openxmlformats.org/officeDocument/2006/relationships/hyperlink" Target="https://www.uptodate.com/contents/126111" TargetMode="External"/><Relationship Id="rId35" Type="http://schemas.openxmlformats.org/officeDocument/2006/relationships/hyperlink" Target="https://www.uptodate.com/contents/230" TargetMode="External"/><Relationship Id="rId56" Type="http://schemas.openxmlformats.org/officeDocument/2006/relationships/hyperlink" Target="https://www.uptodate.com/contents/7770" TargetMode="External"/><Relationship Id="rId77" Type="http://schemas.openxmlformats.org/officeDocument/2006/relationships/hyperlink" Target="https://www.uptodate.com/contents/111177" TargetMode="External"/><Relationship Id="rId100" Type="http://schemas.openxmlformats.org/officeDocument/2006/relationships/hyperlink" Target="https://www.uptodate.com/contents/111177" TargetMode="External"/><Relationship Id="rId8" Type="http://schemas.openxmlformats.org/officeDocument/2006/relationships/hyperlink" Target="https://www.uptodate.com/contents/126111" TargetMode="External"/><Relationship Id="rId51" Type="http://schemas.openxmlformats.org/officeDocument/2006/relationships/hyperlink" Target="https://www.uptodate.com/contents/7770" TargetMode="External"/><Relationship Id="rId72" Type="http://schemas.openxmlformats.org/officeDocument/2006/relationships/hyperlink" Target="https://www.uptodate.com/contents/111177" TargetMode="External"/><Relationship Id="rId93" Type="http://schemas.openxmlformats.org/officeDocument/2006/relationships/hyperlink" Target="https://www.uptodate.com/contents/111177" TargetMode="External"/><Relationship Id="rId98" Type="http://schemas.openxmlformats.org/officeDocument/2006/relationships/hyperlink" Target="https://www.uptodate.com/contents/111177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2659</Words>
  <Characters>15159</Characters>
  <Application>Microsoft Office Word</Application>
  <DocSecurity>0</DocSecurity>
  <Lines>126</Lines>
  <Paragraphs>35</Paragraphs>
  <ScaleCrop>false</ScaleCrop>
  <Company/>
  <LinksUpToDate>false</LinksUpToDate>
  <CharactersWithSpaces>17783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2026-05-09T05:20:00Z</dcterms:created>
  <dcterms:modified xsi:type="dcterms:W3CDTF">2026-05-09T06:03:00Z</dcterms:modified>
</cp:coreProperties>
</file>