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Latest IPCW Models for 6MWT Prediction with Explainers (Session 2009)</w:t>
      </w:r>
    </w:p>
    <w:p>
      <w:r>
        <w:rPr>
          <w:sz w:val="18"/>
        </w:rPr>
        <w:t>This document consolidates the latest IPCW model outputs from prior agent-session artifacts and explains how to apply the workflow to generate patient-level 6MWT predictions for non-completers.</w:t>
      </w:r>
    </w:p>
    <w:p>
      <w:r>
        <w:rPr>
          <w:sz w:val="18"/>
        </w:rPr>
        <w:t>Provenance: extracted from 20260828_5_Tiers_1201.docx (generated by 20260828_5_Tiers_1201.py). The modeled workflow combines stabilized IPCW, scenario-specific binary walking classification, and IPCW-weighted Ridge regression for continuous 6MWT4 prediction.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Tier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Selected binary model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Bal Acc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F1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Weighted R²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Weighted MAE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Pred Walk/No-walk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Tier 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LogisticRegression(class_weight='balanced', solver='liblinear')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0.798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0.837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0.4950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94.5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27/29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Tier 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LogisticRegression(class_weight='balanced', solver='liblinear')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0.812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0.849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0.4950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94.5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23/33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Tier 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LogisticRegression(class_weight='balanced', solver='liblinear')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0.807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0.848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0.4781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95.8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27/29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Tier 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LogisticRegression(class_weight='balanced', solver='liblinear')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0.816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0.854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0.4781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95.8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23/33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Tier 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LogisticRegression(class_weight='balanced', solver='liblinear')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0.745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0.877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0.5158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92.0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33/23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Tier 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RandomForestClassifier(n_estimators=400, class_weight='balanced')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0.770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0.915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0.5158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92.0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23/33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Tier 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LogisticRegression(class_weight='balanced', solver='liblinear')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0.743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0.883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0.5035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92.9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33/23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Tier 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LogisticRegression(class_weight='balanced', solver='liblinear')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0.767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0.857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0.5035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92.9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25/31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Tier 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Best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LogisticRegression(class_weight='balanced', solver='liblinear')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0.810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0.881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0.4841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94.4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32/24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Tier 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Worst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LogisticRegression(class_weight='balanced', solver='liblinear')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0.851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0.897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0.4841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94.4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21/35</w:t>
            </w:r>
          </w:p>
        </w:tc>
      </w:tr>
    </w:tbl>
    <w:p>
      <w:r>
        <w:rPr>
          <w:sz w:val="18"/>
        </w:rPr>
        <w:t>Across 10 tier/scenario models, mean binary balanced accuracy was 0.792 and mean IPCW-weighted regression R² was 0.4953. Most frequent binary classifier was LogisticRegression(class_weight='balanced', solver='liblinear') (9/10 models). Best weighted fit: Tier 3 Best (R²=0.5158); best classification discrimination: Tier 5 Worst (Bal Acc=0.851).</w:t>
      </w:r>
    </w:p>
    <w:p/>
    <w:p>
      <w:r>
        <w:rPr>
          <w:b/>
        </w:rPr>
        <w:t>Tier/scenario explainers</w:t>
      </w:r>
    </w:p>
    <w:p>
      <w:r>
        <w:rPr>
          <w:sz w:val="18"/>
        </w:rPr>
        <w:t>• Tier 1 Best: LogisticRegression(class_weight='balanced', solver='liblinear') reached Bal Acc 0.798 (top-2 margin 0.171); weighted model Ridge(alpha=1.0) with IPCW sample weights achieved R² 0.4950 and MAE 94.5. Predicted non-completers walking: 27 vs not walking: 29. Top weighted predictors: Gait_Speed_1_Imputed (91.72), Sex, F0 M1 (35.94), MRS1 (13.73), EuroQoL5D1 (8.54), IADL1 (5.89).</w:t>
      </w:r>
    </w:p>
    <w:p>
      <w:r>
        <w:rPr>
          <w:sz w:val="18"/>
        </w:rPr>
        <w:t>• Tier 1 Worst: LogisticRegression(class_weight='balanced', solver='liblinear') reached Bal Acc 0.812 (top-2 margin 0.090); weighted model Ridge(alpha=1.0) with IPCW sample weights achieved R² 0.4950 and MAE 94.5. Predicted non-completers walking: 23 vs not walking: 33. Top weighted predictors: Gait_Speed_1_Imputed (91.72), Sex, F0 M1 (35.94), MRS1 (13.73), EuroQoL5D1 (8.54), IADL1 (5.89).</w:t>
      </w:r>
    </w:p>
    <w:p>
      <w:r>
        <w:rPr>
          <w:sz w:val="18"/>
        </w:rPr>
        <w:t>• Tier 2 Best: LogisticRegression(class_weight='balanced', solver='liblinear') reached Bal Acc 0.807 (top-2 margin 0.178); weighted model Ridge(alpha=1.0) with IPCW sample weights achieved R² 0.4781 and MAE 95.8. Predicted non-completers walking: 27 vs not walking: 29. Top weighted predictors: Sex, F0 M1 (34.77), MRS1 (18.66), EuroQoL5D1 (8.44), IADL1 (6.16), BBS1 (5.15).</w:t>
      </w:r>
    </w:p>
    <w:p>
      <w:r>
        <w:rPr>
          <w:sz w:val="18"/>
        </w:rPr>
        <w:t>• Tier 2 Worst: LogisticRegression(class_weight='balanced', solver='liblinear') reached Bal Acc 0.816 (top-2 margin 0.081); weighted model Ridge(alpha=1.0) with IPCW sample weights achieved R² 0.4781 and MAE 95.8. Predicted non-completers walking: 23 vs not walking: 33. Top weighted predictors: Sex, F0 M1 (34.77), MRS1 (18.66), EuroQoL5D1 (8.44), IADL1 (6.16), BBS1 (5.15).</w:t>
      </w:r>
    </w:p>
    <w:p>
      <w:r>
        <w:rPr>
          <w:sz w:val="18"/>
        </w:rPr>
        <w:t>• Tier 3 Best: LogisticRegression(class_weight='balanced', solver='liblinear') reached Bal Acc 0.745 (top-2 margin 0.090); weighted model Ridge(alpha=1.0) with IPCW sample weights achieved R² 0.5158 and MAE 92.0. Predicted non-completers walking: 33 vs not walking: 23. Top weighted predictors: Gait_Speed_1_Imputed (84.87), ACA (58.54), Cellulitis (50.23), CKD (48.54), Dementia (44.85).</w:t>
      </w:r>
    </w:p>
    <w:p>
      <w:r>
        <w:rPr>
          <w:sz w:val="18"/>
        </w:rPr>
        <w:t>• Tier 3 Worst: RandomForestClassifier(n_estimators=400, class_weight='balanced') reached Bal Acc 0.770 (top-2 margin 0.005); weighted model Ridge(alpha=1.0) with IPCW sample weights achieved R² 0.5158 and MAE 92.0. Predicted non-completers walking: 23 vs not walking: 33. Top weighted predictors: Gait_Speed_1_Imputed (84.87), ACA (58.54), Cellulitis (50.23), CKD (48.54), Dementia (44.85).</w:t>
      </w:r>
    </w:p>
    <w:p>
      <w:r>
        <w:rPr>
          <w:sz w:val="18"/>
        </w:rPr>
        <w:t>• Tier 4 Best: LogisticRegression(class_weight='balanced', solver='liblinear') reached Bal Acc 0.743 (top-2 margin 0.101); weighted model Ridge(alpha=1.0) with IPCW sample weights achieved R² 0.5035 and MAE 92.9. Predicted non-completers walking: 33 vs not walking: 23. Top weighted predictors: ACA (57.45), Cellulitis (56.84), CKD (48.71), Dementia (41.70), OldStroke (41.17).</w:t>
      </w:r>
    </w:p>
    <w:p>
      <w:r>
        <w:rPr>
          <w:sz w:val="18"/>
        </w:rPr>
        <w:t>• Tier 4 Worst: LogisticRegression(class_weight='balanced', solver='liblinear') reached Bal Acc 0.767 (top-2 margin 0.021); weighted model Ridge(alpha=1.0) with IPCW sample weights achieved R² 0.5035 and MAE 92.9. Predicted non-completers walking: 25 vs not walking: 31. Top weighted predictors: ACA (57.45), Cellulitis (56.84), CKD (48.71), Dementia (41.70), OldStroke (41.17).</w:t>
      </w:r>
    </w:p>
    <w:p>
      <w:r>
        <w:rPr>
          <w:sz w:val="18"/>
        </w:rPr>
        <w:t>• Tier 5 Best: LogisticRegression(class_weight='balanced', solver='liblinear') reached Bal Acc 0.810 (top-2 margin 0.173); weighted model Ridge(alpha=1.0) with IPCW sample weights achieved R² 0.4841 and MAE 94.4. Predicted non-completers walking: 32 vs not walking: 24. Top weighted predictors: Gait_Speed_1_Imputed (109.49), MRS_T1T2_Change (34.98), Sex, F0 M1 (32.93), MRS1 (32.46), EuroQoL5D1 (15.61).</w:t>
      </w:r>
    </w:p>
    <w:p>
      <w:r>
        <w:rPr>
          <w:sz w:val="18"/>
        </w:rPr>
        <w:t>• Tier 5 Worst: LogisticRegression(class_weight='balanced', solver='liblinear') reached Bal Acc 0.851 (top-2 margin 0.039); weighted model Ridge(alpha=1.0) with IPCW sample weights achieved R² 0.4841 and MAE 94.4. Predicted non-completers walking: 21 vs not walking: 35. Top weighted predictors: Gait_Speed_1_Imputed (109.49), MRS_T1T2_Change (34.98), Sex, F0 M1 (32.93), MRS1 (32.46), EuroQoL5D1 (15.61).</w:t>
      </w:r>
    </w:p>
    <w:p/>
    <w:p>
      <w:r>
        <w:rPr>
          <w:b/>
        </w:rPr>
        <w:t>How to apply this IPCW workflow for 6MWT prediction</w:t>
      </w:r>
    </w:p>
    <w:p>
      <w:r>
        <w:rPr>
          <w:sz w:val="18"/>
        </w:rPr>
        <w:t>1) Prepare baseline predictors used by the target tier and ensure missingness is imputed consistently.</w:t>
      </w:r>
    </w:p>
    <w:p>
      <w:r>
        <w:rPr>
          <w:sz w:val="18"/>
        </w:rPr>
        <w:t>2) Estimate stabilized IPCW from completion status: denominator P(completion|tier features), numerator P(completion|stabilizer), then winsorize completer weights at the 1st/99th percentile.</w:t>
      </w:r>
    </w:p>
    <w:p>
      <w:r>
        <w:rPr>
          <w:sz w:val="18"/>
        </w:rPr>
        <w:t>3) For each scenario (Best/Worst), compare candidate binary classifiers and select the top model by cross-validated balanced accuracy.</w:t>
      </w:r>
    </w:p>
    <w:p>
      <w:r>
        <w:rPr>
          <w:sz w:val="18"/>
        </w:rPr>
        <w:t>4) Fit a weighted Ridge model on observed completer 6MWT4 using IPCW sample weights and evaluate out-of-fold weighted R²/MAE.</w:t>
      </w:r>
    </w:p>
    <w:p>
      <w:r>
        <w:rPr>
          <w:sz w:val="18"/>
        </w:rPr>
        <w:t>5) Apply the selected scenario-specific binary model to non-completers; assign 0 to predicted non-walkers and weighted-Ridge predictions to predicted walkers.</w:t>
      </w:r>
    </w:p>
    <w:p>
      <w:r>
        <w:rPr>
          <w:sz w:val="18"/>
        </w:rPr>
        <w:t>6) Export tier/scenario patient-level predictions together with model diagnostics and feature explainers for auditability.</w:t>
      </w:r>
    </w:p>
    <w:p>
      <w:r>
        <w:rPr>
          <w:sz w:val="16"/>
        </w:rPr>
        <w:t>Reproducibility: run `python 20260828_5_Tiers_1201.py` to regenerate the source IPCW outputs, and `python 20260831_IPCW_2009.py` to regenerate this explainer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