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Comprehensive LASSO + IPCW Report for 6MWT4 Prediction – 2026-09-04</w:t>
      </w:r>
    </w:p>
    <w:p>
      <w:r>
        <w:rPr>
          <w:sz w:val="18"/>
        </w:rPr>
        <w:t>This report combines two analyses:</w:t>
        <w:br/>
        <w:t>(1) Bootstrap LASSO regression models (no IPCW) predicting 6MWT4 as a continuous outcome — non-redundant model set aligned to clinically distinct predictor groups, with updated Model 5 restricted to patients with sufficient rehabilitation exposure (Rehab LOS ≥21 days).</w:t>
        <w:br/>
        <w:t>(2) IPCW-weighted Ridge regression across retained Step 1 models, using a single completion model (richest predictor set) to derive stabilized weights applied uniformly across all retained models — consistent with conventional IPCW practice.</w:t>
      </w:r>
    </w:p>
    <w:p/>
    <w:p>
      <w:r>
        <w:rPr>
          <w:b/>
        </w:rPr>
        <w:t>T1T2 Data Quality Audit and Cleanup</w:t>
      </w:r>
    </w:p>
    <w:p>
      <w:r>
        <w:rPr>
          <w:sz w:val="18"/>
        </w:rPr>
        <w:t>BI_T1T2_Change had 16 negative values before cleanup. 0 rows were blanked by the BI LOS&lt;=21 rule, and 0 additional rows were blanked for BI2=0 in the 21-42 day LOS group. Remaining negative BI change values therefore reflect observed deterioration rather than missing-T2 artifacts.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Assessment</w:t>
            </w:r>
          </w:p>
        </w:tc>
        <w:tc>
          <w:tcPr>
            <w:tcW w:type="dxa" w:w="1080"/>
          </w:tcPr>
          <w:p>
            <w:r>
              <w:rPr>
                <w:b/>
                <w:sz w:val="18"/>
              </w:rPr>
              <w:t>Change rows</w:t>
            </w:r>
          </w:p>
        </w:tc>
        <w:tc>
          <w:tcPr>
            <w:tcW w:type="dxa" w:w="1080"/>
          </w:tcPr>
          <w:p>
            <w:r>
              <w:rPr>
                <w:b/>
                <w:sz w:val="18"/>
              </w:rPr>
              <w:t>Negative before</w:t>
            </w:r>
          </w:p>
        </w:tc>
        <w:tc>
          <w:tcPr>
            <w:tcW w:type="dxa" w:w="1080"/>
          </w:tcPr>
          <w:p>
            <w:r>
              <w:rPr>
                <w:b/>
                <w:sz w:val="18"/>
              </w:rPr>
              <w:t>T2=0 rows</w:t>
            </w:r>
          </w:p>
        </w:tc>
        <w:tc>
          <w:tcPr>
            <w:tcW w:type="dxa" w:w="1080"/>
          </w:tcPr>
          <w:p>
            <w:r>
              <w:rPr>
                <w:b/>
                <w:sz w:val="18"/>
              </w:rPr>
              <w:t>Cleared LOS rule</w:t>
            </w:r>
          </w:p>
        </w:tc>
        <w:tc>
          <w:tcPr>
            <w:tcW w:type="dxa" w:w="1080"/>
          </w:tcPr>
          <w:p>
            <w:r>
              <w:rPr>
                <w:b/>
                <w:sz w:val="18"/>
              </w:rPr>
              <w:t>Cleared zero-T2</w:t>
            </w:r>
          </w:p>
        </w:tc>
        <w:tc>
          <w:tcPr>
            <w:tcW w:type="dxa" w:w="1080"/>
          </w:tcPr>
          <w:p>
            <w:r>
              <w:rPr>
                <w:b/>
                <w:sz w:val="18"/>
              </w:rPr>
              <w:t>Cleared out-of-range</w:t>
            </w:r>
          </w:p>
        </w:tc>
        <w:tc>
          <w:tcPr>
            <w:tcW w:type="dxa" w:w="1080"/>
          </w:tcPr>
          <w:p>
            <w:r>
              <w:rPr>
                <w:b/>
                <w:sz w:val="18"/>
              </w:rPr>
              <w:t>Negative after</w:t>
            </w:r>
          </w:p>
        </w:tc>
      </w:tr>
      <w:tr>
        <w:tc>
          <w:tcPr>
            <w:tcW w:type="dxa" w:w="1080"/>
          </w:tcPr>
          <w:p>
            <w:r>
              <w:rPr>
                <w:sz w:val="18"/>
              </w:rPr>
              <w:t>BI</w:t>
            </w:r>
          </w:p>
        </w:tc>
        <w:tc>
          <w:tcPr>
            <w:tcW w:type="dxa" w:w="1080"/>
          </w:tcPr>
          <w:p>
            <w:r>
              <w:rPr>
                <w:sz w:val="18"/>
              </w:rPr>
              <w:t>507</w:t>
            </w:r>
          </w:p>
        </w:tc>
        <w:tc>
          <w:tcPr>
            <w:tcW w:type="dxa" w:w="1080"/>
          </w:tcPr>
          <w:p>
            <w:r>
              <w:rPr>
                <w:sz w:val="18"/>
              </w:rPr>
              <w:t>16</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16</w:t>
            </w:r>
          </w:p>
        </w:tc>
      </w:tr>
      <w:tr>
        <w:tc>
          <w:tcPr>
            <w:tcW w:type="dxa" w:w="1080"/>
          </w:tcPr>
          <w:p>
            <w:r>
              <w:rPr>
                <w:sz w:val="18"/>
              </w:rPr>
              <w:t>BBS</w:t>
            </w:r>
          </w:p>
        </w:tc>
        <w:tc>
          <w:tcPr>
            <w:tcW w:type="dxa" w:w="1080"/>
          </w:tcPr>
          <w:p>
            <w:r>
              <w:rPr>
                <w:sz w:val="18"/>
              </w:rPr>
              <w:t>530</w:t>
            </w:r>
          </w:p>
        </w:tc>
        <w:tc>
          <w:tcPr>
            <w:tcW w:type="dxa" w:w="1080"/>
          </w:tcPr>
          <w:p>
            <w:r>
              <w:rPr>
                <w:sz w:val="18"/>
              </w:rPr>
              <w:t>25</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2</w:t>
            </w:r>
          </w:p>
        </w:tc>
      </w:tr>
      <w:tr>
        <w:tc>
          <w:tcPr>
            <w:tcW w:type="dxa" w:w="1080"/>
          </w:tcPr>
          <w:p>
            <w:r>
              <w:rPr>
                <w:sz w:val="18"/>
              </w:rPr>
              <w:t>MRS</w:t>
            </w:r>
          </w:p>
        </w:tc>
        <w:tc>
          <w:tcPr>
            <w:tcW w:type="dxa" w:w="1080"/>
          </w:tcPr>
          <w:p>
            <w:r>
              <w:rPr>
                <w:sz w:val="18"/>
              </w:rPr>
              <w:t>531</w:t>
            </w:r>
          </w:p>
        </w:tc>
        <w:tc>
          <w:tcPr>
            <w:tcW w:type="dxa" w:w="1080"/>
          </w:tcPr>
          <w:p>
            <w:r>
              <w:rPr>
                <w:sz w:val="18"/>
              </w:rPr>
              <w:t>140</w:t>
            </w:r>
          </w:p>
        </w:tc>
        <w:tc>
          <w:tcPr>
            <w:tcW w:type="dxa" w:w="1080"/>
          </w:tcPr>
          <w:p>
            <w:r>
              <w:rPr>
                <w:sz w:val="18"/>
              </w:rPr>
              <w:t>24</w:t>
            </w:r>
          </w:p>
        </w:tc>
        <w:tc>
          <w:tcPr>
            <w:tcW w:type="dxa" w:w="1080"/>
          </w:tcPr>
          <w:p>
            <w:r>
              <w:rPr>
                <w:sz w:val="18"/>
              </w:rPr>
              <w:t>0</w:t>
            </w:r>
          </w:p>
        </w:tc>
        <w:tc>
          <w:tcPr>
            <w:tcW w:type="dxa" w:w="1080"/>
          </w:tcPr>
          <w:p>
            <w:r>
              <w:rPr>
                <w:sz w:val="18"/>
              </w:rPr>
              <w:t>24</w:t>
            </w:r>
          </w:p>
        </w:tc>
        <w:tc>
          <w:tcPr>
            <w:tcW w:type="dxa" w:w="1080"/>
          </w:tcPr>
          <w:p>
            <w:r>
              <w:rPr>
                <w:sz w:val="18"/>
              </w:rPr>
              <w:t>0</w:t>
            </w:r>
          </w:p>
        </w:tc>
        <w:tc>
          <w:tcPr>
            <w:tcW w:type="dxa" w:w="1080"/>
          </w:tcPr>
          <w:p>
            <w:r>
              <w:rPr>
                <w:sz w:val="18"/>
              </w:rPr>
              <w:t>116</w:t>
            </w:r>
          </w:p>
        </w:tc>
      </w:tr>
      <w:tr>
        <w:tc>
          <w:tcPr>
            <w:tcW w:type="dxa" w:w="1080"/>
          </w:tcPr>
          <w:p>
            <w:r>
              <w:rPr>
                <w:sz w:val="18"/>
              </w:rPr>
              <w:t>FOIS</w:t>
            </w:r>
          </w:p>
        </w:tc>
        <w:tc>
          <w:tcPr>
            <w:tcW w:type="dxa" w:w="1080"/>
          </w:tcPr>
          <w:p>
            <w:r>
              <w:rPr>
                <w:sz w:val="18"/>
              </w:rPr>
              <w:t>508</w:t>
            </w:r>
          </w:p>
        </w:tc>
        <w:tc>
          <w:tcPr>
            <w:tcW w:type="dxa" w:w="1080"/>
          </w:tcPr>
          <w:p>
            <w:r>
              <w:rPr>
                <w:sz w:val="18"/>
              </w:rPr>
              <w:t>4</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4</w:t>
            </w:r>
          </w:p>
        </w:tc>
      </w:tr>
      <w:tr>
        <w:tc>
          <w:tcPr>
            <w:tcW w:type="dxa" w:w="1080"/>
          </w:tcPr>
          <w:p>
            <w:r>
              <w:rPr>
                <w:sz w:val="18"/>
              </w:rPr>
              <w:t>MNA</w:t>
            </w:r>
          </w:p>
        </w:tc>
        <w:tc>
          <w:tcPr>
            <w:tcW w:type="dxa" w:w="1080"/>
          </w:tcPr>
          <w:p>
            <w:r>
              <w:rPr>
                <w:sz w:val="18"/>
              </w:rPr>
              <w:t>530</w:t>
            </w:r>
          </w:p>
        </w:tc>
        <w:tc>
          <w:tcPr>
            <w:tcW w:type="dxa" w:w="1080"/>
          </w:tcPr>
          <w:p>
            <w:r>
              <w:rPr>
                <w:sz w:val="18"/>
              </w:rPr>
              <w:t>86</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63</w:t>
            </w:r>
          </w:p>
        </w:tc>
      </w:tr>
      <w:tr>
        <w:tc>
          <w:tcPr>
            <w:tcW w:type="dxa" w:w="1080"/>
          </w:tcPr>
          <w:p>
            <w:r>
              <w:rPr>
                <w:sz w:val="18"/>
              </w:rPr>
              <w:t>IADL</w:t>
            </w:r>
          </w:p>
        </w:tc>
        <w:tc>
          <w:tcPr>
            <w:tcW w:type="dxa" w:w="1080"/>
          </w:tcPr>
          <w:p>
            <w:r>
              <w:rPr>
                <w:sz w:val="18"/>
              </w:rPr>
              <w:t>531</w:t>
            </w:r>
          </w:p>
        </w:tc>
        <w:tc>
          <w:tcPr>
            <w:tcW w:type="dxa" w:w="1080"/>
          </w:tcPr>
          <w:p>
            <w:r>
              <w:rPr>
                <w:sz w:val="18"/>
              </w:rPr>
              <w:t>56</w:t>
            </w:r>
          </w:p>
        </w:tc>
        <w:tc>
          <w:tcPr>
            <w:tcW w:type="dxa" w:w="1080"/>
          </w:tcPr>
          <w:p>
            <w:r>
              <w:rPr>
                <w:sz w:val="18"/>
              </w:rPr>
              <w:t>78</w:t>
            </w:r>
          </w:p>
        </w:tc>
        <w:tc>
          <w:tcPr>
            <w:tcW w:type="dxa" w:w="1080"/>
          </w:tcPr>
          <w:p>
            <w:r>
              <w:rPr>
                <w:sz w:val="18"/>
              </w:rPr>
              <w:t>0</w:t>
            </w:r>
          </w:p>
        </w:tc>
        <w:tc>
          <w:tcPr>
            <w:tcW w:type="dxa" w:w="1080"/>
          </w:tcPr>
          <w:p>
            <w:r>
              <w:rPr>
                <w:sz w:val="18"/>
              </w:rPr>
              <w:t>78</w:t>
            </w:r>
          </w:p>
        </w:tc>
        <w:tc>
          <w:tcPr>
            <w:tcW w:type="dxa" w:w="1080"/>
          </w:tcPr>
          <w:p>
            <w:r>
              <w:rPr>
                <w:sz w:val="18"/>
              </w:rPr>
              <w:t>0</w:t>
            </w:r>
          </w:p>
        </w:tc>
        <w:tc>
          <w:tcPr>
            <w:tcW w:type="dxa" w:w="1080"/>
          </w:tcPr>
          <w:p>
            <w:r>
              <w:rPr>
                <w:sz w:val="18"/>
              </w:rPr>
              <w:t>33</w:t>
            </w:r>
          </w:p>
        </w:tc>
      </w:tr>
      <w:tr>
        <w:tc>
          <w:tcPr>
            <w:tcW w:type="dxa" w:w="1080"/>
          </w:tcPr>
          <w:p>
            <w:r>
              <w:rPr>
                <w:sz w:val="18"/>
              </w:rPr>
              <w:t>FuglUE</w:t>
            </w:r>
          </w:p>
        </w:tc>
        <w:tc>
          <w:tcPr>
            <w:tcW w:type="dxa" w:w="1080"/>
          </w:tcPr>
          <w:p>
            <w:r>
              <w:rPr>
                <w:sz w:val="18"/>
              </w:rPr>
              <w:t>530</w:t>
            </w:r>
          </w:p>
        </w:tc>
        <w:tc>
          <w:tcPr>
            <w:tcW w:type="dxa" w:w="1080"/>
          </w:tcPr>
          <w:p>
            <w:r>
              <w:rPr>
                <w:sz w:val="18"/>
              </w:rPr>
              <w:t>34</w:t>
            </w:r>
          </w:p>
        </w:tc>
        <w:tc>
          <w:tcPr>
            <w:tcW w:type="dxa" w:w="1080"/>
          </w:tcPr>
          <w:p>
            <w:r>
              <w:rPr>
                <w:sz w:val="18"/>
              </w:rPr>
              <w:t>25</w:t>
            </w:r>
          </w:p>
        </w:tc>
        <w:tc>
          <w:tcPr>
            <w:tcW w:type="dxa" w:w="1080"/>
          </w:tcPr>
          <w:p>
            <w:r>
              <w:rPr>
                <w:sz w:val="18"/>
              </w:rPr>
              <w:t>0</w:t>
            </w:r>
          </w:p>
        </w:tc>
        <w:tc>
          <w:tcPr>
            <w:tcW w:type="dxa" w:w="1080"/>
          </w:tcPr>
          <w:p>
            <w:r>
              <w:rPr>
                <w:sz w:val="18"/>
              </w:rPr>
              <w:t>25</w:t>
            </w:r>
          </w:p>
        </w:tc>
        <w:tc>
          <w:tcPr>
            <w:tcW w:type="dxa" w:w="1080"/>
          </w:tcPr>
          <w:p>
            <w:r>
              <w:rPr>
                <w:sz w:val="18"/>
              </w:rPr>
              <w:t>0</w:t>
            </w:r>
          </w:p>
        </w:tc>
        <w:tc>
          <w:tcPr>
            <w:tcW w:type="dxa" w:w="1080"/>
          </w:tcPr>
          <w:p>
            <w:r>
              <w:rPr>
                <w:sz w:val="18"/>
              </w:rPr>
              <w:t>13</w:t>
            </w:r>
          </w:p>
        </w:tc>
      </w:tr>
      <w:tr>
        <w:tc>
          <w:tcPr>
            <w:tcW w:type="dxa" w:w="1080"/>
          </w:tcPr>
          <w:p>
            <w:r>
              <w:rPr>
                <w:sz w:val="18"/>
              </w:rPr>
              <w:t>FuglSEN</w:t>
            </w:r>
          </w:p>
        </w:tc>
        <w:tc>
          <w:tcPr>
            <w:tcW w:type="dxa" w:w="1080"/>
          </w:tcPr>
          <w:p>
            <w:r>
              <w:rPr>
                <w:sz w:val="18"/>
              </w:rPr>
              <w:t>531</w:t>
            </w:r>
          </w:p>
        </w:tc>
        <w:tc>
          <w:tcPr>
            <w:tcW w:type="dxa" w:w="1080"/>
          </w:tcPr>
          <w:p>
            <w:r>
              <w:rPr>
                <w:sz w:val="18"/>
              </w:rPr>
              <w:t>28</w:t>
            </w:r>
          </w:p>
        </w:tc>
        <w:tc>
          <w:tcPr>
            <w:tcW w:type="dxa" w:w="1080"/>
          </w:tcPr>
          <w:p>
            <w:r>
              <w:rPr>
                <w:sz w:val="18"/>
              </w:rPr>
              <w:t>50</w:t>
            </w:r>
          </w:p>
        </w:tc>
        <w:tc>
          <w:tcPr>
            <w:tcW w:type="dxa" w:w="1080"/>
          </w:tcPr>
          <w:p>
            <w:r>
              <w:rPr>
                <w:sz w:val="18"/>
              </w:rPr>
              <w:t>0</w:t>
            </w:r>
          </w:p>
        </w:tc>
        <w:tc>
          <w:tcPr>
            <w:tcW w:type="dxa" w:w="1080"/>
          </w:tcPr>
          <w:p>
            <w:r>
              <w:rPr>
                <w:sz w:val="18"/>
              </w:rPr>
              <w:t>50</w:t>
            </w:r>
          </w:p>
        </w:tc>
        <w:tc>
          <w:tcPr>
            <w:tcW w:type="dxa" w:w="1080"/>
          </w:tcPr>
          <w:p>
            <w:r>
              <w:rPr>
                <w:sz w:val="18"/>
              </w:rPr>
              <w:t>0</w:t>
            </w:r>
          </w:p>
        </w:tc>
        <w:tc>
          <w:tcPr>
            <w:tcW w:type="dxa" w:w="1080"/>
          </w:tcPr>
          <w:p>
            <w:r>
              <w:rPr>
                <w:sz w:val="18"/>
              </w:rPr>
              <w:t>7</w:t>
            </w:r>
          </w:p>
        </w:tc>
      </w:tr>
      <w:tr>
        <w:tc>
          <w:tcPr>
            <w:tcW w:type="dxa" w:w="1080"/>
          </w:tcPr>
          <w:p>
            <w:r>
              <w:rPr>
                <w:sz w:val="18"/>
              </w:rPr>
              <w:t>EuroQoL5D</w:t>
            </w:r>
          </w:p>
        </w:tc>
        <w:tc>
          <w:tcPr>
            <w:tcW w:type="dxa" w:w="1080"/>
          </w:tcPr>
          <w:p>
            <w:r>
              <w:rPr>
                <w:sz w:val="18"/>
              </w:rPr>
              <w:t>531</w:t>
            </w:r>
          </w:p>
        </w:tc>
        <w:tc>
          <w:tcPr>
            <w:tcW w:type="dxa" w:w="1080"/>
          </w:tcPr>
          <w:p>
            <w:r>
              <w:rPr>
                <w:sz w:val="18"/>
              </w:rPr>
              <w:t>284</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261</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Column</w:t>
            </w:r>
          </w:p>
        </w:tc>
        <w:tc>
          <w:tcPr>
            <w:tcW w:type="dxa" w:w="1728"/>
          </w:tcPr>
          <w:p>
            <w:r>
              <w:rPr>
                <w:b/>
                <w:sz w:val="18"/>
              </w:rPr>
              <w:t>Original value</w:t>
            </w:r>
          </w:p>
        </w:tc>
        <w:tc>
          <w:tcPr>
            <w:tcW w:type="dxa" w:w="1728"/>
          </w:tcPr>
          <w:p>
            <w:r>
              <w:rPr>
                <w:b/>
                <w:sz w:val="18"/>
              </w:rPr>
              <w:t>Corrected value</w:t>
            </w:r>
          </w:p>
        </w:tc>
        <w:tc>
          <w:tcPr>
            <w:tcW w:type="dxa" w:w="1728"/>
          </w:tcPr>
          <w:p>
            <w:r>
              <w:rPr>
                <w:b/>
                <w:sz w:val="18"/>
              </w:rPr>
              <w:t>Reason</w:t>
            </w:r>
          </w:p>
        </w:tc>
      </w:tr>
      <w:tr>
        <w:tc>
          <w:tcPr>
            <w:tcW w:type="dxa" w:w="1728"/>
          </w:tcPr>
          <w:p>
            <w:r>
              <w:rPr>
                <w:sz w:val="18"/>
              </w:rPr>
              <w:t>317</w:t>
            </w:r>
          </w:p>
        </w:tc>
        <w:tc>
          <w:tcPr>
            <w:tcW w:type="dxa" w:w="1728"/>
          </w:tcPr>
          <w:p>
            <w:r>
              <w:rPr>
                <w:sz w:val="18"/>
              </w:rPr>
              <w:t>MNA2</w:t>
            </w:r>
          </w:p>
        </w:tc>
        <w:tc>
          <w:tcPr>
            <w:tcW w:type="dxa" w:w="1728"/>
          </w:tcPr>
          <w:p>
            <w:r>
              <w:rPr>
                <w:sz w:val="18"/>
              </w:rPr>
              <w:t>62.0</w:t>
            </w:r>
          </w:p>
        </w:tc>
        <w:tc>
          <w:tcPr>
            <w:tcW w:type="dxa" w:w="1728"/>
          </w:tcPr>
          <w:p>
            <w:r>
              <w:rPr>
                <w:sz w:val="18"/>
              </w:rPr>
              <w:t>16.0</w:t>
            </w:r>
          </w:p>
        </w:tc>
        <w:tc>
          <w:tcPr>
            <w:tcW w:type="dxa" w:w="1728"/>
          </w:tcPr>
          <w:p>
            <w:r>
              <w:rPr>
                <w:sz w:val="18"/>
              </w:rPr>
              <w:t>Manual correction from task request</w:t>
            </w:r>
          </w:p>
        </w:tc>
      </w:tr>
      <w:tr>
        <w:tc>
          <w:tcPr>
            <w:tcW w:type="dxa" w:w="1728"/>
          </w:tcPr>
          <w:p>
            <w:r>
              <w:rPr>
                <w:sz w:val="18"/>
              </w:rPr>
              <w:t>528</w:t>
            </w:r>
          </w:p>
        </w:tc>
        <w:tc>
          <w:tcPr>
            <w:tcW w:type="dxa" w:w="1728"/>
          </w:tcPr>
          <w:p>
            <w:r>
              <w:rPr>
                <w:sz w:val="18"/>
              </w:rPr>
              <w:t>FuglUE2</w:t>
            </w:r>
          </w:p>
        </w:tc>
        <w:tc>
          <w:tcPr>
            <w:tcW w:type="dxa" w:w="1728"/>
          </w:tcPr>
          <w:p>
            <w:r>
              <w:rPr>
                <w:sz w:val="18"/>
              </w:rPr>
              <w:t>62.0</w:t>
            </w:r>
          </w:p>
        </w:tc>
        <w:tc>
          <w:tcPr>
            <w:tcW w:type="dxa" w:w="1728"/>
          </w:tcPr>
          <w:p>
            <w:r>
              <w:rPr>
                <w:sz w:val="18"/>
              </w:rPr>
              <w:t>62.0</w:t>
            </w:r>
          </w:p>
        </w:tc>
        <w:tc>
          <w:tcPr>
            <w:tcW w:type="dxa" w:w="1728"/>
          </w:tcPr>
          <w:p>
            <w:r>
              <w:rPr>
                <w:sz w:val="18"/>
              </w:rPr>
              <w:t>Manual correction from task request</w:t>
            </w:r>
          </w:p>
        </w:tc>
      </w:tr>
    </w:tbl>
    <w:p/>
    <w:p>
      <w:r>
        <w:rPr>
          <w:b/>
        </w:rPr>
        <w:t>PART 1: Bootstrap LASSO Models (No IPCW)</w:t>
      </w:r>
    </w:p>
    <w:p>
      <w:r>
        <w:rPr>
          <w:sz w:val="18"/>
        </w:rPr>
        <w:t>5 bootstrap LASSO models predicting 6MWT4. Missing predictor values are handled by median imputation; predictors are z-score standardised. Regularisation alpha is chosen by 5-fold LassoCV. True bootstrap (1,000 resamples) assesses coefficient stability. Performance is reported both on the full training set (apparent) and via 5-fold out-of-fold (OOF) cross-validation.</w:t>
        <w:br/>
        <w:br/>
        <w:t>T1T2-model update (2026-09-04): T1T2_Change variables are only meaningful for patients with sufficient rehabilitation exposure. Any LASSO model using T1T2 predictors is therefore restricted to patients whose Rehab_LOS_Category is '21-42 days' or '&gt;42 days'. Patients outside these groups are excluded from the Model 5 analysis entirely — they are not counted, and their T1T2_Change values are not imputed. In addition, BI_T1T2_Change is blanked for LOS&lt;=21 days and for BI2=0 within 21-42 days LOS, FOIS_T1T2_Change is blanked whenever FOIS2=0, and impossible change values linked to out-of-range T2 data are removed before modeling. This ensures that change scores reflect a genuine rehabilitation-period change rather than a mix of short-stay noise and missing values.</w:t>
      </w:r>
    </w:p>
    <w:p/>
    <w:p>
      <w:r>
        <w:rPr>
          <w:b/>
        </w:rPr>
        <w:t>Executive comparison across all Step 1 LASSO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Rank</w:t>
            </w:r>
          </w:p>
        </w:tc>
        <w:tc>
          <w:tcPr>
            <w:tcW w:type="dxa" w:w="1234"/>
          </w:tcPr>
          <w:p>
            <w:r>
              <w:rPr>
                <w:b/>
                <w:sz w:val="18"/>
              </w:rPr>
              <w:t>Model</w:t>
            </w:r>
          </w:p>
        </w:tc>
        <w:tc>
          <w:tcPr>
            <w:tcW w:type="dxa" w:w="1234"/>
          </w:tcPr>
          <w:p>
            <w:r>
              <w:rPr>
                <w:b/>
                <w:sz w:val="18"/>
              </w:rPr>
              <w:t>N</w:t>
            </w:r>
          </w:p>
        </w:tc>
        <w:tc>
          <w:tcPr>
            <w:tcW w:type="dxa" w:w="1234"/>
          </w:tcPr>
          <w:p>
            <w:r>
              <w:rPr>
                <w:b/>
                <w:sz w:val="18"/>
              </w:rPr>
              <w:t>Predictors</w:t>
            </w:r>
          </w:p>
        </w:tc>
        <w:tc>
          <w:tcPr>
            <w:tcW w:type="dxa" w:w="1234"/>
          </w:tcPr>
          <w:p>
            <w:r>
              <w:rPr>
                <w:b/>
                <w:sz w:val="18"/>
              </w:rPr>
              <w:t>GS status</w:t>
            </w:r>
          </w:p>
        </w:tc>
        <w:tc>
          <w:tcPr>
            <w:tcW w:type="dxa" w:w="1234"/>
          </w:tcPr>
          <w:p>
            <w:r>
              <w:rPr>
                <w:b/>
                <w:sz w:val="18"/>
              </w:rPr>
              <w:t>CV R²</w:t>
            </w:r>
          </w:p>
        </w:tc>
        <w:tc>
          <w:tcPr>
            <w:tcW w:type="dxa" w:w="1234"/>
          </w:tcPr>
          <w:p>
            <w:r>
              <w:rPr>
                <w:b/>
                <w:sz w:val="18"/>
              </w:rPr>
              <w:t>CV MAE (m)</w:t>
            </w:r>
          </w:p>
        </w:tc>
      </w:tr>
      <w:tr>
        <w:tc>
          <w:tcPr>
            <w:tcW w:type="dxa" w:w="1234"/>
          </w:tcPr>
          <w:p>
            <w:r>
              <w:rPr>
                <w:sz w:val="18"/>
              </w:rPr>
              <w:t>1</w:t>
            </w:r>
          </w:p>
        </w:tc>
        <w:tc>
          <w:tcPr>
            <w:tcW w:type="dxa" w:w="1234"/>
          </w:tcPr>
          <w:p>
            <w:r>
              <w:rPr>
                <w:sz w:val="18"/>
              </w:rPr>
              <w:t>Model 5</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0.5467</w:t>
            </w:r>
          </w:p>
        </w:tc>
        <w:tc>
          <w:tcPr>
            <w:tcW w:type="dxa" w:w="1234"/>
          </w:tcPr>
          <w:p>
            <w:r>
              <w:rPr>
                <w:sz w:val="18"/>
              </w:rPr>
              <w:t>89.29</w:t>
            </w:r>
          </w:p>
        </w:tc>
      </w:tr>
      <w:tr>
        <w:tc>
          <w:tcPr>
            <w:tcW w:type="dxa" w:w="1234"/>
          </w:tcPr>
          <w:p>
            <w:r>
              <w:rPr>
                <w:sz w:val="18"/>
              </w:rPr>
              <w:t>2</w:t>
            </w:r>
          </w:p>
        </w:tc>
        <w:tc>
          <w:tcPr>
            <w:tcW w:type="dxa" w:w="1234"/>
          </w:tcPr>
          <w:p>
            <w:r>
              <w:rPr>
                <w:sz w:val="18"/>
              </w:rPr>
              <w:t>Model 2</w:t>
            </w:r>
          </w:p>
        </w:tc>
        <w:tc>
          <w:tcPr>
            <w:tcW w:type="dxa" w:w="1234"/>
          </w:tcPr>
          <w:p>
            <w:r>
              <w:rPr>
                <w:sz w:val="18"/>
              </w:rPr>
              <w:t>511</w:t>
            </w:r>
          </w:p>
        </w:tc>
        <w:tc>
          <w:tcPr>
            <w:tcW w:type="dxa" w:w="1234"/>
          </w:tcPr>
          <w:p>
            <w:r>
              <w:rPr>
                <w:sz w:val="18"/>
              </w:rPr>
              <w:t>59</w:t>
            </w:r>
          </w:p>
        </w:tc>
        <w:tc>
          <w:tcPr>
            <w:tcW w:type="dxa" w:w="1234"/>
          </w:tcPr>
          <w:p>
            <w:r>
              <w:rPr>
                <w:sz w:val="18"/>
              </w:rPr>
              <w:t>with gait speed imputed</w:t>
            </w:r>
          </w:p>
        </w:tc>
        <w:tc>
          <w:tcPr>
            <w:tcW w:type="dxa" w:w="1234"/>
          </w:tcPr>
          <w:p>
            <w:r>
              <w:rPr>
                <w:sz w:val="18"/>
              </w:rPr>
              <w:t>0.5154</w:t>
            </w:r>
          </w:p>
        </w:tc>
        <w:tc>
          <w:tcPr>
            <w:tcW w:type="dxa" w:w="1234"/>
          </w:tcPr>
          <w:p>
            <w:r>
              <w:rPr>
                <w:sz w:val="18"/>
              </w:rPr>
              <w:t>92.05</w:t>
            </w:r>
          </w:p>
        </w:tc>
      </w:tr>
      <w:tr>
        <w:tc>
          <w:tcPr>
            <w:tcW w:type="dxa" w:w="1234"/>
          </w:tcPr>
          <w:p>
            <w:r>
              <w:rPr>
                <w:sz w:val="18"/>
              </w:rPr>
              <w:t>3</w:t>
            </w:r>
          </w:p>
        </w:tc>
        <w:tc>
          <w:tcPr>
            <w:tcW w:type="dxa" w:w="1234"/>
          </w:tcPr>
          <w:p>
            <w:r>
              <w:rPr>
                <w:sz w:val="18"/>
              </w:rPr>
              <w:t>Model 8</w:t>
            </w:r>
          </w:p>
        </w:tc>
        <w:tc>
          <w:tcPr>
            <w:tcW w:type="dxa" w:w="1234"/>
          </w:tcPr>
          <w:p>
            <w:r>
              <w:rPr>
                <w:sz w:val="18"/>
              </w:rPr>
              <w:t>511</w:t>
            </w:r>
          </w:p>
        </w:tc>
        <w:tc>
          <w:tcPr>
            <w:tcW w:type="dxa" w:w="1234"/>
          </w:tcPr>
          <w:p>
            <w:r>
              <w:rPr>
                <w:sz w:val="18"/>
              </w:rPr>
              <w:t>44</w:t>
            </w:r>
          </w:p>
        </w:tc>
        <w:tc>
          <w:tcPr>
            <w:tcW w:type="dxa" w:w="1234"/>
          </w:tcPr>
          <w:p>
            <w:r>
              <w:rPr>
                <w:sz w:val="18"/>
              </w:rPr>
              <w:t>with gait speed imputed</w:t>
            </w:r>
          </w:p>
        </w:tc>
        <w:tc>
          <w:tcPr>
            <w:tcW w:type="dxa" w:w="1234"/>
          </w:tcPr>
          <w:p>
            <w:r>
              <w:rPr>
                <w:sz w:val="18"/>
              </w:rPr>
              <w:t>0.5148</w:t>
            </w:r>
          </w:p>
        </w:tc>
        <w:tc>
          <w:tcPr>
            <w:tcW w:type="dxa" w:w="1234"/>
          </w:tcPr>
          <w:p>
            <w:r>
              <w:rPr>
                <w:sz w:val="18"/>
              </w:rPr>
              <w:t>92.09</w:t>
            </w:r>
          </w:p>
        </w:tc>
      </w:tr>
      <w:tr>
        <w:tc>
          <w:tcPr>
            <w:tcW w:type="dxa" w:w="1234"/>
          </w:tcPr>
          <w:p>
            <w:r>
              <w:rPr>
                <w:sz w:val="18"/>
              </w:rPr>
              <w:t>4</w:t>
            </w:r>
          </w:p>
        </w:tc>
        <w:tc>
          <w:tcPr>
            <w:tcW w:type="dxa" w:w="1234"/>
          </w:tcPr>
          <w:p>
            <w:r>
              <w:rPr>
                <w:sz w:val="18"/>
              </w:rPr>
              <w:t>Model 1</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5</w:t>
            </w:r>
          </w:p>
        </w:tc>
        <w:tc>
          <w:tcPr>
            <w:tcW w:type="dxa" w:w="1234"/>
          </w:tcPr>
          <w:p>
            <w:r>
              <w:rPr>
                <w:sz w:val="18"/>
              </w:rPr>
              <w:t>Model 4</w:t>
            </w:r>
          </w:p>
        </w:tc>
        <w:tc>
          <w:tcPr>
            <w:tcW w:type="dxa" w:w="1234"/>
          </w:tcPr>
          <w:p>
            <w:r>
              <w:rPr>
                <w:sz w:val="18"/>
              </w:rPr>
              <w:t>511</w:t>
            </w:r>
          </w:p>
        </w:tc>
        <w:tc>
          <w:tcPr>
            <w:tcW w:type="dxa" w:w="1234"/>
          </w:tcPr>
          <w:p>
            <w:r>
              <w:rPr>
                <w:sz w:val="18"/>
              </w:rPr>
              <w:t>4</w:t>
            </w:r>
          </w:p>
        </w:tc>
        <w:tc>
          <w:tcPr>
            <w:tcW w:type="dxa" w:w="1234"/>
          </w:tcPr>
          <w:p>
            <w:r>
              <w:rPr>
                <w:sz w:val="18"/>
              </w:rPr>
              <w:t>with gait speed imputed</w:t>
            </w:r>
          </w:p>
        </w:tc>
        <w:tc>
          <w:tcPr>
            <w:tcW w:type="dxa" w:w="1234"/>
          </w:tcPr>
          <w:p>
            <w:r>
              <w:rPr>
                <w:sz w:val="18"/>
              </w:rPr>
              <w:t>0.4836</w:t>
            </w:r>
          </w:p>
        </w:tc>
        <w:tc>
          <w:tcPr>
            <w:tcW w:type="dxa" w:w="1234"/>
          </w:tcPr>
          <w:p>
            <w:r>
              <w:rPr>
                <w:sz w:val="18"/>
              </w:rPr>
              <w:t>95.35</w:t>
            </w:r>
          </w:p>
        </w:tc>
      </w:tr>
    </w:tbl>
    <w:p>
      <w:r>
        <w:rPr>
          <w:sz w:val="18"/>
        </w:rPr>
        <w:t>• Best overall out-of-fold fit was achieved by Model 5: Recovery Trajectory (LOS ≥21 days) (CV R² 0.5467, MAE 89.29 m), narrowly ahead of Model 2: Comprehensive Clinical + NIHSS + Functional (with gait speed imputed).</w:t>
      </w:r>
    </w:p>
    <w:p>
      <w:r>
        <w:rPr>
          <w:sz w:val="18"/>
        </w:rPr>
        <w:t>• The most compact model was Model 4: Bedside Mobility Core with 4 predictors while retaining CV R² 0.4836.</w:t>
      </w:r>
    </w:p>
    <w:p>
      <w:r>
        <w:rPr>
          <w:sz w:val="18"/>
        </w:rPr>
        <w:t>• Model 5 (recovery-trajectory) was restricted to 456 patients with Rehab LOS ≥21 days (Rehab_LOS_Category = '21-42 days' or '&gt;42 days'). CV R² = 0.5467, MAE = 89.29 m.</w:t>
      </w:r>
    </w:p>
    <w:p>
      <w:r>
        <w:rPr>
          <w:sz w:val="18"/>
        </w:rPr>
        <w:t>• The weakest retained model was Model 4: Bedside Mobility Core (CV R² 0.4836, MAE 95.35 m).</w:t>
      </w:r>
    </w:p>
    <w:p/>
    <w:p>
      <w:r>
        <w:rPr>
          <w:b/>
        </w:rPr>
        <w:t>Model 5: Recovery Trajectory (LOS ≥21 days)</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18</w:t>
            </w:r>
          </w:p>
        </w:tc>
      </w:tr>
      <w:tr>
        <w:tc>
          <w:tcPr>
            <w:tcW w:type="dxa" w:w="4320"/>
          </w:tcPr>
          <w:p>
            <w:r>
              <w:rPr>
                <w:sz w:val="18"/>
              </w:rPr>
              <w:t>Stably selected (selection freq ≥ 70%)</w:t>
            </w:r>
          </w:p>
        </w:tc>
        <w:tc>
          <w:tcPr>
            <w:tcW w:type="dxa" w:w="4320"/>
          </w:tcPr>
          <w:p>
            <w:r>
              <w:rPr>
                <w:sz w:val="18"/>
              </w:rPr>
              <w:t>19</w:t>
            </w:r>
          </w:p>
        </w:tc>
      </w:tr>
      <w:tr>
        <w:tc>
          <w:tcPr>
            <w:tcW w:type="dxa" w:w="4320"/>
          </w:tcPr>
          <w:p>
            <w:r>
              <w:rPr>
                <w:sz w:val="18"/>
              </w:rPr>
              <w:t>Best alpha (full-data fit)</w:t>
            </w:r>
          </w:p>
        </w:tc>
        <w:tc>
          <w:tcPr>
            <w:tcW w:type="dxa" w:w="4320"/>
          </w:tcPr>
          <w:p>
            <w:r>
              <w:rPr>
                <w:sz w:val="18"/>
              </w:rPr>
              <w:t>0.85659</w:t>
            </w:r>
          </w:p>
        </w:tc>
      </w:tr>
      <w:tr>
        <w:tc>
          <w:tcPr>
            <w:tcW w:type="dxa" w:w="4320"/>
          </w:tcPr>
          <w:p>
            <w:r>
              <w:rPr>
                <w:sz w:val="18"/>
              </w:rPr>
              <w:t>Bootstrap alpha: median [IQR]</w:t>
            </w:r>
          </w:p>
        </w:tc>
        <w:tc>
          <w:tcPr>
            <w:tcW w:type="dxa" w:w="4320"/>
          </w:tcPr>
          <w:p>
            <w:r>
              <w:rPr>
                <w:sz w:val="18"/>
              </w:rPr>
              <w:t>0.96204 [0.538384, 1.36287]</w:t>
            </w:r>
          </w:p>
        </w:tc>
      </w:tr>
      <w:tr>
        <w:tc>
          <w:tcPr>
            <w:tcW w:type="dxa" w:w="4320"/>
          </w:tcPr>
          <w:p>
            <w:r>
              <w:rPr>
                <w:sz w:val="18"/>
              </w:rPr>
              <w:t>CV R² (OOF)</w:t>
            </w:r>
          </w:p>
        </w:tc>
        <w:tc>
          <w:tcPr>
            <w:tcW w:type="dxa" w:w="4320"/>
          </w:tcPr>
          <w:p>
            <w:r>
              <w:rPr>
                <w:sz w:val="18"/>
              </w:rPr>
              <w:t>0.5467</w:t>
            </w:r>
          </w:p>
        </w:tc>
      </w:tr>
      <w:tr>
        <w:tc>
          <w:tcPr>
            <w:tcW w:type="dxa" w:w="4320"/>
          </w:tcPr>
          <w:p>
            <w:r>
              <w:rPr>
                <w:sz w:val="18"/>
              </w:rPr>
              <w:t>CV MAE (OOF)</w:t>
            </w:r>
          </w:p>
        </w:tc>
        <w:tc>
          <w:tcPr>
            <w:tcW w:type="dxa" w:w="4320"/>
          </w:tcPr>
          <w:p>
            <w:r>
              <w:rPr>
                <w:sz w:val="18"/>
              </w:rPr>
              <w:t>89.29 m</w:t>
            </w:r>
          </w:p>
        </w:tc>
      </w:tr>
      <w:tr>
        <w:tc>
          <w:tcPr>
            <w:tcW w:type="dxa" w:w="4320"/>
          </w:tcPr>
          <w:p>
            <w:r>
              <w:rPr>
                <w:sz w:val="18"/>
              </w:rPr>
              <w:t>Train R² (apparent)</w:t>
            </w:r>
          </w:p>
        </w:tc>
        <w:tc>
          <w:tcPr>
            <w:tcW w:type="dxa" w:w="4320"/>
          </w:tcPr>
          <w:p>
            <w:r>
              <w:rPr>
                <w:sz w:val="18"/>
              </w:rPr>
              <w:t>0.5885</w:t>
            </w:r>
          </w:p>
        </w:tc>
      </w:tr>
      <w:tr>
        <w:tc>
          <w:tcPr>
            <w:tcW w:type="dxa" w:w="4320"/>
          </w:tcPr>
          <w:p>
            <w:r>
              <w:rPr>
                <w:sz w:val="18"/>
              </w:rPr>
              <w:t>Train MAE (apparent)</w:t>
            </w:r>
          </w:p>
        </w:tc>
        <w:tc>
          <w:tcPr>
            <w:tcW w:type="dxa" w:w="4320"/>
          </w:tcPr>
          <w:p>
            <w:r>
              <w:rPr>
                <w:sz w:val="18"/>
              </w:rPr>
              <w:t>85.34 m</w:t>
            </w:r>
          </w:p>
        </w:tc>
      </w:tr>
    </w:tbl>
    <w:p>
      <w:r>
        <w:rPr>
          <w:sz w:val="18"/>
        </w:rPr>
        <w:t>Explainer: Recovery-trajectory model augmenting admission function with early change scores between T1 and T2. RESTRICTED to patients with Rehab LOS of 21-42 days or &gt;42 days, because T1T2_Change variables are only meaningful for patients who have sufficient rehabilitation exposure. Patients outside these LOS categories are excluded entirely (not counted, T1T2_Change values not imputed). It ranked #1 of 5 by CV R². The apparent-to-cross-validated R² gap was 0.0418, with 19 predictors meeting the 70% stability threshold.</w:t>
      </w:r>
    </w:p>
    <w:p>
      <w:r>
        <w:rPr>
          <w:sz w:val="16"/>
        </w:rPr>
        <w:t>Strongest positive contributors: BBS1 (+77.7; freq 100%), Gait_Speed_1_Imputed (+35.6; freq 100%), BBS_T1T2_Change (+32.5; freq 100%), FuglUE1 (+27.7; freq 100%), Sex, F0 M1 (+16.9; freq 100%).</w:t>
      </w:r>
    </w:p>
    <w:p>
      <w:r>
        <w:rPr>
          <w:sz w:val="16"/>
        </w:rPr>
        <w:t>Strongest negative contributors: Age (-32.7; freq 100%), MRS_T1T2_Change (-24.5; freq 99%), MRS1 (-16.5; freq 98%), MNA1 (-10.9; freq 96%), BI_T1T2_Change (-10.3; freq 90%).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78.31080</w:t>
            </w:r>
          </w:p>
        </w:tc>
        <w:tc>
          <w:tcPr>
            <w:tcW w:type="dxa" w:w="1234"/>
          </w:tcPr>
          <w:p>
            <w:r>
              <w:rPr>
                <w:sz w:val="18"/>
              </w:rPr>
              <w:t>77.71840</w:t>
            </w:r>
          </w:p>
        </w:tc>
        <w:tc>
          <w:tcPr>
            <w:tcW w:type="dxa" w:w="1234"/>
          </w:tcPr>
          <w:p>
            <w:r>
              <w:rPr>
                <w:sz w:val="18"/>
              </w:rPr>
              <w:t>10.98316</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35.31688</w:t>
            </w:r>
          </w:p>
        </w:tc>
        <w:tc>
          <w:tcPr>
            <w:tcW w:type="dxa" w:w="1234"/>
          </w:tcPr>
          <w:p>
            <w:r>
              <w:rPr>
                <w:sz w:val="18"/>
              </w:rPr>
              <w:t>35.60479</w:t>
            </w:r>
          </w:p>
        </w:tc>
        <w:tc>
          <w:tcPr>
            <w:tcW w:type="dxa" w:w="1234"/>
          </w:tcPr>
          <w:p>
            <w:r>
              <w:rPr>
                <w:sz w:val="18"/>
              </w:rPr>
              <w:t>9.03478</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-32.45938</w:t>
            </w:r>
          </w:p>
        </w:tc>
        <w:tc>
          <w:tcPr>
            <w:tcW w:type="dxa" w:w="1234"/>
          </w:tcPr>
          <w:p>
            <w:r>
              <w:rPr>
                <w:sz w:val="18"/>
              </w:rPr>
              <w:t>-32.68495</w:t>
            </w:r>
          </w:p>
        </w:tc>
        <w:tc>
          <w:tcPr>
            <w:tcW w:type="dxa" w:w="1234"/>
          </w:tcPr>
          <w:p>
            <w:r>
              <w:rPr>
                <w:sz w:val="18"/>
              </w:rPr>
              <w:t>6.55471</w:t>
            </w:r>
          </w:p>
        </w:tc>
        <w:tc>
          <w:tcPr>
            <w:tcW w:type="dxa" w:w="1234"/>
          </w:tcPr>
          <w:p>
            <w:r>
              <w:rPr>
                <w:sz w:val="18"/>
              </w:rPr>
              <w:t>1.000</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33.20274</w:t>
            </w:r>
          </w:p>
        </w:tc>
        <w:tc>
          <w:tcPr>
            <w:tcW w:type="dxa" w:w="1234"/>
          </w:tcPr>
          <w:p>
            <w:r>
              <w:rPr>
                <w:sz w:val="18"/>
              </w:rPr>
              <w:t>32.51005</w:t>
            </w:r>
          </w:p>
        </w:tc>
        <w:tc>
          <w:tcPr>
            <w:tcW w:type="dxa" w:w="1234"/>
          </w:tcPr>
          <w:p>
            <w:r>
              <w:rPr>
                <w:sz w:val="18"/>
              </w:rPr>
              <w:t>7.94872</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27.50277</w:t>
            </w:r>
          </w:p>
        </w:tc>
        <w:tc>
          <w:tcPr>
            <w:tcW w:type="dxa" w:w="1234"/>
          </w:tcPr>
          <w:p>
            <w:r>
              <w:rPr>
                <w:sz w:val="18"/>
              </w:rPr>
              <w:t>27.72366</w:t>
            </w:r>
          </w:p>
        </w:tc>
        <w:tc>
          <w:tcPr>
            <w:tcW w:type="dxa" w:w="1234"/>
          </w:tcPr>
          <w:p>
            <w:r>
              <w:rPr>
                <w:sz w:val="18"/>
              </w:rPr>
              <w:t>8.43055</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17.22254</w:t>
            </w:r>
          </w:p>
        </w:tc>
        <w:tc>
          <w:tcPr>
            <w:tcW w:type="dxa" w:w="1234"/>
          </w:tcPr>
          <w:p>
            <w:r>
              <w:rPr>
                <w:sz w:val="18"/>
              </w:rPr>
              <w:t>16.86488</w:t>
            </w:r>
          </w:p>
        </w:tc>
        <w:tc>
          <w:tcPr>
            <w:tcW w:type="dxa" w:w="1234"/>
          </w:tcPr>
          <w:p>
            <w:r>
              <w:rPr>
                <w:sz w:val="18"/>
              </w:rPr>
              <w:t>5.19087</w:t>
            </w:r>
          </w:p>
        </w:tc>
        <w:tc>
          <w:tcPr>
            <w:tcW w:type="dxa" w:w="1234"/>
          </w:tcPr>
          <w:p>
            <w:r>
              <w:rPr>
                <w:sz w:val="18"/>
              </w:rPr>
              <w:t>0.999</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25.19466</w:t>
            </w:r>
          </w:p>
        </w:tc>
        <w:tc>
          <w:tcPr>
            <w:tcW w:type="dxa" w:w="1234"/>
          </w:tcPr>
          <w:p>
            <w:r>
              <w:rPr>
                <w:sz w:val="18"/>
              </w:rPr>
              <w:t>24.16451</w:t>
            </w:r>
          </w:p>
        </w:tc>
        <w:tc>
          <w:tcPr>
            <w:tcW w:type="dxa" w:w="1234"/>
          </w:tcPr>
          <w:p>
            <w:r>
              <w:rPr>
                <w:sz w:val="18"/>
              </w:rPr>
              <w:t>8.18910</w:t>
            </w:r>
          </w:p>
        </w:tc>
        <w:tc>
          <w:tcPr>
            <w:tcW w:type="dxa" w:w="1234"/>
          </w:tcPr>
          <w:p>
            <w:r>
              <w:rPr>
                <w:sz w:val="18"/>
              </w:rPr>
              <w:t>0.998</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-25.01924</w:t>
            </w:r>
          </w:p>
        </w:tc>
        <w:tc>
          <w:tcPr>
            <w:tcW w:type="dxa" w:w="1234"/>
          </w:tcPr>
          <w:p>
            <w:r>
              <w:rPr>
                <w:sz w:val="18"/>
              </w:rPr>
              <w:t>-24.46726</w:t>
            </w:r>
          </w:p>
        </w:tc>
        <w:tc>
          <w:tcPr>
            <w:tcW w:type="dxa" w:w="1234"/>
          </w:tcPr>
          <w:p>
            <w:r>
              <w:rPr>
                <w:sz w:val="18"/>
              </w:rPr>
              <w:t>8.79052</w:t>
            </w:r>
          </w:p>
        </w:tc>
        <w:tc>
          <w:tcPr>
            <w:tcW w:type="dxa" w:w="1234"/>
          </w:tcPr>
          <w:p>
            <w:r>
              <w:rPr>
                <w:sz w:val="18"/>
              </w:rPr>
              <w:t>0.993</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14.97413</w:t>
            </w:r>
          </w:p>
        </w:tc>
        <w:tc>
          <w:tcPr>
            <w:tcW w:type="dxa" w:w="1234"/>
          </w:tcPr>
          <w:p>
            <w:r>
              <w:rPr>
                <w:sz w:val="18"/>
              </w:rPr>
              <w:t>14.75600</w:t>
            </w:r>
          </w:p>
        </w:tc>
        <w:tc>
          <w:tcPr>
            <w:tcW w:type="dxa" w:w="1234"/>
          </w:tcPr>
          <w:p>
            <w:r>
              <w:rPr>
                <w:sz w:val="18"/>
              </w:rPr>
              <w:t>6.53699</w:t>
            </w:r>
          </w:p>
        </w:tc>
        <w:tc>
          <w:tcPr>
            <w:tcW w:type="dxa" w:w="1234"/>
          </w:tcPr>
          <w:p>
            <w:r>
              <w:rPr>
                <w:sz w:val="18"/>
              </w:rPr>
              <w:t>0.990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-16.46061</w:t>
            </w:r>
          </w:p>
        </w:tc>
        <w:tc>
          <w:tcPr>
            <w:tcW w:type="dxa" w:w="1234"/>
          </w:tcPr>
          <w:p>
            <w:r>
              <w:rPr>
                <w:sz w:val="18"/>
              </w:rPr>
              <w:t>-16.45726</w:t>
            </w:r>
          </w:p>
        </w:tc>
        <w:tc>
          <w:tcPr>
            <w:tcW w:type="dxa" w:w="1234"/>
          </w:tcPr>
          <w:p>
            <w:r>
              <w:rPr>
                <w:sz w:val="18"/>
              </w:rPr>
              <w:t>7.93602</w:t>
            </w:r>
          </w:p>
        </w:tc>
        <w:tc>
          <w:tcPr>
            <w:tcW w:type="dxa" w:w="1234"/>
          </w:tcPr>
          <w:p>
            <w:r>
              <w:rPr>
                <w:sz w:val="18"/>
              </w:rPr>
              <w:t>0.982</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14.24258</w:t>
            </w:r>
          </w:p>
        </w:tc>
        <w:tc>
          <w:tcPr>
            <w:tcW w:type="dxa" w:w="1234"/>
          </w:tcPr>
          <w:p>
            <w:r>
              <w:rPr>
                <w:sz w:val="18"/>
              </w:rPr>
              <w:t>13.51605</w:t>
            </w:r>
          </w:p>
        </w:tc>
        <w:tc>
          <w:tcPr>
            <w:tcW w:type="dxa" w:w="1234"/>
          </w:tcPr>
          <w:p>
            <w:r>
              <w:rPr>
                <w:sz w:val="18"/>
              </w:rPr>
              <w:t>6.23487</w:t>
            </w:r>
          </w:p>
        </w:tc>
        <w:tc>
          <w:tcPr>
            <w:tcW w:type="dxa" w:w="1234"/>
          </w:tcPr>
          <w:p>
            <w:r>
              <w:rPr>
                <w:sz w:val="18"/>
              </w:rPr>
              <w:t>0.980</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-11.52212</w:t>
            </w:r>
          </w:p>
        </w:tc>
        <w:tc>
          <w:tcPr>
            <w:tcW w:type="dxa" w:w="1234"/>
          </w:tcPr>
          <w:p>
            <w:r>
              <w:rPr>
                <w:sz w:val="18"/>
              </w:rPr>
              <w:t>-10.93512</w:t>
            </w:r>
          </w:p>
        </w:tc>
        <w:tc>
          <w:tcPr>
            <w:tcW w:type="dxa" w:w="1234"/>
          </w:tcPr>
          <w:p>
            <w:r>
              <w:rPr>
                <w:sz w:val="18"/>
              </w:rPr>
              <w:t>6.00333</w:t>
            </w:r>
          </w:p>
        </w:tc>
        <w:tc>
          <w:tcPr>
            <w:tcW w:type="dxa" w:w="1234"/>
          </w:tcPr>
          <w:p>
            <w:r>
              <w:rPr>
                <w:sz w:val="18"/>
              </w:rPr>
              <w:t>0.963</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15.39750</w:t>
            </w:r>
          </w:p>
        </w:tc>
        <w:tc>
          <w:tcPr>
            <w:tcW w:type="dxa" w:w="1234"/>
          </w:tcPr>
          <w:p>
            <w:r>
              <w:rPr>
                <w:sz w:val="18"/>
              </w:rPr>
              <w:t>14.07687</w:t>
            </w:r>
          </w:p>
        </w:tc>
        <w:tc>
          <w:tcPr>
            <w:tcW w:type="dxa" w:w="1234"/>
          </w:tcPr>
          <w:p>
            <w:r>
              <w:rPr>
                <w:sz w:val="18"/>
              </w:rPr>
              <w:t>7.54013</w:t>
            </w:r>
          </w:p>
        </w:tc>
        <w:tc>
          <w:tcPr>
            <w:tcW w:type="dxa" w:w="1234"/>
          </w:tcPr>
          <w:p>
            <w:r>
              <w:rPr>
                <w:sz w:val="18"/>
              </w:rPr>
              <w:t>0.962</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8.32739</w:t>
            </w:r>
          </w:p>
        </w:tc>
        <w:tc>
          <w:tcPr>
            <w:tcW w:type="dxa" w:w="1234"/>
          </w:tcPr>
          <w:p>
            <w:r>
              <w:rPr>
                <w:sz w:val="18"/>
              </w:rPr>
              <w:t>8.09676</w:t>
            </w:r>
          </w:p>
        </w:tc>
        <w:tc>
          <w:tcPr>
            <w:tcW w:type="dxa" w:w="1234"/>
          </w:tcPr>
          <w:p>
            <w:r>
              <w:rPr>
                <w:sz w:val="18"/>
              </w:rPr>
              <w:t>5.06916</w:t>
            </w:r>
          </w:p>
        </w:tc>
        <w:tc>
          <w:tcPr>
            <w:tcW w:type="dxa" w:w="1234"/>
          </w:tcPr>
          <w:p>
            <w:r>
              <w:rPr>
                <w:sz w:val="18"/>
              </w:rPr>
              <w:t>0.950</w:t>
            </w:r>
          </w:p>
        </w:tc>
        <w:tc>
          <w:tcPr>
            <w:tcW w:type="dxa" w:w="1234"/>
          </w:tcPr>
          <w:p>
            <w:r>
              <w:rPr>
                <w:sz w:val="18"/>
              </w:rPr>
              <w:t>Yes</w:t>
            </w:r>
          </w:p>
        </w:tc>
      </w:tr>
      <w:tr>
        <w:tc>
          <w:tcPr>
            <w:tcW w:type="dxa" w:w="1234"/>
          </w:tcPr>
          <w:p>
            <w:r>
              <w:rPr>
                <w:sz w:val="18"/>
              </w:rPr>
              <w:t>BI_T1T2_Change</w:t>
            </w:r>
          </w:p>
        </w:tc>
        <w:tc>
          <w:tcPr>
            <w:tcW w:type="dxa" w:w="1234"/>
          </w:tcPr>
          <w:p>
            <w:r>
              <w:rPr>
                <w:sz w:val="18"/>
              </w:rPr>
              <w:t>Negative</w:t>
            </w:r>
          </w:p>
        </w:tc>
        <w:tc>
          <w:tcPr>
            <w:tcW w:type="dxa" w:w="1234"/>
          </w:tcPr>
          <w:p>
            <w:r>
              <w:rPr>
                <w:sz w:val="18"/>
              </w:rPr>
              <w:t>-9.54203</w:t>
            </w:r>
          </w:p>
        </w:tc>
        <w:tc>
          <w:tcPr>
            <w:tcW w:type="dxa" w:w="1234"/>
          </w:tcPr>
          <w:p>
            <w:r>
              <w:rPr>
                <w:sz w:val="18"/>
              </w:rPr>
              <w:t>-10.27297</w:t>
            </w:r>
          </w:p>
        </w:tc>
        <w:tc>
          <w:tcPr>
            <w:tcW w:type="dxa" w:w="1234"/>
          </w:tcPr>
          <w:p>
            <w:r>
              <w:rPr>
                <w:sz w:val="18"/>
              </w:rPr>
              <w:t>8.06497</w:t>
            </w:r>
          </w:p>
        </w:tc>
        <w:tc>
          <w:tcPr>
            <w:tcW w:type="dxa" w:w="1234"/>
          </w:tcPr>
          <w:p>
            <w:r>
              <w:rPr>
                <w:sz w:val="18"/>
              </w:rPr>
              <w:t>0.901</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-5.04808</w:t>
            </w:r>
          </w:p>
        </w:tc>
        <w:tc>
          <w:tcPr>
            <w:tcW w:type="dxa" w:w="1234"/>
          </w:tcPr>
          <w:p>
            <w:r>
              <w:rPr>
                <w:sz w:val="18"/>
              </w:rPr>
              <w:t>-5.88541</w:t>
            </w:r>
          </w:p>
        </w:tc>
        <w:tc>
          <w:tcPr>
            <w:tcW w:type="dxa" w:w="1234"/>
          </w:tcPr>
          <w:p>
            <w:r>
              <w:rPr>
                <w:sz w:val="18"/>
              </w:rPr>
              <w:t>5.35731</w:t>
            </w:r>
          </w:p>
        </w:tc>
        <w:tc>
          <w:tcPr>
            <w:tcW w:type="dxa" w:w="1234"/>
          </w:tcPr>
          <w:p>
            <w:r>
              <w:rPr>
                <w:sz w:val="18"/>
              </w:rPr>
              <w:t>0.890</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-4.51484</w:t>
            </w:r>
          </w:p>
        </w:tc>
        <w:tc>
          <w:tcPr>
            <w:tcW w:type="dxa" w:w="1234"/>
          </w:tcPr>
          <w:p>
            <w:r>
              <w:rPr>
                <w:sz w:val="18"/>
              </w:rPr>
              <w:t>-4.66722</w:t>
            </w:r>
          </w:p>
        </w:tc>
        <w:tc>
          <w:tcPr>
            <w:tcW w:type="dxa" w:w="1234"/>
          </w:tcPr>
          <w:p>
            <w:r>
              <w:rPr>
                <w:sz w:val="18"/>
              </w:rPr>
              <w:t>5.57579</w:t>
            </w:r>
          </w:p>
        </w:tc>
        <w:tc>
          <w:tcPr>
            <w:tcW w:type="dxa" w:w="1234"/>
          </w:tcPr>
          <w:p>
            <w:r>
              <w:rPr>
                <w:sz w:val="18"/>
              </w:rPr>
              <w:t>0.826</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0.46346</w:t>
            </w:r>
          </w:p>
        </w:tc>
        <w:tc>
          <w:tcPr>
            <w:tcW w:type="dxa" w:w="1234"/>
          </w:tcPr>
          <w:p>
            <w:r>
              <w:rPr>
                <w:sz w:val="18"/>
              </w:rPr>
              <w:t>5.92099</w:t>
            </w:r>
          </w:p>
        </w:tc>
        <w:tc>
          <w:tcPr>
            <w:tcW w:type="dxa" w:w="1234"/>
          </w:tcPr>
          <w:p>
            <w:r>
              <w:rPr>
                <w:sz w:val="18"/>
              </w:rPr>
              <w:t>0.768</w:t>
            </w:r>
          </w:p>
        </w:tc>
        <w:tc>
          <w:tcPr>
            <w:tcW w:type="dxa" w:w="1234"/>
          </w:tcPr>
          <w:p>
            <w:r>
              <w:rPr>
                <w:sz w:val="18"/>
              </w:rPr>
              <w:t>Yes</w:t>
            </w:r>
          </w:p>
        </w:tc>
      </w:tr>
      <w:tr>
        <w:tc>
          <w:tcPr>
            <w:tcW w:type="dxa" w:w="1234"/>
          </w:tcPr>
          <w:p>
            <w:r>
              <w:rPr>
                <w:sz w:val="18"/>
              </w:rPr>
              <w:t>FOIS_T1T2_Change</w:t>
            </w:r>
          </w:p>
        </w:tc>
        <w:tc>
          <w:tcPr>
            <w:tcW w:type="dxa" w:w="1234"/>
          </w:tcPr>
          <w:p>
            <w:r>
              <w:rPr>
                <w:sz w:val="18"/>
              </w:rPr>
              <w:t>Positive</w:t>
            </w:r>
          </w:p>
        </w:tc>
        <w:tc>
          <w:tcPr>
            <w:tcW w:type="dxa" w:w="1234"/>
          </w:tcPr>
          <w:p>
            <w:r>
              <w:rPr>
                <w:sz w:val="18"/>
              </w:rPr>
              <w:t>1.41639</w:t>
            </w:r>
          </w:p>
        </w:tc>
        <w:tc>
          <w:tcPr>
            <w:tcW w:type="dxa" w:w="1234"/>
          </w:tcPr>
          <w:p>
            <w:r>
              <w:rPr>
                <w:sz w:val="18"/>
              </w:rPr>
              <w:t>3.50078</w:t>
            </w:r>
          </w:p>
        </w:tc>
        <w:tc>
          <w:tcPr>
            <w:tcW w:type="dxa" w:w="1234"/>
          </w:tcPr>
          <w:p>
            <w:r>
              <w:rPr>
                <w:sz w:val="18"/>
              </w:rPr>
              <w:t>6.86386</w:t>
            </w:r>
          </w:p>
        </w:tc>
        <w:tc>
          <w:tcPr>
            <w:tcW w:type="dxa" w:w="1234"/>
          </w:tcPr>
          <w:p>
            <w:r>
              <w:rPr>
                <w:sz w:val="18"/>
              </w:rPr>
              <w:t>0.764</w:t>
            </w:r>
          </w:p>
        </w:tc>
        <w:tc>
          <w:tcPr>
            <w:tcW w:type="dxa" w:w="1234"/>
          </w:tcPr>
          <w:p>
            <w:r>
              <w:rPr>
                <w:sz w:val="18"/>
              </w:rPr>
              <w:t>Yes</w:t>
            </w:r>
          </w:p>
        </w:tc>
      </w:tr>
      <w:tr>
        <w:tc>
          <w:tcPr>
            <w:tcW w:type="dxa" w:w="1234"/>
          </w:tcPr>
          <w:p>
            <w:r>
              <w:rPr>
                <w:sz w:val="18"/>
              </w:rPr>
              <w:t>BI1</w:t>
            </w:r>
          </w:p>
        </w:tc>
        <w:tc>
          <w:tcPr>
            <w:tcW w:type="dxa" w:w="1234"/>
          </w:tcPr>
          <w:p>
            <w:r>
              <w:rPr>
                <w:sz w:val="18"/>
              </w:rPr>
              <w:t>Negative</w:t>
            </w:r>
          </w:p>
        </w:tc>
        <w:tc>
          <w:tcPr>
            <w:tcW w:type="dxa" w:w="1234"/>
          </w:tcPr>
          <w:p>
            <w:r>
              <w:rPr>
                <w:sz w:val="18"/>
              </w:rPr>
              <w:t>-0.00000</w:t>
            </w:r>
          </w:p>
        </w:tc>
        <w:tc>
          <w:tcPr>
            <w:tcW w:type="dxa" w:w="1234"/>
          </w:tcPr>
          <w:p>
            <w:r>
              <w:rPr>
                <w:sz w:val="18"/>
              </w:rPr>
              <w:t>-2.08896</w:t>
            </w:r>
          </w:p>
        </w:tc>
        <w:tc>
          <w:tcPr>
            <w:tcW w:type="dxa" w:w="1234"/>
          </w:tcPr>
          <w:p>
            <w:r>
              <w:rPr>
                <w:sz w:val="18"/>
              </w:rPr>
              <w:t>8.85890</w:t>
            </w:r>
          </w:p>
        </w:tc>
        <w:tc>
          <w:tcPr>
            <w:tcW w:type="dxa" w:w="1234"/>
          </w:tcPr>
          <w:p>
            <w:r>
              <w:rPr>
                <w:sz w:val="18"/>
              </w:rPr>
              <w:t>0.676</w:t>
            </w:r>
          </w:p>
        </w:tc>
        <w:tc>
          <w:tcPr>
            <w:tcW w:type="dxa" w:w="1234"/>
          </w:tcPr>
          <w:p>
            <w:r>
              <w:rPr>
                <w:sz w:val="18"/>
              </w:rPr>
              <w:t>No</w:t>
            </w:r>
          </w:p>
        </w:tc>
      </w:tr>
    </w:tbl>
    <w:p/>
    <w:p>
      <w:r>
        <w:rPr>
          <w:b/>
        </w:rPr>
        <w:t>Model 2: Comprehensive Clinical + NIHSS + Functional (with gait speed imputed)</w:t>
      </w:r>
    </w:p>
    <w:p>
      <w:r>
        <w:rPr>
          <w:sz w:val="16"/>
        </w:rPr>
        <w:t>Predictors (59): Age, Sex, F0 M1, Dissection, ACA, Undetermined, HemorrhageStroke, LVS, LVO, Side_Right, Side_Left, Side_Bilateral, Loc_CortSub, Loc_Subcortical, Loc_Infratentorial, AF … (+44 more)</w:t>
      </w:r>
    </w:p>
    <w:p>
      <w:r>
        <w:rPr>
          <w:sz w:val="16"/>
        </w:rPr>
        <w:t>Predictor categories: with gait speed imputed; Demographics=2, Stroke info=12, Comorbidities=16, Acute complications=4, NIHSS out=15,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59</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NIHSS out=15, Functional T1=10</w:t>
            </w:r>
          </w:p>
        </w:tc>
      </w:tr>
      <w:tr>
        <w:tc>
          <w:tcPr>
            <w:tcW w:type="dxa" w:w="4320"/>
          </w:tcPr>
          <w:p>
            <w:r>
              <w:rPr>
                <w:sz w:val="18"/>
              </w:rPr>
              <w:t>Final selected (non-zero in full-fit)</w:t>
            </w:r>
          </w:p>
        </w:tc>
        <w:tc>
          <w:tcPr>
            <w:tcW w:type="dxa" w:w="4320"/>
          </w:tcPr>
          <w:p>
            <w:r>
              <w:rPr>
                <w:sz w:val="18"/>
              </w:rPr>
              <w:t>25</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4.35167</w:t>
            </w:r>
          </w:p>
        </w:tc>
      </w:tr>
      <w:tr>
        <w:tc>
          <w:tcPr>
            <w:tcW w:type="dxa" w:w="4320"/>
          </w:tcPr>
          <w:p>
            <w:r>
              <w:rPr>
                <w:sz w:val="18"/>
              </w:rPr>
              <w:t>Bootstrap alpha: median [IQR]</w:t>
            </w:r>
          </w:p>
        </w:tc>
        <w:tc>
          <w:tcPr>
            <w:tcW w:type="dxa" w:w="4320"/>
          </w:tcPr>
          <w:p>
            <w:r>
              <w:rPr>
                <w:sz w:val="18"/>
              </w:rPr>
              <w:t>2.43531 [1.9307, 3.07181]</w:t>
            </w:r>
          </w:p>
        </w:tc>
      </w:tr>
      <w:tr>
        <w:tc>
          <w:tcPr>
            <w:tcW w:type="dxa" w:w="4320"/>
          </w:tcPr>
          <w:p>
            <w:r>
              <w:rPr>
                <w:sz w:val="18"/>
              </w:rPr>
              <w:t>CV R² (OOF)</w:t>
            </w:r>
          </w:p>
        </w:tc>
        <w:tc>
          <w:tcPr>
            <w:tcW w:type="dxa" w:w="4320"/>
          </w:tcPr>
          <w:p>
            <w:r>
              <w:rPr>
                <w:sz w:val="18"/>
              </w:rPr>
              <w:t>0.5154</w:t>
            </w:r>
          </w:p>
        </w:tc>
      </w:tr>
      <w:tr>
        <w:tc>
          <w:tcPr>
            <w:tcW w:type="dxa" w:w="4320"/>
          </w:tcPr>
          <w:p>
            <w:r>
              <w:rPr>
                <w:sz w:val="18"/>
              </w:rPr>
              <w:t>CV MAE (OOF)</w:t>
            </w:r>
          </w:p>
        </w:tc>
        <w:tc>
          <w:tcPr>
            <w:tcW w:type="dxa" w:w="4320"/>
          </w:tcPr>
          <w:p>
            <w:r>
              <w:rPr>
                <w:sz w:val="18"/>
              </w:rPr>
              <w:t>92.05 m</w:t>
            </w:r>
          </w:p>
        </w:tc>
      </w:tr>
      <w:tr>
        <w:tc>
          <w:tcPr>
            <w:tcW w:type="dxa" w:w="4320"/>
          </w:tcPr>
          <w:p>
            <w:r>
              <w:rPr>
                <w:sz w:val="18"/>
              </w:rPr>
              <w:t>Train R² (apparent)</w:t>
            </w:r>
          </w:p>
        </w:tc>
        <w:tc>
          <w:tcPr>
            <w:tcW w:type="dxa" w:w="4320"/>
          </w:tcPr>
          <w:p>
            <w:r>
              <w:rPr>
                <w:sz w:val="18"/>
              </w:rPr>
              <w:t>0.5721</w:t>
            </w:r>
          </w:p>
        </w:tc>
      </w:tr>
      <w:tr>
        <w:tc>
          <w:tcPr>
            <w:tcW w:type="dxa" w:w="4320"/>
          </w:tcPr>
          <w:p>
            <w:r>
              <w:rPr>
                <w:sz w:val="18"/>
              </w:rPr>
              <w:t>Train MAE (apparent)</w:t>
            </w:r>
          </w:p>
        </w:tc>
        <w:tc>
          <w:tcPr>
            <w:tcW w:type="dxa" w:w="4320"/>
          </w:tcPr>
          <w:p>
            <w:r>
              <w:rPr>
                <w:sz w:val="18"/>
              </w:rPr>
              <w:t>86.00 m</w:t>
            </w:r>
          </w:p>
        </w:tc>
      </w:tr>
    </w:tbl>
    <w:p>
      <w:r>
        <w:rPr>
          <w:sz w:val="18"/>
        </w:rPr>
        <w:t>Explainer: Full clinical-performance model combining neurological burden, medical complexity, and functional status including imputed gait speed. It ranked #2 of 5 by CV R². The apparent-to-cross-validated R² gap was 0.0567, with 27 predictors meeting the 70% stability threshold.</w:t>
      </w:r>
    </w:p>
    <w:p>
      <w:r>
        <w:rPr>
          <w:sz w:val="16"/>
        </w:rPr>
        <w:t>Strongest positive contributors: BBS1 (+63.5; freq 100%), Gait_Speed_1_Imputed (+28.0; freq 100%), Sex, F0 M1 (+15.9; freq 100%), GIB (+14.8; freq 100%), FuglUE1 (+17.5; freq 99%).</w:t>
      </w:r>
    </w:p>
    <w:p>
      <w:r>
        <w:rPr>
          <w:sz w:val="16"/>
        </w:rPr>
        <w:t>Strongest negative contributors: Age (-33.3; freq 100%), OldStroke (-15.0; freq 100%), MNA1 (-14.9; freq 99%), Loc_Subcortical (-9.4; freq 94%),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64.32717</w:t>
            </w:r>
          </w:p>
        </w:tc>
        <w:tc>
          <w:tcPr>
            <w:tcW w:type="dxa" w:w="1234"/>
          </w:tcPr>
          <w:p>
            <w:r>
              <w:rPr>
                <w:sz w:val="18"/>
              </w:rPr>
              <w:t>63.51715</w:t>
            </w:r>
          </w:p>
        </w:tc>
        <w:tc>
          <w:tcPr>
            <w:tcW w:type="dxa" w:w="1234"/>
          </w:tcPr>
          <w:p>
            <w:r>
              <w:rPr>
                <w:sz w:val="18"/>
              </w:rPr>
              <w:t>9.96866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-31.31512</w:t>
            </w:r>
          </w:p>
        </w:tc>
        <w:tc>
          <w:tcPr>
            <w:tcW w:type="dxa" w:w="1234"/>
          </w:tcPr>
          <w:p>
            <w:r>
              <w:rPr>
                <w:sz w:val="18"/>
              </w:rPr>
              <w:t>-33.33329</w:t>
            </w:r>
          </w:p>
        </w:tc>
        <w:tc>
          <w:tcPr>
            <w:tcW w:type="dxa" w:w="1234"/>
          </w:tcPr>
          <w:p>
            <w:r>
              <w:rPr>
                <w:sz w:val="18"/>
              </w:rPr>
              <w:t>6.62284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29.71191</w:t>
            </w:r>
          </w:p>
        </w:tc>
        <w:tc>
          <w:tcPr>
            <w:tcW w:type="dxa" w:w="1234"/>
          </w:tcPr>
          <w:p>
            <w:r>
              <w:rPr>
                <w:sz w:val="18"/>
              </w:rPr>
              <w:t>28.04581</w:t>
            </w:r>
          </w:p>
        </w:tc>
        <w:tc>
          <w:tcPr>
            <w:tcW w:type="dxa" w:w="1234"/>
          </w:tcPr>
          <w:p>
            <w:r>
              <w:rPr>
                <w:sz w:val="18"/>
              </w:rPr>
              <w:t>8.86489</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15.68633</w:t>
            </w:r>
          </w:p>
        </w:tc>
        <w:tc>
          <w:tcPr>
            <w:tcW w:type="dxa" w:w="1234"/>
          </w:tcPr>
          <w:p>
            <w:r>
              <w:rPr>
                <w:sz w:val="18"/>
              </w:rPr>
              <w:t>15.85110</w:t>
            </w:r>
          </w:p>
        </w:tc>
        <w:tc>
          <w:tcPr>
            <w:tcW w:type="dxa" w:w="1234"/>
          </w:tcPr>
          <w:p>
            <w:r>
              <w:rPr>
                <w:sz w:val="18"/>
              </w:rPr>
              <w:t>5.22534</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11.43674</w:t>
            </w:r>
          </w:p>
        </w:tc>
        <w:tc>
          <w:tcPr>
            <w:tcW w:type="dxa" w:w="1234"/>
          </w:tcPr>
          <w:p>
            <w:r>
              <w:rPr>
                <w:sz w:val="18"/>
              </w:rPr>
              <w:t>14.80511</w:t>
            </w:r>
          </w:p>
        </w:tc>
        <w:tc>
          <w:tcPr>
            <w:tcW w:type="dxa" w:w="1234"/>
          </w:tcPr>
          <w:p>
            <w:r>
              <w:rPr>
                <w:sz w:val="18"/>
              </w:rPr>
              <w:t>4.73726</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-12.83978</w:t>
            </w:r>
          </w:p>
        </w:tc>
        <w:tc>
          <w:tcPr>
            <w:tcW w:type="dxa" w:w="1234"/>
          </w:tcPr>
          <w:p>
            <w:r>
              <w:rPr>
                <w:sz w:val="18"/>
              </w:rPr>
              <w:t>-15.00423</w:t>
            </w:r>
          </w:p>
        </w:tc>
        <w:tc>
          <w:tcPr>
            <w:tcW w:type="dxa" w:w="1234"/>
          </w:tcPr>
          <w:p>
            <w:r>
              <w:rPr>
                <w:sz w:val="18"/>
              </w:rPr>
              <w:t>5.46477</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-10.88794</w:t>
            </w:r>
          </w:p>
        </w:tc>
        <w:tc>
          <w:tcPr>
            <w:tcW w:type="dxa" w:w="1234"/>
          </w:tcPr>
          <w:p>
            <w:r>
              <w:rPr>
                <w:sz w:val="18"/>
              </w:rPr>
              <w:t>-14.94289</w:t>
            </w:r>
          </w:p>
        </w:tc>
        <w:tc>
          <w:tcPr>
            <w:tcW w:type="dxa" w:w="1234"/>
          </w:tcPr>
          <w:p>
            <w:r>
              <w:rPr>
                <w:sz w:val="18"/>
              </w:rPr>
              <w:t>5.82378</w:t>
            </w:r>
          </w:p>
        </w:tc>
        <w:tc>
          <w:tcPr>
            <w:tcW w:type="dxa" w:w="1234"/>
          </w:tcPr>
          <w:p>
            <w:r>
              <w:rPr>
                <w:sz w:val="18"/>
              </w:rPr>
              <w:t>0.994</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19.11653</w:t>
            </w:r>
          </w:p>
        </w:tc>
        <w:tc>
          <w:tcPr>
            <w:tcW w:type="dxa" w:w="1234"/>
          </w:tcPr>
          <w:p>
            <w:r>
              <w:rPr>
                <w:sz w:val="18"/>
              </w:rPr>
              <w:t>17.45603</w:t>
            </w:r>
          </w:p>
        </w:tc>
        <w:tc>
          <w:tcPr>
            <w:tcW w:type="dxa" w:w="1234"/>
          </w:tcPr>
          <w:p>
            <w:r>
              <w:rPr>
                <w:sz w:val="18"/>
              </w:rPr>
              <w:t>7.24984</w:t>
            </w:r>
          </w:p>
        </w:tc>
        <w:tc>
          <w:tcPr>
            <w:tcW w:type="dxa" w:w="1234"/>
          </w:tcPr>
          <w:p>
            <w:r>
              <w:rPr>
                <w:sz w:val="18"/>
              </w:rPr>
              <w:t>0.993</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12.49109</w:t>
            </w:r>
          </w:p>
        </w:tc>
        <w:tc>
          <w:tcPr>
            <w:tcW w:type="dxa" w:w="1234"/>
          </w:tcPr>
          <w:p>
            <w:r>
              <w:rPr>
                <w:sz w:val="18"/>
              </w:rPr>
              <w:t>14.29810</w:t>
            </w:r>
          </w:p>
        </w:tc>
        <w:tc>
          <w:tcPr>
            <w:tcW w:type="dxa" w:w="1234"/>
          </w:tcPr>
          <w:p>
            <w:r>
              <w:rPr>
                <w:sz w:val="18"/>
              </w:rPr>
              <w:t>6.71820</w:t>
            </w:r>
          </w:p>
        </w:tc>
        <w:tc>
          <w:tcPr>
            <w:tcW w:type="dxa" w:w="1234"/>
          </w:tcPr>
          <w:p>
            <w:r>
              <w:rPr>
                <w:sz w:val="18"/>
              </w:rPr>
              <w:t>0.981</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8.37998</w:t>
            </w:r>
          </w:p>
        </w:tc>
        <w:tc>
          <w:tcPr>
            <w:tcW w:type="dxa" w:w="1234"/>
          </w:tcPr>
          <w:p>
            <w:r>
              <w:rPr>
                <w:sz w:val="18"/>
              </w:rPr>
              <w:t>8.94709</w:t>
            </w:r>
          </w:p>
        </w:tc>
        <w:tc>
          <w:tcPr>
            <w:tcW w:type="dxa" w:w="1234"/>
          </w:tcPr>
          <w:p>
            <w:r>
              <w:rPr>
                <w:sz w:val="18"/>
              </w:rPr>
              <w:t>5.28917</w:t>
            </w:r>
          </w:p>
        </w:tc>
        <w:tc>
          <w:tcPr>
            <w:tcW w:type="dxa" w:w="1234"/>
          </w:tcPr>
          <w:p>
            <w:r>
              <w:rPr>
                <w:sz w:val="18"/>
              </w:rPr>
              <w:t>0.943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-12.44101</w:t>
            </w:r>
          </w:p>
        </w:tc>
        <w:tc>
          <w:tcPr>
            <w:tcW w:type="dxa" w:w="1234"/>
          </w:tcPr>
          <w:p>
            <w:r>
              <w:rPr>
                <w:sz w:val="18"/>
              </w:rPr>
              <w:t>-9.35175</w:t>
            </w:r>
          </w:p>
        </w:tc>
        <w:tc>
          <w:tcPr>
            <w:tcW w:type="dxa" w:w="1234"/>
          </w:tcPr>
          <w:p>
            <w:r>
              <w:rPr>
                <w:sz w:val="18"/>
              </w:rPr>
              <w:t>5.45098</w:t>
            </w:r>
          </w:p>
        </w:tc>
        <w:tc>
          <w:tcPr>
            <w:tcW w:type="dxa" w:w="1234"/>
          </w:tcPr>
          <w:p>
            <w:r>
              <w:rPr>
                <w:sz w:val="18"/>
              </w:rPr>
              <w:t>0.940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4.71928</w:t>
            </w:r>
          </w:p>
        </w:tc>
        <w:tc>
          <w:tcPr>
            <w:tcW w:type="dxa" w:w="1234"/>
          </w:tcPr>
          <w:p>
            <w:r>
              <w:rPr>
                <w:sz w:val="18"/>
              </w:rPr>
              <w:t>8.27456</w:t>
            </w:r>
          </w:p>
        </w:tc>
        <w:tc>
          <w:tcPr>
            <w:tcW w:type="dxa" w:w="1234"/>
          </w:tcPr>
          <w:p>
            <w:r>
              <w:rPr>
                <w:sz w:val="18"/>
              </w:rPr>
              <w:t>5.48020</w:t>
            </w:r>
          </w:p>
        </w:tc>
        <w:tc>
          <w:tcPr>
            <w:tcW w:type="dxa" w:w="1234"/>
          </w:tcPr>
          <w:p>
            <w:r>
              <w:rPr>
                <w:sz w:val="18"/>
              </w:rPr>
              <w:t>0.918</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-3.84681</w:t>
            </w:r>
          </w:p>
        </w:tc>
        <w:tc>
          <w:tcPr>
            <w:tcW w:type="dxa" w:w="1234"/>
          </w:tcPr>
          <w:p>
            <w:r>
              <w:rPr>
                <w:sz w:val="18"/>
              </w:rPr>
              <w:t>-6.73408</w:t>
            </w:r>
          </w:p>
        </w:tc>
        <w:tc>
          <w:tcPr>
            <w:tcW w:type="dxa" w:w="1234"/>
          </w:tcPr>
          <w:p>
            <w:r>
              <w:rPr>
                <w:sz w:val="18"/>
              </w:rPr>
              <w:t>4.38643</w:t>
            </w:r>
          </w:p>
        </w:tc>
        <w:tc>
          <w:tcPr>
            <w:tcW w:type="dxa" w:w="1234"/>
          </w:tcPr>
          <w:p>
            <w:r>
              <w:rPr>
                <w:sz w:val="18"/>
              </w:rPr>
              <w:t>0.907</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5.83873</w:t>
            </w:r>
          </w:p>
        </w:tc>
        <w:tc>
          <w:tcPr>
            <w:tcW w:type="dxa" w:w="1234"/>
          </w:tcPr>
          <w:p>
            <w:r>
              <w:rPr>
                <w:sz w:val="18"/>
              </w:rPr>
              <w:t>8.34492</w:t>
            </w:r>
          </w:p>
        </w:tc>
        <w:tc>
          <w:tcPr>
            <w:tcW w:type="dxa" w:w="1234"/>
          </w:tcPr>
          <w:p>
            <w:r>
              <w:rPr>
                <w:sz w:val="18"/>
              </w:rPr>
              <w:t>5.90072</w:t>
            </w:r>
          </w:p>
        </w:tc>
        <w:tc>
          <w:tcPr>
            <w:tcW w:type="dxa" w:w="1234"/>
          </w:tcPr>
          <w:p>
            <w:r>
              <w:rPr>
                <w:sz w:val="18"/>
              </w:rPr>
              <w:t>0.905</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-5.80058</w:t>
            </w:r>
          </w:p>
        </w:tc>
        <w:tc>
          <w:tcPr>
            <w:tcW w:type="dxa" w:w="1234"/>
          </w:tcPr>
          <w:p>
            <w:r>
              <w:rPr>
                <w:sz w:val="18"/>
              </w:rPr>
              <w:t>-9.46391</w:t>
            </w:r>
          </w:p>
        </w:tc>
        <w:tc>
          <w:tcPr>
            <w:tcW w:type="dxa" w:w="1234"/>
          </w:tcPr>
          <w:p>
            <w:r>
              <w:rPr>
                <w:sz w:val="18"/>
              </w:rPr>
              <w:t>6.47708</w:t>
            </w:r>
          </w:p>
        </w:tc>
        <w:tc>
          <w:tcPr>
            <w:tcW w:type="dxa" w:w="1234"/>
          </w:tcPr>
          <w:p>
            <w:r>
              <w:rPr>
                <w:sz w:val="18"/>
              </w:rPr>
              <w:t>0.901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-3.32646</w:t>
            </w:r>
          </w:p>
        </w:tc>
        <w:tc>
          <w:tcPr>
            <w:tcW w:type="dxa" w:w="1234"/>
          </w:tcPr>
          <w:p>
            <w:r>
              <w:rPr>
                <w:sz w:val="18"/>
              </w:rPr>
              <w:t>-5.61602</w:t>
            </w:r>
          </w:p>
        </w:tc>
        <w:tc>
          <w:tcPr>
            <w:tcW w:type="dxa" w:w="1234"/>
          </w:tcPr>
          <w:p>
            <w:r>
              <w:rPr>
                <w:sz w:val="18"/>
              </w:rPr>
              <w:t>4.26867</w:t>
            </w:r>
          </w:p>
        </w:tc>
        <w:tc>
          <w:tcPr>
            <w:tcW w:type="dxa" w:w="1234"/>
          </w:tcPr>
          <w:p>
            <w:r>
              <w:rPr>
                <w:sz w:val="18"/>
              </w:rPr>
              <w:t>0.877</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9.76238</w:t>
            </w:r>
          </w:p>
        </w:tc>
        <w:tc>
          <w:tcPr>
            <w:tcW w:type="dxa" w:w="1234"/>
          </w:tcPr>
          <w:p>
            <w:r>
              <w:rPr>
                <w:sz w:val="18"/>
              </w:rPr>
              <w:t>11.47308</w:t>
            </w:r>
          </w:p>
        </w:tc>
        <w:tc>
          <w:tcPr>
            <w:tcW w:type="dxa" w:w="1234"/>
          </w:tcPr>
          <w:p>
            <w:r>
              <w:rPr>
                <w:sz w:val="18"/>
              </w:rPr>
              <w:t>8.20334</w:t>
            </w:r>
          </w:p>
        </w:tc>
        <w:tc>
          <w:tcPr>
            <w:tcW w:type="dxa" w:w="1234"/>
          </w:tcPr>
          <w:p>
            <w:r>
              <w:rPr>
                <w:sz w:val="18"/>
              </w:rPr>
              <w:t>0.862</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-4.04741</w:t>
            </w:r>
          </w:p>
        </w:tc>
        <w:tc>
          <w:tcPr>
            <w:tcW w:type="dxa" w:w="1234"/>
          </w:tcPr>
          <w:p>
            <w:r>
              <w:rPr>
                <w:sz w:val="18"/>
              </w:rPr>
              <w:t>-4.44466</w:t>
            </w:r>
          </w:p>
        </w:tc>
        <w:tc>
          <w:tcPr>
            <w:tcW w:type="dxa" w:w="1234"/>
          </w:tcPr>
          <w:p>
            <w:r>
              <w:rPr>
                <w:sz w:val="18"/>
              </w:rPr>
              <w:t>3.59823</w:t>
            </w:r>
          </w:p>
        </w:tc>
        <w:tc>
          <w:tcPr>
            <w:tcW w:type="dxa" w:w="1234"/>
          </w:tcPr>
          <w:p>
            <w:r>
              <w:rPr>
                <w:sz w:val="18"/>
              </w:rPr>
              <w:t>0.852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-3.33127</w:t>
            </w:r>
          </w:p>
        </w:tc>
        <w:tc>
          <w:tcPr>
            <w:tcW w:type="dxa" w:w="1234"/>
          </w:tcPr>
          <w:p>
            <w:r>
              <w:rPr>
                <w:sz w:val="18"/>
              </w:rPr>
              <w:t>-5.31536</w:t>
            </w:r>
          </w:p>
        </w:tc>
        <w:tc>
          <w:tcPr>
            <w:tcW w:type="dxa" w:w="1234"/>
          </w:tcPr>
          <w:p>
            <w:r>
              <w:rPr>
                <w:sz w:val="18"/>
              </w:rPr>
              <w:t>4.15960</w:t>
            </w:r>
          </w:p>
        </w:tc>
        <w:tc>
          <w:tcPr>
            <w:tcW w:type="dxa" w:w="1234"/>
          </w:tcPr>
          <w:p>
            <w:r>
              <w:rPr>
                <w:sz w:val="18"/>
              </w:rPr>
              <w:t>0.849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-4.81184</w:t>
            </w:r>
          </w:p>
        </w:tc>
        <w:tc>
          <w:tcPr>
            <w:tcW w:type="dxa" w:w="1234"/>
          </w:tcPr>
          <w:p>
            <w:r>
              <w:rPr>
                <w:sz w:val="18"/>
              </w:rPr>
              <w:t>-8.64731</w:t>
            </w:r>
          </w:p>
        </w:tc>
        <w:tc>
          <w:tcPr>
            <w:tcW w:type="dxa" w:w="1234"/>
          </w:tcPr>
          <w:p>
            <w:r>
              <w:rPr>
                <w:sz w:val="18"/>
              </w:rPr>
              <w:t>7.43311</w:t>
            </w:r>
          </w:p>
        </w:tc>
        <w:tc>
          <w:tcPr>
            <w:tcW w:type="dxa" w:w="1234"/>
          </w:tcPr>
          <w:p>
            <w:r>
              <w:rPr>
                <w:sz w:val="18"/>
              </w:rPr>
              <w:t>0.802</w:t>
            </w:r>
          </w:p>
        </w:tc>
        <w:tc>
          <w:tcPr>
            <w:tcW w:type="dxa" w:w="1234"/>
          </w:tcPr>
          <w:p>
            <w:r>
              <w:rPr>
                <w:sz w:val="18"/>
              </w:rPr>
              <w:t>Yes</w:t>
            </w:r>
          </w:p>
        </w:tc>
      </w:tr>
    </w:tbl>
    <w:p/>
    <w:p>
      <w:r>
        <w:rPr>
          <w:b/>
        </w:rPr>
        <w:t>Model 8: Comprehensive Clinical + Functional (with gait speed imputed)</w:t>
      </w:r>
    </w:p>
    <w:p>
      <w:r>
        <w:rPr>
          <w:sz w:val="16"/>
        </w:rPr>
        <w:t>Predictors (44): Age, Sex, F0 M1, MRS1, BI1, FOIS1, MNA1, EuroQoL5D1, IADL1, BBS1, Gait_Speed_1_Imputed, FuglUE1, FuglSEN1, AF, DM, HTN … (+29 more)</w:t>
      </w:r>
    </w:p>
    <w:p>
      <w:r>
        <w:rPr>
          <w:sz w:val="16"/>
        </w:rPr>
        <w:t>Predictor categories: with gait speed imputed; Demographics=2, Stroke info=12, Comorbidities=16, Acute complications=4,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44</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Functional T1=10</w:t>
            </w:r>
          </w:p>
        </w:tc>
      </w:tr>
      <w:tr>
        <w:tc>
          <w:tcPr>
            <w:tcW w:type="dxa" w:w="4320"/>
          </w:tcPr>
          <w:p>
            <w:r>
              <w:rPr>
                <w:sz w:val="18"/>
              </w:rPr>
              <w:t>Final selected (non-zero in full-fit)</w:t>
            </w:r>
          </w:p>
        </w:tc>
        <w:tc>
          <w:tcPr>
            <w:tcW w:type="dxa" w:w="4320"/>
          </w:tcPr>
          <w:p>
            <w:r>
              <w:rPr>
                <w:sz w:val="18"/>
              </w:rPr>
              <w:t>32</w:t>
            </w:r>
          </w:p>
        </w:tc>
      </w:tr>
      <w:tr>
        <w:tc>
          <w:tcPr>
            <w:tcW w:type="dxa" w:w="4320"/>
          </w:tcPr>
          <w:p>
            <w:r>
              <w:rPr>
                <w:sz w:val="18"/>
              </w:rPr>
              <w:t>Stably selected (selection freq ≥ 70%)</w:t>
            </w:r>
          </w:p>
        </w:tc>
        <w:tc>
          <w:tcPr>
            <w:tcW w:type="dxa" w:w="4320"/>
          </w:tcPr>
          <w:p>
            <w:r>
              <w:rPr>
                <w:sz w:val="18"/>
              </w:rPr>
              <w:t>23</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0.5148</w:t>
            </w:r>
          </w:p>
        </w:tc>
      </w:tr>
      <w:tr>
        <w:tc>
          <w:tcPr>
            <w:tcW w:type="dxa" w:w="4320"/>
          </w:tcPr>
          <w:p>
            <w:r>
              <w:rPr>
                <w:sz w:val="18"/>
              </w:rPr>
              <w:t>CV MAE (OOF)</w:t>
            </w:r>
          </w:p>
        </w:tc>
        <w:tc>
          <w:tcPr>
            <w:tcW w:type="dxa" w:w="4320"/>
          </w:tcPr>
          <w:p>
            <w:r>
              <w:rPr>
                <w:sz w:val="18"/>
              </w:rPr>
              <w:t>92.09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85.46 m</w:t>
            </w:r>
          </w:p>
        </w:tc>
      </w:tr>
    </w:tbl>
    <w:p>
      <w:r>
        <w:rPr>
          <w:sz w:val="18"/>
        </w:rPr>
        <w:t>Explainer: Tier 3 predictor set replicated in Step 1 LASSO, combining broad clinical burden with functional T1 including gait speed. It ranked #3 of 5 by CV R². The apparent-to-cross-validated R² gap was 0.0590, with 23 predictors meeting the 70% stability threshold.</w:t>
      </w:r>
    </w:p>
    <w:p>
      <w:r>
        <w:rPr>
          <w:sz w:val="16"/>
        </w:rPr>
        <w:t>Strongest positive contributors: BBS1 (+62.9; freq 100%), Gait_Speed_1_Imputed (+30.7; freq 100%), FuglUE1 (+21.1; freq 100%), GIB (+13.8; freq 100%), Sex, F0 M1 (+15.9; freq 100%).</w:t>
      </w:r>
    </w:p>
    <w:p>
      <w:r>
        <w:rPr>
          <w:sz w:val="16"/>
        </w:rPr>
        <w:t>Strongest negative contributors: Age (-34.1; freq 100%), OldStroke (-14.3; freq 100%), MNA1 (-14.8; freq 99%), Loc_Subcortical (-11.0; freq 96%),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63.92776</w:t>
            </w:r>
          </w:p>
        </w:tc>
        <w:tc>
          <w:tcPr>
            <w:tcW w:type="dxa" w:w="1234"/>
          </w:tcPr>
          <w:p>
            <w:r>
              <w:rPr>
                <w:sz w:val="18"/>
              </w:rPr>
              <w:t>62.90122</w:t>
            </w:r>
          </w:p>
        </w:tc>
        <w:tc>
          <w:tcPr>
            <w:tcW w:type="dxa" w:w="1234"/>
          </w:tcPr>
          <w:p>
            <w:r>
              <w:rPr>
                <w:sz w:val="18"/>
              </w:rPr>
              <w:t>9.66479</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-33.34160</w:t>
            </w:r>
          </w:p>
        </w:tc>
        <w:tc>
          <w:tcPr>
            <w:tcW w:type="dxa" w:w="1234"/>
          </w:tcPr>
          <w:p>
            <w:r>
              <w:rPr>
                <w:sz w:val="18"/>
              </w:rPr>
              <w:t>-34.06359</w:t>
            </w:r>
          </w:p>
        </w:tc>
        <w:tc>
          <w:tcPr>
            <w:tcW w:type="dxa" w:w="1234"/>
          </w:tcPr>
          <w:p>
            <w:r>
              <w:rPr>
                <w:sz w:val="18"/>
              </w:rPr>
              <w:t>6.05269</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30.25442</w:t>
            </w:r>
          </w:p>
        </w:tc>
        <w:tc>
          <w:tcPr>
            <w:tcW w:type="dxa" w:w="1234"/>
          </w:tcPr>
          <w:p>
            <w:r>
              <w:rPr>
                <w:sz w:val="18"/>
              </w:rPr>
              <w:t>30.71924</w:t>
            </w:r>
          </w:p>
        </w:tc>
        <w:tc>
          <w:tcPr>
            <w:tcW w:type="dxa" w:w="1234"/>
          </w:tcPr>
          <w:p>
            <w:r>
              <w:rPr>
                <w:sz w:val="18"/>
              </w:rPr>
              <w:t>8.24862</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21.23317</w:t>
            </w:r>
          </w:p>
        </w:tc>
        <w:tc>
          <w:tcPr>
            <w:tcW w:type="dxa" w:w="1234"/>
          </w:tcPr>
          <w:p>
            <w:r>
              <w:rPr>
                <w:sz w:val="18"/>
              </w:rPr>
              <w:t>21.07171</w:t>
            </w:r>
          </w:p>
        </w:tc>
        <w:tc>
          <w:tcPr>
            <w:tcW w:type="dxa" w:w="1234"/>
          </w:tcPr>
          <w:p>
            <w:r>
              <w:rPr>
                <w:sz w:val="18"/>
              </w:rPr>
              <w:t>6.64716</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13.34200</w:t>
            </w:r>
          </w:p>
        </w:tc>
        <w:tc>
          <w:tcPr>
            <w:tcW w:type="dxa" w:w="1234"/>
          </w:tcPr>
          <w:p>
            <w:r>
              <w:rPr>
                <w:sz w:val="18"/>
              </w:rPr>
              <w:t>13.76419</w:t>
            </w:r>
          </w:p>
        </w:tc>
        <w:tc>
          <w:tcPr>
            <w:tcW w:type="dxa" w:w="1234"/>
          </w:tcPr>
          <w:p>
            <w:r>
              <w:rPr>
                <w:sz w:val="18"/>
              </w:rPr>
              <w:t>4.51062</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15.94561</w:t>
            </w:r>
          </w:p>
        </w:tc>
        <w:tc>
          <w:tcPr>
            <w:tcW w:type="dxa" w:w="1234"/>
          </w:tcPr>
          <w:p>
            <w:r>
              <w:rPr>
                <w:sz w:val="18"/>
              </w:rPr>
              <w:t>15.89766</w:t>
            </w:r>
          </w:p>
        </w:tc>
        <w:tc>
          <w:tcPr>
            <w:tcW w:type="dxa" w:w="1234"/>
          </w:tcPr>
          <w:p>
            <w:r>
              <w:rPr>
                <w:sz w:val="18"/>
              </w:rPr>
              <w:t>5.08141</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-14.42255</w:t>
            </w:r>
          </w:p>
        </w:tc>
        <w:tc>
          <w:tcPr>
            <w:tcW w:type="dxa" w:w="1234"/>
          </w:tcPr>
          <w:p>
            <w:r>
              <w:rPr>
                <w:sz w:val="18"/>
              </w:rPr>
              <w:t>-14.32987</w:t>
            </w:r>
          </w:p>
        </w:tc>
        <w:tc>
          <w:tcPr>
            <w:tcW w:type="dxa" w:w="1234"/>
          </w:tcPr>
          <w:p>
            <w:r>
              <w:rPr>
                <w:sz w:val="18"/>
              </w:rPr>
              <w:t>5.13574</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-14.16843</w:t>
            </w:r>
          </w:p>
        </w:tc>
        <w:tc>
          <w:tcPr>
            <w:tcW w:type="dxa" w:w="1234"/>
          </w:tcPr>
          <w:p>
            <w:r>
              <w:rPr>
                <w:sz w:val="18"/>
              </w:rPr>
              <w:t>-14.80488</w:t>
            </w:r>
          </w:p>
        </w:tc>
        <w:tc>
          <w:tcPr>
            <w:tcW w:type="dxa" w:w="1234"/>
          </w:tcPr>
          <w:p>
            <w:r>
              <w:rPr>
                <w:sz w:val="18"/>
              </w:rPr>
              <w:t>5.51115</w:t>
            </w:r>
          </w:p>
        </w:tc>
        <w:tc>
          <w:tcPr>
            <w:tcW w:type="dxa" w:w="1234"/>
          </w:tcPr>
          <w:p>
            <w:r>
              <w:rPr>
                <w:sz w:val="18"/>
              </w:rPr>
              <w:t>0.994</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9.87435</w:t>
            </w:r>
          </w:p>
        </w:tc>
        <w:tc>
          <w:tcPr>
            <w:tcW w:type="dxa" w:w="1234"/>
          </w:tcPr>
          <w:p>
            <w:r>
              <w:rPr>
                <w:sz w:val="18"/>
              </w:rPr>
              <w:t>9.80283</w:t>
            </w:r>
          </w:p>
        </w:tc>
        <w:tc>
          <w:tcPr>
            <w:tcW w:type="dxa" w:w="1234"/>
          </w:tcPr>
          <w:p>
            <w:r>
              <w:rPr>
                <w:sz w:val="18"/>
              </w:rPr>
              <w:t>5.16947</w:t>
            </w:r>
          </w:p>
        </w:tc>
        <w:tc>
          <w:tcPr>
            <w:tcW w:type="dxa" w:w="1234"/>
          </w:tcPr>
          <w:p>
            <w:r>
              <w:rPr>
                <w:sz w:val="18"/>
              </w:rPr>
              <w:t>0.968</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-13.89109</w:t>
            </w:r>
          </w:p>
        </w:tc>
        <w:tc>
          <w:tcPr>
            <w:tcW w:type="dxa" w:w="1234"/>
          </w:tcPr>
          <w:p>
            <w:r>
              <w:rPr>
                <w:sz w:val="18"/>
              </w:rPr>
              <w:t>-10.98307</w:t>
            </w:r>
          </w:p>
        </w:tc>
        <w:tc>
          <w:tcPr>
            <w:tcW w:type="dxa" w:w="1234"/>
          </w:tcPr>
          <w:p>
            <w:r>
              <w:rPr>
                <w:sz w:val="18"/>
              </w:rPr>
              <w:t>5.73771</w:t>
            </w:r>
          </w:p>
        </w:tc>
        <w:tc>
          <w:tcPr>
            <w:tcW w:type="dxa" w:w="1234"/>
          </w:tcPr>
          <w:p>
            <w:r>
              <w:rPr>
                <w:sz w:val="18"/>
              </w:rPr>
              <w:t>0.964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7.72683</w:t>
            </w:r>
          </w:p>
        </w:tc>
        <w:tc>
          <w:tcPr>
            <w:tcW w:type="dxa" w:w="1234"/>
          </w:tcPr>
          <w:p>
            <w:r>
              <w:rPr>
                <w:sz w:val="18"/>
              </w:rPr>
              <w:t>8.42859</w:t>
            </w:r>
          </w:p>
        </w:tc>
        <w:tc>
          <w:tcPr>
            <w:tcW w:type="dxa" w:w="1234"/>
          </w:tcPr>
          <w:p>
            <w:r>
              <w:rPr>
                <w:sz w:val="18"/>
              </w:rPr>
              <w:t>5.48048</w:t>
            </w:r>
          </w:p>
        </w:tc>
        <w:tc>
          <w:tcPr>
            <w:tcW w:type="dxa" w:w="1234"/>
          </w:tcPr>
          <w:p>
            <w:r>
              <w:rPr>
                <w:sz w:val="18"/>
              </w:rPr>
              <w:t>0.926</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-6.33626</w:t>
            </w:r>
          </w:p>
        </w:tc>
        <w:tc>
          <w:tcPr>
            <w:tcW w:type="dxa" w:w="1234"/>
          </w:tcPr>
          <w:p>
            <w:r>
              <w:rPr>
                <w:sz w:val="18"/>
              </w:rPr>
              <w:t>-6.71169</w:t>
            </w:r>
          </w:p>
        </w:tc>
        <w:tc>
          <w:tcPr>
            <w:tcW w:type="dxa" w:w="1234"/>
          </w:tcPr>
          <w:p>
            <w:r>
              <w:rPr>
                <w:sz w:val="18"/>
              </w:rPr>
              <w:t>4.35748</w:t>
            </w:r>
          </w:p>
        </w:tc>
        <w:tc>
          <w:tcPr>
            <w:tcW w:type="dxa" w:w="1234"/>
          </w:tcPr>
          <w:p>
            <w:r>
              <w:rPr>
                <w:sz w:val="18"/>
              </w:rPr>
              <w:t>0.914</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-6.22049</w:t>
            </w:r>
          </w:p>
        </w:tc>
        <w:tc>
          <w:tcPr>
            <w:tcW w:type="dxa" w:w="1234"/>
          </w:tcPr>
          <w:p>
            <w:r>
              <w:rPr>
                <w:sz w:val="18"/>
              </w:rPr>
              <w:t>-5.89887</w:t>
            </w:r>
          </w:p>
        </w:tc>
        <w:tc>
          <w:tcPr>
            <w:tcW w:type="dxa" w:w="1234"/>
          </w:tcPr>
          <w:p>
            <w:r>
              <w:rPr>
                <w:sz w:val="18"/>
              </w:rPr>
              <w:t>3.84422</w:t>
            </w:r>
          </w:p>
        </w:tc>
        <w:tc>
          <w:tcPr>
            <w:tcW w:type="dxa" w:w="1234"/>
          </w:tcPr>
          <w:p>
            <w:r>
              <w:rPr>
                <w:sz w:val="18"/>
              </w:rPr>
              <w:t>0.912</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11.89160</w:t>
            </w:r>
          </w:p>
        </w:tc>
        <w:tc>
          <w:tcPr>
            <w:tcW w:type="dxa" w:w="1234"/>
          </w:tcPr>
          <w:p>
            <w:r>
              <w:rPr>
                <w:sz w:val="18"/>
              </w:rPr>
              <w:t>10.09173</w:t>
            </w:r>
          </w:p>
        </w:tc>
        <w:tc>
          <w:tcPr>
            <w:tcW w:type="dxa" w:w="1234"/>
          </w:tcPr>
          <w:p>
            <w:r>
              <w:rPr>
                <w:sz w:val="18"/>
              </w:rPr>
              <w:t>6.20304</w:t>
            </w:r>
          </w:p>
        </w:tc>
        <w:tc>
          <w:tcPr>
            <w:tcW w:type="dxa" w:w="1234"/>
          </w:tcPr>
          <w:p>
            <w:r>
              <w:rPr>
                <w:sz w:val="18"/>
              </w:rPr>
              <w:t>0.900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-8.54973</w:t>
            </w:r>
          </w:p>
        </w:tc>
        <w:tc>
          <w:tcPr>
            <w:tcW w:type="dxa" w:w="1234"/>
          </w:tcPr>
          <w:p>
            <w:r>
              <w:rPr>
                <w:sz w:val="18"/>
              </w:rPr>
              <w:t>-9.27461</w:t>
            </w:r>
          </w:p>
        </w:tc>
        <w:tc>
          <w:tcPr>
            <w:tcW w:type="dxa" w:w="1234"/>
          </w:tcPr>
          <w:p>
            <w:r>
              <w:rPr>
                <w:sz w:val="18"/>
              </w:rPr>
              <w:t>6.36317</w:t>
            </w:r>
          </w:p>
        </w:tc>
        <w:tc>
          <w:tcPr>
            <w:tcW w:type="dxa" w:w="1234"/>
          </w:tcPr>
          <w:p>
            <w:r>
              <w:rPr>
                <w:sz w:val="18"/>
              </w:rPr>
              <w:t>0.891</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6.29980</w:t>
            </w:r>
          </w:p>
        </w:tc>
        <w:tc>
          <w:tcPr>
            <w:tcW w:type="dxa" w:w="1234"/>
          </w:tcPr>
          <w:p>
            <w:r>
              <w:rPr>
                <w:sz w:val="18"/>
              </w:rPr>
              <w:t>6.78995</w:t>
            </w:r>
          </w:p>
        </w:tc>
        <w:tc>
          <w:tcPr>
            <w:tcW w:type="dxa" w:w="1234"/>
          </w:tcPr>
          <w:p>
            <w:r>
              <w:rPr>
                <w:sz w:val="18"/>
              </w:rPr>
              <w:t>5.20324</w:t>
            </w:r>
          </w:p>
        </w:tc>
        <w:tc>
          <w:tcPr>
            <w:tcW w:type="dxa" w:w="1234"/>
          </w:tcPr>
          <w:p>
            <w:r>
              <w:rPr>
                <w:sz w:val="18"/>
              </w:rPr>
              <w:t>0.887</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-4.98883</w:t>
            </w:r>
          </w:p>
        </w:tc>
        <w:tc>
          <w:tcPr>
            <w:tcW w:type="dxa" w:w="1234"/>
          </w:tcPr>
          <w:p>
            <w:r>
              <w:rPr>
                <w:sz w:val="18"/>
              </w:rPr>
              <w:t>-5.63145</w:t>
            </w:r>
          </w:p>
        </w:tc>
        <w:tc>
          <w:tcPr>
            <w:tcW w:type="dxa" w:w="1234"/>
          </w:tcPr>
          <w:p>
            <w:r>
              <w:rPr>
                <w:sz w:val="18"/>
              </w:rPr>
              <w:t>4.15227</w:t>
            </w:r>
          </w:p>
        </w:tc>
        <w:tc>
          <w:tcPr>
            <w:tcW w:type="dxa" w:w="1234"/>
          </w:tcPr>
          <w:p>
            <w:r>
              <w:rPr>
                <w:sz w:val="18"/>
              </w:rPr>
              <w:t>0.886</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7.49578</w:t>
            </w:r>
          </w:p>
        </w:tc>
        <w:tc>
          <w:tcPr>
            <w:tcW w:type="dxa" w:w="1234"/>
          </w:tcPr>
          <w:p>
            <w:r>
              <w:rPr>
                <w:sz w:val="18"/>
              </w:rPr>
              <w:t>7.15640</w:t>
            </w:r>
          </w:p>
        </w:tc>
        <w:tc>
          <w:tcPr>
            <w:tcW w:type="dxa" w:w="1234"/>
          </w:tcPr>
          <w:p>
            <w:r>
              <w:rPr>
                <w:sz w:val="18"/>
              </w:rPr>
              <w:t>5.35504</w:t>
            </w:r>
          </w:p>
        </w:tc>
        <w:tc>
          <w:tcPr>
            <w:tcW w:type="dxa" w:w="1234"/>
          </w:tcPr>
          <w:p>
            <w:r>
              <w:rPr>
                <w:sz w:val="18"/>
              </w:rPr>
              <w:t>0.884</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-5.01918</w:t>
            </w:r>
          </w:p>
        </w:tc>
        <w:tc>
          <w:tcPr>
            <w:tcW w:type="dxa" w:w="1234"/>
          </w:tcPr>
          <w:p>
            <w:r>
              <w:rPr>
                <w:sz w:val="18"/>
              </w:rPr>
              <w:t>-4.91863</w:t>
            </w:r>
          </w:p>
        </w:tc>
        <w:tc>
          <w:tcPr>
            <w:tcW w:type="dxa" w:w="1234"/>
          </w:tcPr>
          <w:p>
            <w:r>
              <w:rPr>
                <w:sz w:val="18"/>
              </w:rPr>
              <w:t>4.04961</w:t>
            </w:r>
          </w:p>
        </w:tc>
        <w:tc>
          <w:tcPr>
            <w:tcW w:type="dxa" w:w="1234"/>
          </w:tcPr>
          <w:p>
            <w:r>
              <w:rPr>
                <w:sz w:val="18"/>
              </w:rPr>
              <w:t>0.850</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4.39789</w:t>
            </w:r>
          </w:p>
        </w:tc>
        <w:tc>
          <w:tcPr>
            <w:tcW w:type="dxa" w:w="1234"/>
          </w:tcPr>
          <w:p>
            <w:r>
              <w:rPr>
                <w:sz w:val="18"/>
              </w:rPr>
              <w:t>5.79659</w:t>
            </w:r>
          </w:p>
        </w:tc>
        <w:tc>
          <w:tcPr>
            <w:tcW w:type="dxa" w:w="1234"/>
          </w:tcPr>
          <w:p>
            <w:r>
              <w:rPr>
                <w:sz w:val="18"/>
              </w:rPr>
              <w:t>5.09245</w:t>
            </w:r>
          </w:p>
        </w:tc>
        <w:tc>
          <w:tcPr>
            <w:tcW w:type="dxa" w:w="1234"/>
          </w:tcPr>
          <w:p>
            <w:r>
              <w:rPr>
                <w:sz w:val="18"/>
              </w:rPr>
              <w:t>0.846</w:t>
            </w:r>
          </w:p>
        </w:tc>
        <w:tc>
          <w:tcPr>
            <w:tcW w:type="dxa" w:w="1234"/>
          </w:tcPr>
          <w:p>
            <w:r>
              <w:rPr>
                <w:sz w:val="18"/>
              </w:rPr>
              <w:t>Yes</w:t>
            </w:r>
          </w:p>
        </w:tc>
      </w:tr>
    </w:tbl>
    <w:p/>
    <w:p>
      <w:r>
        <w:rPr>
          <w:b/>
        </w:rPr>
        <w:t>Model 1: Admission Functional Core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1.71907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Functional-admission model focused on bedside baseline impairment and mobility markers. It ranked #4 of 5 by CV R². The apparent-to-cross-validated R² gap was 0.0271, with 9 predictors meeting the 70% stability threshold.</w:t>
      </w:r>
    </w:p>
    <w:p>
      <w:r>
        <w:rPr>
          <w:sz w:val="16"/>
        </w:rPr>
        <w:t>Strongest positive contributors: BBS1 (+61.2; freq 100%), Gait_Speed_1_Imputed (+33.1; freq 100%), FuglUE1 (+23.7; freq 100%), Sex, F0 M1 (+15.5; freq 100%), EuroQoL5D1 (+10.7; freq 95%).</w:t>
      </w:r>
    </w:p>
    <w:p>
      <w:r>
        <w:rPr>
          <w:sz w:val="16"/>
        </w:rPr>
        <w:t>Strongest negative contributors: Age (-39.6; freq 100%), MNA1 (-11.9; freq 97%), MRS1 (-6.4; freq 82%), IADL1 (-5.1; freq 77%), FuglSEN1 (-0.0; freq 67%).</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61.22897</w:t>
            </w:r>
          </w:p>
        </w:tc>
        <w:tc>
          <w:tcPr>
            <w:tcW w:type="dxa" w:w="1234"/>
          </w:tcPr>
          <w:p>
            <w:r>
              <w:rPr>
                <w:sz w:val="18"/>
              </w:rPr>
              <w:t>9.52671</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-39.63634</w:t>
            </w:r>
          </w:p>
        </w:tc>
        <w:tc>
          <w:tcPr>
            <w:tcW w:type="dxa" w:w="1234"/>
          </w:tcPr>
          <w:p>
            <w:r>
              <w:rPr>
                <w:sz w:val="18"/>
              </w:rPr>
              <w:t>6.32078</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33.06117</w:t>
            </w:r>
          </w:p>
        </w:tc>
        <w:tc>
          <w:tcPr>
            <w:tcW w:type="dxa" w:w="1234"/>
          </w:tcPr>
          <w:p>
            <w:r>
              <w:rPr>
                <w:sz w:val="18"/>
              </w:rPr>
              <w:t>8.46109</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23.74260</w:t>
            </w:r>
          </w:p>
        </w:tc>
        <w:tc>
          <w:tcPr>
            <w:tcW w:type="dxa" w:w="1234"/>
          </w:tcPr>
          <w:p>
            <w:r>
              <w:rPr>
                <w:sz w:val="18"/>
              </w:rPr>
              <w:t>7.17988</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15.51477</w:t>
            </w:r>
          </w:p>
        </w:tc>
        <w:tc>
          <w:tcPr>
            <w:tcW w:type="dxa" w:w="1234"/>
          </w:tcPr>
          <w:p>
            <w:r>
              <w:rPr>
                <w:sz w:val="18"/>
              </w:rPr>
              <w:t>5.23598</w:t>
            </w:r>
          </w:p>
        </w:tc>
        <w:tc>
          <w:tcPr>
            <w:tcW w:type="dxa" w:w="1234"/>
          </w:tcPr>
          <w:p>
            <w:r>
              <w:rPr>
                <w:sz w:val="18"/>
              </w:rPr>
              <w:t>0.996</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-11.88867</w:t>
            </w:r>
          </w:p>
        </w:tc>
        <w:tc>
          <w:tcPr>
            <w:tcW w:type="dxa" w:w="1234"/>
          </w:tcPr>
          <w:p>
            <w:r>
              <w:rPr>
                <w:sz w:val="18"/>
              </w:rPr>
              <w:t>5.42010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10.66692</w:t>
            </w:r>
          </w:p>
        </w:tc>
        <w:tc>
          <w:tcPr>
            <w:tcW w:type="dxa" w:w="1234"/>
          </w:tcPr>
          <w:p>
            <w:r>
              <w:rPr>
                <w:sz w:val="18"/>
              </w:rPr>
              <w:t>5.68163</w:t>
            </w:r>
          </w:p>
        </w:tc>
        <w:tc>
          <w:tcPr>
            <w:tcW w:type="dxa" w:w="1234"/>
          </w:tcPr>
          <w:p>
            <w:r>
              <w:rPr>
                <w:sz w:val="18"/>
              </w:rPr>
              <w:t>0.946</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-6.42112</w:t>
            </w:r>
          </w:p>
        </w:tc>
        <w:tc>
          <w:tcPr>
            <w:tcW w:type="dxa" w:w="1234"/>
          </w:tcPr>
          <w:p>
            <w:r>
              <w:rPr>
                <w:sz w:val="18"/>
              </w:rPr>
              <w:t>6.08343</w:t>
            </w:r>
          </w:p>
        </w:tc>
        <w:tc>
          <w:tcPr>
            <w:tcW w:type="dxa" w:w="1234"/>
          </w:tcPr>
          <w:p>
            <w:r>
              <w:rPr>
                <w:sz w:val="18"/>
              </w:rPr>
              <w:t>0.815</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-5.10249</w:t>
            </w:r>
          </w:p>
        </w:tc>
        <w:tc>
          <w:tcPr>
            <w:tcW w:type="dxa" w:w="1234"/>
          </w:tcPr>
          <w:p>
            <w:r>
              <w:rPr>
                <w:sz w:val="18"/>
              </w:rPr>
              <w:t>5.19991</w:t>
            </w:r>
          </w:p>
        </w:tc>
        <w:tc>
          <w:tcPr>
            <w:tcW w:type="dxa" w:w="1234"/>
          </w:tcPr>
          <w:p>
            <w:r>
              <w:rPr>
                <w:sz w:val="18"/>
              </w:rPr>
              <w:t>0.767</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1.55815</w:t>
            </w:r>
          </w:p>
        </w:tc>
        <w:tc>
          <w:tcPr>
            <w:tcW w:type="dxa" w:w="1234"/>
          </w:tcPr>
          <w:p>
            <w:r>
              <w:rPr>
                <w:sz w:val="18"/>
              </w:rPr>
              <w:t>4.77291</w:t>
            </w:r>
          </w:p>
        </w:tc>
        <w:tc>
          <w:tcPr>
            <w:tcW w:type="dxa" w:w="1234"/>
          </w:tcPr>
          <w:p>
            <w:r>
              <w:rPr>
                <w:sz w:val="18"/>
              </w:rPr>
              <w:t>0.687</w:t>
            </w:r>
          </w:p>
        </w:tc>
        <w:tc>
          <w:tcPr>
            <w:tcW w:type="dxa" w:w="1234"/>
          </w:tcPr>
          <w:p>
            <w:r>
              <w:rPr>
                <w:sz w:val="18"/>
              </w:rPr>
              <w:t>No</w:t>
            </w:r>
          </w:p>
        </w:tc>
      </w:tr>
      <w:tr>
        <w:tc>
          <w:tcPr>
            <w:tcW w:type="dxa" w:w="1234"/>
          </w:tcPr>
          <w:p>
            <w:r>
              <w:rPr>
                <w:sz w:val="18"/>
              </w:rPr>
              <w:t>FuglSEN1</w:t>
            </w:r>
          </w:p>
        </w:tc>
        <w:tc>
          <w:tcPr>
            <w:tcW w:type="dxa" w:w="1234"/>
          </w:tcPr>
          <w:p>
            <w:r>
              <w:rPr>
                <w:sz w:val="18"/>
              </w:rPr>
              <w:t>Negative</w:t>
            </w:r>
          </w:p>
        </w:tc>
        <w:tc>
          <w:tcPr>
            <w:tcW w:type="dxa" w:w="1234"/>
          </w:tcPr>
          <w:p>
            <w:r>
              <w:rPr>
                <w:sz w:val="18"/>
              </w:rPr>
              <w:t>0.00000</w:t>
            </w:r>
          </w:p>
        </w:tc>
        <w:tc>
          <w:tcPr>
            <w:tcW w:type="dxa" w:w="1234"/>
          </w:tcPr>
          <w:p>
            <w:r>
              <w:rPr>
                <w:sz w:val="18"/>
              </w:rPr>
              <w:t>-0.00652</w:t>
            </w:r>
          </w:p>
        </w:tc>
        <w:tc>
          <w:tcPr>
            <w:tcW w:type="dxa" w:w="1234"/>
          </w:tcPr>
          <w:p>
            <w:r>
              <w:rPr>
                <w:sz w:val="18"/>
              </w:rPr>
              <w:t>4.33777</w:t>
            </w:r>
          </w:p>
        </w:tc>
        <w:tc>
          <w:tcPr>
            <w:tcW w:type="dxa" w:w="1234"/>
          </w:tcPr>
          <w:p>
            <w:r>
              <w:rPr>
                <w:sz w:val="18"/>
              </w:rPr>
              <w:t>0.666</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2.28535</w:t>
            </w:r>
          </w:p>
        </w:tc>
        <w:tc>
          <w:tcPr>
            <w:tcW w:type="dxa" w:w="1234"/>
          </w:tcPr>
          <w:p>
            <w:r>
              <w:rPr>
                <w:sz w:val="18"/>
              </w:rPr>
              <w:t>5.77871</w:t>
            </w:r>
          </w:p>
        </w:tc>
        <w:tc>
          <w:tcPr>
            <w:tcW w:type="dxa" w:w="1234"/>
          </w:tcPr>
          <w:p>
            <w:r>
              <w:rPr>
                <w:sz w:val="18"/>
              </w:rPr>
              <w:t>0.609</w:t>
            </w:r>
          </w:p>
        </w:tc>
        <w:tc>
          <w:tcPr>
            <w:tcW w:type="dxa" w:w="1234"/>
          </w:tcPr>
          <w:p>
            <w:r>
              <w:rPr>
                <w:sz w:val="18"/>
              </w:rPr>
              <w:t>No</w:t>
            </w:r>
          </w:p>
        </w:tc>
      </w:tr>
    </w:tbl>
    <w:p/>
    <w:p>
      <w:r>
        <w:rPr>
          <w:b/>
        </w:rPr>
        <w:t>Model 4: Bedside Mobility Core</w:t>
      </w:r>
    </w:p>
    <w:p>
      <w:r>
        <w:rPr>
          <w:sz w:val="16"/>
        </w:rPr>
        <w:t>Predictors (4): Age, Sex, F0 M1, BBS1, Gait_Speed_1_Imputed</w:t>
      </w:r>
    </w:p>
    <w:p>
      <w:r>
        <w:rPr>
          <w:sz w:val="16"/>
        </w:rPr>
        <w:t>Predictor categories: with gait speed imputed; Demographics=2, Functional T1=2</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w:t>
            </w:r>
          </w:p>
        </w:tc>
      </w:tr>
      <w:tr>
        <w:tc>
          <w:tcPr>
            <w:tcW w:type="dxa" w:w="4320"/>
          </w:tcPr>
          <w:p>
            <w:r>
              <w:rPr>
                <w:sz w:val="18"/>
              </w:rPr>
              <w:t>Predictor category summary</w:t>
            </w:r>
          </w:p>
        </w:tc>
        <w:tc>
          <w:tcPr>
            <w:tcW w:type="dxa" w:w="4320"/>
          </w:tcPr>
          <w:p>
            <w:r>
              <w:rPr>
                <w:sz w:val="18"/>
              </w:rPr>
              <w:t>with gait speed imputed; Demographics=2, Functional T1=2</w:t>
            </w:r>
          </w:p>
        </w:tc>
      </w:tr>
      <w:tr>
        <w:tc>
          <w:tcPr>
            <w:tcW w:type="dxa" w:w="4320"/>
          </w:tcPr>
          <w:p>
            <w:r>
              <w:rPr>
                <w:sz w:val="18"/>
              </w:rPr>
              <w:t>Final selected (non-zero in full-fit)</w:t>
            </w:r>
          </w:p>
        </w:tc>
        <w:tc>
          <w:tcPr>
            <w:tcW w:type="dxa" w:w="4320"/>
          </w:tcPr>
          <w:p>
            <w:r>
              <w:rPr>
                <w:sz w:val="18"/>
              </w:rPr>
              <w:t>4</w:t>
            </w:r>
          </w:p>
        </w:tc>
      </w:tr>
      <w:tr>
        <w:tc>
          <w:tcPr>
            <w:tcW w:type="dxa" w:w="4320"/>
          </w:tcPr>
          <w:p>
            <w:r>
              <w:rPr>
                <w:sz w:val="18"/>
              </w:rPr>
              <w:t>Stably selected (selection freq ≥ 70%)</w:t>
            </w:r>
          </w:p>
        </w:tc>
        <w:tc>
          <w:tcPr>
            <w:tcW w:type="dxa" w:w="4320"/>
          </w:tcPr>
          <w:p>
            <w:r>
              <w:rPr>
                <w:sz w:val="18"/>
              </w:rPr>
              <w:t>4</w:t>
            </w:r>
          </w:p>
        </w:tc>
      </w:tr>
      <w:tr>
        <w:tc>
          <w:tcPr>
            <w:tcW w:type="dxa" w:w="4320"/>
          </w:tcPr>
          <w:p>
            <w:r>
              <w:rPr>
                <w:sz w:val="18"/>
              </w:rPr>
              <w:t>Best alpha (full-data fit)</w:t>
            </w:r>
          </w:p>
        </w:tc>
        <w:tc>
          <w:tcPr>
            <w:tcW w:type="dxa" w:w="4320"/>
          </w:tcPr>
          <w:p>
            <w:r>
              <w:rPr>
                <w:sz w:val="18"/>
              </w:rPr>
              <w:t>0.0001</w:t>
            </w:r>
          </w:p>
        </w:tc>
      </w:tr>
      <w:tr>
        <w:tc>
          <w:tcPr>
            <w:tcW w:type="dxa" w:w="4320"/>
          </w:tcPr>
          <w:p>
            <w:r>
              <w:rPr>
                <w:sz w:val="18"/>
              </w:rPr>
              <w:t>Bootstrap alpha: median [IQR]</w:t>
            </w:r>
          </w:p>
        </w:tc>
        <w:tc>
          <w:tcPr>
            <w:tcW w:type="dxa" w:w="4320"/>
          </w:tcPr>
          <w:p>
            <w:r>
              <w:rPr>
                <w:sz w:val="18"/>
              </w:rPr>
              <w:t>0.0001 [0.0001, 0.26827]</w:t>
            </w:r>
          </w:p>
        </w:tc>
      </w:tr>
      <w:tr>
        <w:tc>
          <w:tcPr>
            <w:tcW w:type="dxa" w:w="4320"/>
          </w:tcPr>
          <w:p>
            <w:r>
              <w:rPr>
                <w:sz w:val="18"/>
              </w:rPr>
              <w:t>CV R² (OOF)</w:t>
            </w:r>
          </w:p>
        </w:tc>
        <w:tc>
          <w:tcPr>
            <w:tcW w:type="dxa" w:w="4320"/>
          </w:tcPr>
          <w:p>
            <w:r>
              <w:rPr>
                <w:sz w:val="18"/>
              </w:rPr>
              <w:t>0.4836</w:t>
            </w:r>
          </w:p>
        </w:tc>
      </w:tr>
      <w:tr>
        <w:tc>
          <w:tcPr>
            <w:tcW w:type="dxa" w:w="4320"/>
          </w:tcPr>
          <w:p>
            <w:r>
              <w:rPr>
                <w:sz w:val="18"/>
              </w:rPr>
              <w:t>CV MAE (OOF)</w:t>
            </w:r>
          </w:p>
        </w:tc>
        <w:tc>
          <w:tcPr>
            <w:tcW w:type="dxa" w:w="4320"/>
          </w:tcPr>
          <w:p>
            <w:r>
              <w:rPr>
                <w:sz w:val="18"/>
              </w:rPr>
              <w:t>95.35 m</w:t>
            </w:r>
          </w:p>
        </w:tc>
      </w:tr>
      <w:tr>
        <w:tc>
          <w:tcPr>
            <w:tcW w:type="dxa" w:w="4320"/>
          </w:tcPr>
          <w:p>
            <w:r>
              <w:rPr>
                <w:sz w:val="18"/>
              </w:rPr>
              <w:t>Train R² (apparent)</w:t>
            </w:r>
          </w:p>
        </w:tc>
        <w:tc>
          <w:tcPr>
            <w:tcW w:type="dxa" w:w="4320"/>
          </w:tcPr>
          <w:p>
            <w:r>
              <w:rPr>
                <w:sz w:val="18"/>
              </w:rPr>
              <w:t>0.4893</w:t>
            </w:r>
          </w:p>
        </w:tc>
      </w:tr>
      <w:tr>
        <w:tc>
          <w:tcPr>
            <w:tcW w:type="dxa" w:w="4320"/>
          </w:tcPr>
          <w:p>
            <w:r>
              <w:rPr>
                <w:sz w:val="18"/>
              </w:rPr>
              <w:t>Train MAE (apparent)</w:t>
            </w:r>
          </w:p>
        </w:tc>
        <w:tc>
          <w:tcPr>
            <w:tcW w:type="dxa" w:w="4320"/>
          </w:tcPr>
          <w:p>
            <w:r>
              <w:rPr>
                <w:sz w:val="18"/>
              </w:rPr>
              <w:t>94.91 m</w:t>
            </w:r>
          </w:p>
        </w:tc>
      </w:tr>
    </w:tbl>
    <w:p>
      <w:r>
        <w:rPr>
          <w:sz w:val="18"/>
        </w:rPr>
        <w:t>Explainer: Compact bedside model prioritising quick deployment with only age, sex, balance, and gait speed. It ranked #5 of 5 by CV R². The apparent-to-cross-validated R² gap was 0.0057, with 4 predictors meeting the 70% stability threshold.</w:t>
      </w:r>
    </w:p>
    <w:p>
      <w:r>
        <w:rPr>
          <w:sz w:val="16"/>
        </w:rPr>
        <w:t>Strongest positive contributors: BBS1 (+68.6; freq 100%), Gait_Speed_1_Imputed (+38.3; freq 100%), Sex, F0 M1 (+17.6; freq 100%).</w:t>
      </w:r>
    </w:p>
    <w:p>
      <w:r>
        <w:rPr>
          <w:sz w:val="16"/>
        </w:rPr>
        <w:t>Strongest negative contributors: Age (-35.1; freq 100%).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69.04216</w:t>
            </w:r>
          </w:p>
        </w:tc>
        <w:tc>
          <w:tcPr>
            <w:tcW w:type="dxa" w:w="1234"/>
          </w:tcPr>
          <w:p>
            <w:r>
              <w:rPr>
                <w:sz w:val="18"/>
              </w:rPr>
              <w:t>68.59651</w:t>
            </w:r>
          </w:p>
        </w:tc>
        <w:tc>
          <w:tcPr>
            <w:tcW w:type="dxa" w:w="1234"/>
          </w:tcPr>
          <w:p>
            <w:r>
              <w:rPr>
                <w:sz w:val="18"/>
              </w:rPr>
              <w:t>8.64174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37.95257</w:t>
            </w:r>
          </w:p>
        </w:tc>
        <w:tc>
          <w:tcPr>
            <w:tcW w:type="dxa" w:w="1234"/>
          </w:tcPr>
          <w:p>
            <w:r>
              <w:rPr>
                <w:sz w:val="18"/>
              </w:rPr>
              <w:t>38.28510</w:t>
            </w:r>
          </w:p>
        </w:tc>
        <w:tc>
          <w:tcPr>
            <w:tcW w:type="dxa" w:w="1234"/>
          </w:tcPr>
          <w:p>
            <w:r>
              <w:rPr>
                <w:sz w:val="18"/>
              </w:rPr>
              <w:t>8.28586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-35.40191</w:t>
            </w:r>
          </w:p>
        </w:tc>
        <w:tc>
          <w:tcPr>
            <w:tcW w:type="dxa" w:w="1234"/>
          </w:tcPr>
          <w:p>
            <w:r>
              <w:rPr>
                <w:sz w:val="18"/>
              </w:rPr>
              <w:t>-35.10280</w:t>
            </w:r>
          </w:p>
        </w:tc>
        <w:tc>
          <w:tcPr>
            <w:tcW w:type="dxa" w:w="1234"/>
          </w:tcPr>
          <w:p>
            <w:r>
              <w:rPr>
                <w:sz w:val="18"/>
              </w:rPr>
              <w:t>5.92373</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17.58438</w:t>
            </w:r>
          </w:p>
        </w:tc>
        <w:tc>
          <w:tcPr>
            <w:tcW w:type="dxa" w:w="1234"/>
          </w:tcPr>
          <w:p>
            <w:r>
              <w:rPr>
                <w:sz w:val="18"/>
              </w:rPr>
              <w:t>17.58773</w:t>
            </w:r>
          </w:p>
        </w:tc>
        <w:tc>
          <w:tcPr>
            <w:tcW w:type="dxa" w:w="1234"/>
          </w:tcPr>
          <w:p>
            <w:r>
              <w:rPr>
                <w:sz w:val="18"/>
              </w:rPr>
              <w:t>5.35359</w:t>
            </w:r>
          </w:p>
        </w:tc>
        <w:tc>
          <w:tcPr>
            <w:tcW w:type="dxa" w:w="1234"/>
          </w:tcPr>
          <w:p>
            <w:r>
              <w:rPr>
                <w:sz w:val="18"/>
              </w:rPr>
              <w:t>1.000</w:t>
            </w:r>
          </w:p>
        </w:tc>
        <w:tc>
          <w:tcPr>
            <w:tcW w:type="dxa" w:w="1234"/>
          </w:tcPr>
          <w:p>
            <w:r>
              <w:rPr>
                <w:sz w:val="18"/>
              </w:rPr>
              <w:t>Yes</w:t>
            </w:r>
          </w:p>
        </w:tc>
      </w:tr>
    </w:tbl>
    <w:p/>
    <w:p>
      <w:r>
        <w:rPr>
          <w:b/>
        </w:rPr>
        <w:t>PART 2: IPCW-Weighted Ridge Regression (Single Completion Model)</w:t>
      </w:r>
    </w:p>
    <w:p>
      <w:r>
        <w:rPr>
          <w:sz w:val="18"/>
        </w:rPr>
        <w:t>This section estimates 6MWT4 for completers and non-completers using Inverse Probability of Completion Weighting (IPCW).  A key methodological improvement over the prior session is the use of a SINGLE completion model, fitted once on the richest clinically justified predictor set, whose stabilized weights are then applied uniformly across all retained model-based Ridge regressions.</w:t>
        <w:br/>
        <w:br/>
        <w:t>Rationale for single completion model (per conventional IPCW practice):</w:t>
        <w:br/>
        <w:t>• Re-deriving a separate completion model per model conflates 'model effect on outcome' with 'model effect on weighting', making it difficult to isolate model-specific predictive value from model-specific selection bias.</w:t>
        <w:br/>
        <w:t>• A single well-specified completion model (using all available clinical information) provides the most stable and efficient weight estimates.</w:t>
        <w:br/>
        <w:t>• Applying the same weights uniformly across outcome models is consistent with the standard causal inference framing, where the weighting model addresses the selection mechanism once, independently of the outcome model.</w:t>
        <w:br/>
        <w:br/>
        <w:t>Completion model predictor set (59 features): LogisticRegression(solver='lbfgs', C=1.0) on richest feature set (59 variables: demographics + stroke info + comorbidities + acute complications + NIHSS out + functional T1).</w:t>
        <w:br/>
        <w:t>Numerator: Intercept-only (marginal completion rate).</w:t>
        <w:br/>
        <w:t>Winsorization: 1th/99th percentile.</w:t>
        <w:br/>
        <w:t>Bootstrap: B=500, stratified by completion status.</w:t>
      </w:r>
    </w:p>
    <w:p/>
    <w:p>
      <w:r>
        <w:rPr>
          <w:b/>
        </w:rPr>
        <w:t>Completion Model Positivity Diagnostics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0.1323</w:t>
            </w:r>
          </w:p>
        </w:tc>
      </w:tr>
      <w:tr>
        <w:tc>
          <w:tcPr>
            <w:tcW w:type="dxa" w:w="4320"/>
          </w:tcPr>
          <w:p>
            <w:r>
              <w:rPr>
                <w:sz w:val="18"/>
              </w:rPr>
              <w:t>Min</w:t>
            </w:r>
          </w:p>
        </w:tc>
        <w:tc>
          <w:tcPr>
            <w:tcW w:type="dxa" w:w="4320"/>
          </w:tcPr>
          <w:p>
            <w:r>
              <w:rPr>
                <w:sz w:val="18"/>
              </w:rPr>
              <w:t>0.2049</w:t>
            </w:r>
          </w:p>
        </w:tc>
      </w:tr>
      <w:tr>
        <w:tc>
          <w:tcPr>
            <w:tcW w:type="dxa" w:w="4320"/>
          </w:tcPr>
          <w:p>
            <w:r>
              <w:rPr>
                <w:sz w:val="18"/>
              </w:rPr>
              <w:t>P10</w:t>
            </w:r>
          </w:p>
        </w:tc>
        <w:tc>
          <w:tcPr>
            <w:tcW w:type="dxa" w:w="4320"/>
          </w:tcPr>
          <w:p>
            <w:r>
              <w:rPr>
                <w:sz w:val="18"/>
              </w:rPr>
              <w:t>0.7406</w:t>
            </w:r>
          </w:p>
        </w:tc>
      </w:tr>
      <w:tr>
        <w:tc>
          <w:tcPr>
            <w:tcW w:type="dxa" w:w="4320"/>
          </w:tcPr>
          <w:p>
            <w:r>
              <w:rPr>
                <w:sz w:val="18"/>
              </w:rPr>
              <w:t>Median</w:t>
            </w:r>
          </w:p>
        </w:tc>
        <w:tc>
          <w:tcPr>
            <w:tcW w:type="dxa" w:w="4320"/>
          </w:tcPr>
          <w:p>
            <w:r>
              <w:rPr>
                <w:sz w:val="18"/>
              </w:rPr>
              <w:t>0.9663</w:t>
            </w:r>
          </w:p>
        </w:tc>
      </w:tr>
      <w:tr>
        <w:tc>
          <w:tcPr>
            <w:tcW w:type="dxa" w:w="4320"/>
          </w:tcPr>
          <w:p>
            <w:r>
              <w:rPr>
                <w:sz w:val="18"/>
              </w:rPr>
              <w:t>P90</w:t>
            </w:r>
          </w:p>
        </w:tc>
        <w:tc>
          <w:tcPr>
            <w:tcW w:type="dxa" w:w="4320"/>
          </w:tcPr>
          <w:p>
            <w:r>
              <w:rPr>
                <w:sz w:val="18"/>
              </w:rPr>
              <w:t>0.9982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59.4%</w:t>
            </w:r>
          </w:p>
        </w:tc>
      </w:tr>
      <w:tr>
        <w:tc>
          <w:tcPr>
            <w:tcW w:type="dxa" w:w="4320"/>
          </w:tcPr>
          <w:p>
            <w:r>
              <w:rPr>
                <w:sz w:val="18"/>
              </w:rPr>
              <w:t>Positivity assessment</w:t>
            </w:r>
          </w:p>
        </w:tc>
        <w:tc>
          <w:tcPr>
            <w:tcW w:type="dxa" w:w="4320"/>
          </w:tcPr>
          <w:p>
            <w:r>
              <w:rPr>
                <w:sz w:val="18"/>
              </w:rPr>
              <w:t>⚠ POSITIVITY FLAG: &gt;5% of p_denom values near 0 or 1.</w:t>
            </w:r>
          </w:p>
        </w:tc>
      </w:tr>
    </w:tbl>
    <w:p/>
    <w:p>
      <w:r>
        <w:rPr>
          <w:b/>
        </w:rPr>
        <w:t>Stabilized Weight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0.9899 (mean near 1 — reasonable numerator/denominator pairing)</w:t>
            </w:r>
          </w:p>
        </w:tc>
      </w:tr>
      <w:tr>
        <w:tc>
          <w:tcPr>
            <w:tcW w:type="dxa" w:w="4320"/>
          </w:tcPr>
          <w:p>
            <w:r>
              <w:rPr>
                <w:sz w:val="18"/>
              </w:rPr>
              <w:t>SD</w:t>
            </w:r>
          </w:p>
        </w:tc>
        <w:tc>
          <w:tcPr>
            <w:tcW w:type="dxa" w:w="4320"/>
          </w:tcPr>
          <w:p>
            <w:r>
              <w:rPr>
                <w:sz w:val="18"/>
              </w:rPr>
              <w:t>0.1391</w:t>
            </w:r>
          </w:p>
        </w:tc>
      </w:tr>
      <w:tr>
        <w:tc>
          <w:tcPr>
            <w:tcW w:type="dxa" w:w="4320"/>
          </w:tcPr>
          <w:p>
            <w:r>
              <w:rPr>
                <w:sz w:val="18"/>
              </w:rPr>
              <w:t>Min</w:t>
            </w:r>
          </w:p>
        </w:tc>
        <w:tc>
          <w:tcPr>
            <w:tcW w:type="dxa" w:w="4320"/>
          </w:tcPr>
          <w:p>
            <w:r>
              <w:rPr>
                <w:sz w:val="18"/>
              </w:rPr>
              <w:t>0.9116</w:t>
            </w:r>
          </w:p>
        </w:tc>
      </w:tr>
      <w:tr>
        <w:tc>
          <w:tcPr>
            <w:tcW w:type="dxa" w:w="4320"/>
          </w:tcPr>
          <w:p>
            <w:r>
              <w:rPr>
                <w:sz w:val="18"/>
              </w:rPr>
              <w:t>Max</w:t>
            </w:r>
          </w:p>
        </w:tc>
        <w:tc>
          <w:tcPr>
            <w:tcW w:type="dxa" w:w="4320"/>
          </w:tcPr>
          <w:p>
            <w:r>
              <w:rPr>
                <w:sz w:val="18"/>
              </w:rPr>
              <w:t>1.8148</w:t>
            </w:r>
          </w:p>
        </w:tc>
      </w:tr>
      <w:tr>
        <w:tc>
          <w:tcPr>
            <w:tcW w:type="dxa" w:w="4320"/>
          </w:tcPr>
          <w:p>
            <w:r>
              <w:rPr>
                <w:sz w:val="18"/>
              </w:rPr>
              <w:t>% truncated at winsor threshold</w:t>
            </w:r>
          </w:p>
        </w:tc>
        <w:tc>
          <w:tcPr>
            <w:tcW w:type="dxa" w:w="4320"/>
          </w:tcPr>
          <w:p>
            <w:r>
              <w:rPr>
                <w:sz w:val="18"/>
              </w:rPr>
              <w:t>1.0%</w:t>
            </w:r>
          </w:p>
        </w:tc>
      </w:tr>
    </w:tbl>
    <w:p/>
    <w:p>
      <w:r>
        <w:rPr>
          <w:b/>
        </w:rPr>
        <w:t>Model 5: Recovery Trajectory (LOS ≥21 days)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5: Recovery Trajectory (LOS ≥21 days)</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0.799</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0.5457</w:t>
            </w:r>
          </w:p>
        </w:tc>
      </w:tr>
      <w:tr>
        <w:tc>
          <w:tcPr>
            <w:tcW w:type="dxa" w:w="4320"/>
          </w:tcPr>
          <w:p>
            <w:r>
              <w:rPr>
                <w:sz w:val="18"/>
              </w:rPr>
              <w:t>Weighted OOF MAE</w:t>
            </w:r>
          </w:p>
        </w:tc>
        <w:tc>
          <w:tcPr>
            <w:tcW w:type="dxa" w:w="4320"/>
          </w:tcPr>
          <w:p>
            <w:r>
              <w:rPr>
                <w:sz w:val="18"/>
              </w:rPr>
              <w:t>89.3</w:t>
            </w:r>
          </w:p>
        </w:tc>
      </w:tr>
      <w:tr>
        <w:tc>
          <w:tcPr>
            <w:tcW w:type="dxa" w:w="4320"/>
          </w:tcPr>
          <w:p>
            <w:r>
              <w:rPr>
                <w:sz w:val="18"/>
              </w:rPr>
              <w:t>Bootstrap R² (mean / 95% CI)</w:t>
            </w:r>
          </w:p>
        </w:tc>
        <w:tc>
          <w:tcPr>
            <w:tcW w:type="dxa" w:w="4320"/>
          </w:tcPr>
          <w:p>
            <w:r>
              <w:rPr>
                <w:sz w:val="18"/>
              </w:rPr>
              <w:t>0.5683 [0.4998, 0.6250]</w:t>
            </w:r>
          </w:p>
        </w:tc>
      </w:tr>
      <w:tr>
        <w:tc>
          <w:tcPr>
            <w:tcW w:type="dxa" w:w="4320"/>
          </w:tcPr>
          <w:p>
            <w:r>
              <w:rPr>
                <w:sz w:val="18"/>
              </w:rPr>
              <w:t>Bootstrap MAE (mean / 95% CI)</w:t>
            </w:r>
          </w:p>
        </w:tc>
        <w:tc>
          <w:tcPr>
            <w:tcW w:type="dxa" w:w="4320"/>
          </w:tcPr>
          <w:p>
            <w:r>
              <w:rPr>
                <w:sz w:val="18"/>
              </w:rPr>
              <w:t>86.7 [79.7, 93.0]</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29</w:t>
            </w:r>
          </w:p>
        </w:tc>
      </w:tr>
      <w:tr>
        <w:tc>
          <w:tcPr>
            <w:tcW w:type="dxa" w:w="4320"/>
          </w:tcPr>
          <w:p>
            <w:r>
              <w:rPr>
                <w:sz w:val="18"/>
              </w:rPr>
              <w:t>Non-completers predicted not to walk</w:t>
            </w:r>
          </w:p>
        </w:tc>
        <w:tc>
          <w:tcPr>
            <w:tcW w:type="dxa" w:w="4320"/>
          </w:tcPr>
          <w:p>
            <w:r>
              <w:rPr>
                <w:sz w:val="18"/>
              </w:rPr>
              <w:t>27</w:t>
            </w:r>
          </w:p>
        </w:tc>
      </w:tr>
      <w:tr>
        <w:tc>
          <w:tcPr>
            <w:tcW w:type="dxa" w:w="4320"/>
          </w:tcPr>
          <w:p>
            <w:r>
              <w:rPr>
                <w:sz w:val="18"/>
              </w:rPr>
              <w:t>Model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0.5421</w:t>
            </w:r>
          </w:p>
        </w:tc>
        <w:tc>
          <w:tcPr>
            <w:tcW w:type="dxa" w:w="1234"/>
          </w:tcPr>
          <w:p>
            <w:r>
              <w:rPr>
                <w:sz w:val="18"/>
              </w:rPr>
              <w:t>89.6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0.5422</w:t>
            </w:r>
          </w:p>
        </w:tc>
        <w:tc>
          <w:tcPr>
            <w:tcW w:type="dxa" w:w="1234"/>
          </w:tcPr>
          <w:p>
            <w:r>
              <w:rPr>
                <w:sz w:val="18"/>
              </w:rPr>
              <w:t>89.7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0.5459</w:t>
            </w:r>
          </w:p>
        </w:tc>
        <w:tc>
          <w:tcPr>
            <w:tcW w:type="dxa" w:w="1234"/>
          </w:tcPr>
          <w:p>
            <w:r>
              <w:rPr>
                <w:sz w:val="18"/>
              </w:rPr>
              <w:t>89.2</w:t>
            </w:r>
          </w:p>
        </w:tc>
      </w:tr>
    </w:tbl>
    <w:p>
      <w:r>
        <w:rPr>
          <w:sz w:val="18"/>
        </w:rPr>
        <w:t>Sensitivity: Stable (|ΔR²| &lt; 0.05 across thresholds).</w:t>
      </w:r>
    </w:p>
    <w:p/>
    <w:p>
      <w:r>
        <w:rPr>
          <w:b/>
        </w:rPr>
        <w:t>Model 5: Recovery Trajectory (LOS ≥21 days)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5: Recovery Trajectory (LOS ≥21 days)</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0.5457</w:t>
            </w:r>
          </w:p>
        </w:tc>
      </w:tr>
      <w:tr>
        <w:tc>
          <w:tcPr>
            <w:tcW w:type="dxa" w:w="4320"/>
          </w:tcPr>
          <w:p>
            <w:r>
              <w:rPr>
                <w:sz w:val="18"/>
              </w:rPr>
              <w:t>Weighted OOF MAE</w:t>
            </w:r>
          </w:p>
        </w:tc>
        <w:tc>
          <w:tcPr>
            <w:tcW w:type="dxa" w:w="4320"/>
          </w:tcPr>
          <w:p>
            <w:r>
              <w:rPr>
                <w:sz w:val="18"/>
              </w:rPr>
              <w:t>89.3</w:t>
            </w:r>
          </w:p>
        </w:tc>
      </w:tr>
      <w:tr>
        <w:tc>
          <w:tcPr>
            <w:tcW w:type="dxa" w:w="4320"/>
          </w:tcPr>
          <w:p>
            <w:r>
              <w:rPr>
                <w:sz w:val="18"/>
              </w:rPr>
              <w:t>Bootstrap R² (mean / 95% CI)</w:t>
            </w:r>
          </w:p>
        </w:tc>
        <w:tc>
          <w:tcPr>
            <w:tcW w:type="dxa" w:w="4320"/>
          </w:tcPr>
          <w:p>
            <w:r>
              <w:rPr>
                <w:sz w:val="18"/>
              </w:rPr>
              <w:t>0.5683 [0.4998, 0.6250]</w:t>
            </w:r>
          </w:p>
        </w:tc>
      </w:tr>
      <w:tr>
        <w:tc>
          <w:tcPr>
            <w:tcW w:type="dxa" w:w="4320"/>
          </w:tcPr>
          <w:p>
            <w:r>
              <w:rPr>
                <w:sz w:val="18"/>
              </w:rPr>
              <w:t>Bootstrap MAE (mean / 95% CI)</w:t>
            </w:r>
          </w:p>
        </w:tc>
        <w:tc>
          <w:tcPr>
            <w:tcW w:type="dxa" w:w="4320"/>
          </w:tcPr>
          <w:p>
            <w:r>
              <w:rPr>
                <w:sz w:val="18"/>
              </w:rPr>
              <w:t>86.7 [79.7, 93.0]</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Model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0.5421</w:t>
            </w:r>
          </w:p>
        </w:tc>
        <w:tc>
          <w:tcPr>
            <w:tcW w:type="dxa" w:w="1234"/>
          </w:tcPr>
          <w:p>
            <w:r>
              <w:rPr>
                <w:sz w:val="18"/>
              </w:rPr>
              <w:t>89.6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0.5422</w:t>
            </w:r>
          </w:p>
        </w:tc>
        <w:tc>
          <w:tcPr>
            <w:tcW w:type="dxa" w:w="1234"/>
          </w:tcPr>
          <w:p>
            <w:r>
              <w:rPr>
                <w:sz w:val="18"/>
              </w:rPr>
              <w:t>89.7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0.5459</w:t>
            </w:r>
          </w:p>
        </w:tc>
        <w:tc>
          <w:tcPr>
            <w:tcW w:type="dxa" w:w="1234"/>
          </w:tcPr>
          <w:p>
            <w:r>
              <w:rPr>
                <w:sz w:val="18"/>
              </w:rPr>
              <w:t>89.2</w:t>
            </w:r>
          </w:p>
        </w:tc>
      </w:tr>
    </w:tbl>
    <w:p>
      <w:r>
        <w:rPr>
          <w:sz w:val="18"/>
        </w:rPr>
        <w:t>Sensitivity: Stable (|ΔR²| &lt; 0.05 across thresholds).</w:t>
      </w:r>
    </w:p>
    <w:p/>
    <w:p>
      <w:r>
        <w:rPr>
          <w:b/>
        </w:rPr>
        <w:t>Model 2: Comprehensive Clinical + NIHSS + Functional (with gait speed imputed)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2: Comprehensive Clinical + NIHSS + Functional (with gait speed imputed)</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0.725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0.5098</w:t>
            </w:r>
          </w:p>
        </w:tc>
      </w:tr>
      <w:tr>
        <w:tc>
          <w:tcPr>
            <w:tcW w:type="dxa" w:w="4320"/>
          </w:tcPr>
          <w:p>
            <w:r>
              <w:rPr>
                <w:sz w:val="18"/>
              </w:rPr>
              <w:t>Weighted OOF MAE</w:t>
            </w:r>
          </w:p>
        </w:tc>
        <w:tc>
          <w:tcPr>
            <w:tcW w:type="dxa" w:w="4320"/>
          </w:tcPr>
          <w:p>
            <w:r>
              <w:rPr>
                <w:sz w:val="18"/>
              </w:rPr>
              <w:t>92.4</w:t>
            </w:r>
          </w:p>
        </w:tc>
      </w:tr>
      <w:tr>
        <w:tc>
          <w:tcPr>
            <w:tcW w:type="dxa" w:w="4320"/>
          </w:tcPr>
          <w:p>
            <w:r>
              <w:rPr>
                <w:sz w:val="18"/>
              </w:rPr>
              <w:t>Bootstrap R² (mean / 95% CI)</w:t>
            </w:r>
          </w:p>
        </w:tc>
        <w:tc>
          <w:tcPr>
            <w:tcW w:type="dxa" w:w="4320"/>
          </w:tcPr>
          <w:p>
            <w:r>
              <w:rPr>
                <w:sz w:val="18"/>
              </w:rPr>
              <w:t>0.5455 [0.4704, 0.6141]</w:t>
            </w:r>
          </w:p>
        </w:tc>
      </w:tr>
      <w:tr>
        <w:tc>
          <w:tcPr>
            <w:tcW w:type="dxa" w:w="4320"/>
          </w:tcPr>
          <w:p>
            <w:r>
              <w:rPr>
                <w:sz w:val="18"/>
              </w:rPr>
              <w:t>Bootstrap MAE (mean / 95% CI)</w:t>
            </w:r>
          </w:p>
        </w:tc>
        <w:tc>
          <w:tcPr>
            <w:tcW w:type="dxa" w:w="4320"/>
          </w:tcPr>
          <w:p>
            <w:r>
              <w:rPr>
                <w:sz w:val="18"/>
              </w:rPr>
              <w:t>87.9 [80.6, 95.6]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39</w:t>
            </w:r>
          </w:p>
        </w:tc>
      </w:tr>
      <w:tr>
        <w:tc>
          <w:tcPr>
            <w:tcW w:type="dxa" w:w="4320"/>
          </w:tcPr>
          <w:p>
            <w:r>
              <w:rPr>
                <w:sz w:val="18"/>
              </w:rPr>
              <w:t>Non-completers predicted not to walk</w:t>
            </w:r>
          </w:p>
        </w:tc>
        <w:tc>
          <w:tcPr>
            <w:tcW w:type="dxa" w:w="4320"/>
          </w:tcPr>
          <w:p>
            <w:r>
              <w:rPr>
                <w:sz w:val="18"/>
              </w:rPr>
              <w:t>17</w:t>
            </w:r>
          </w:p>
        </w:tc>
      </w:tr>
      <w:tr>
        <w:tc>
          <w:tcPr>
            <w:tcW w:type="dxa" w:w="4320"/>
          </w:tcPr>
          <w:p>
            <w:r>
              <w:rPr>
                <w:sz w:val="18"/>
              </w:rPr>
              <w:t>Model feature count</w:t>
            </w:r>
          </w:p>
        </w:tc>
        <w:tc>
          <w:tcPr>
            <w:tcW w:type="dxa" w:w="4320"/>
          </w:tcPr>
          <w:p>
            <w:r>
              <w:rPr>
                <w:sz w:val="18"/>
              </w:rPr>
              <w:t>59</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0.5043</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0.5055</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0.5101</w:t>
            </w:r>
          </w:p>
        </w:tc>
        <w:tc>
          <w:tcPr>
            <w:tcW w:type="dxa" w:w="1234"/>
          </w:tcPr>
          <w:p>
            <w:r>
              <w:rPr>
                <w:sz w:val="18"/>
              </w:rPr>
              <w:t>92.4</w:t>
            </w:r>
          </w:p>
        </w:tc>
      </w:tr>
    </w:tbl>
    <w:p>
      <w:r>
        <w:rPr>
          <w:sz w:val="18"/>
        </w:rPr>
        <w:t>Sensitivity: Stable (|ΔR²| &lt; 0.05 across thresholds).</w:t>
      </w:r>
    </w:p>
    <w:p/>
    <w:p>
      <w:r>
        <w:rPr>
          <w:b/>
        </w:rPr>
        <w:t>Model 2: Comprehensive Clinical + NIHSS + Functional (with gait speed imputed)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2: Comprehensive Clinical + NIHSS + Functional (with gait speed imputed)</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RandomForestClassifier(n_estimators=300, class_weight='balanced')</w:t>
            </w:r>
          </w:p>
        </w:tc>
      </w:tr>
      <w:tr>
        <w:tc>
          <w:tcPr>
            <w:tcW w:type="dxa" w:w="4320"/>
          </w:tcPr>
          <w:p>
            <w:r>
              <w:rPr>
                <w:sz w:val="18"/>
              </w:rPr>
              <w:t>Binary OOF balanced accuracy</w:t>
            </w:r>
          </w:p>
        </w:tc>
        <w:tc>
          <w:tcPr>
            <w:tcW w:type="dxa" w:w="4320"/>
          </w:tcPr>
          <w:p>
            <w:r>
              <w:rPr>
                <w:sz w:val="18"/>
              </w:rPr>
              <w:t>0.759</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0.5098</w:t>
            </w:r>
          </w:p>
        </w:tc>
      </w:tr>
      <w:tr>
        <w:tc>
          <w:tcPr>
            <w:tcW w:type="dxa" w:w="4320"/>
          </w:tcPr>
          <w:p>
            <w:r>
              <w:rPr>
                <w:sz w:val="18"/>
              </w:rPr>
              <w:t>Weighted OOF MAE</w:t>
            </w:r>
          </w:p>
        </w:tc>
        <w:tc>
          <w:tcPr>
            <w:tcW w:type="dxa" w:w="4320"/>
          </w:tcPr>
          <w:p>
            <w:r>
              <w:rPr>
                <w:sz w:val="18"/>
              </w:rPr>
              <w:t>92.4</w:t>
            </w:r>
          </w:p>
        </w:tc>
      </w:tr>
      <w:tr>
        <w:tc>
          <w:tcPr>
            <w:tcW w:type="dxa" w:w="4320"/>
          </w:tcPr>
          <w:p>
            <w:r>
              <w:rPr>
                <w:sz w:val="18"/>
              </w:rPr>
              <w:t>Bootstrap R² (mean / 95% CI)</w:t>
            </w:r>
          </w:p>
        </w:tc>
        <w:tc>
          <w:tcPr>
            <w:tcW w:type="dxa" w:w="4320"/>
          </w:tcPr>
          <w:p>
            <w:r>
              <w:rPr>
                <w:sz w:val="18"/>
              </w:rPr>
              <w:t>0.5455 [0.4704, 0.6141]</w:t>
            </w:r>
          </w:p>
        </w:tc>
      </w:tr>
      <w:tr>
        <w:tc>
          <w:tcPr>
            <w:tcW w:type="dxa" w:w="4320"/>
          </w:tcPr>
          <w:p>
            <w:r>
              <w:rPr>
                <w:sz w:val="18"/>
              </w:rPr>
              <w:t>Bootstrap MAE (mean / 95% CI)</w:t>
            </w:r>
          </w:p>
        </w:tc>
        <w:tc>
          <w:tcPr>
            <w:tcW w:type="dxa" w:w="4320"/>
          </w:tcPr>
          <w:p>
            <w:r>
              <w:rPr>
                <w:sz w:val="18"/>
              </w:rPr>
              <w:t>87.9 [80.6, 95.6]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59</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0.5043</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0.5055</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0.5101</w:t>
            </w:r>
          </w:p>
        </w:tc>
        <w:tc>
          <w:tcPr>
            <w:tcW w:type="dxa" w:w="1234"/>
          </w:tcPr>
          <w:p>
            <w:r>
              <w:rPr>
                <w:sz w:val="18"/>
              </w:rPr>
              <w:t>92.4</w:t>
            </w:r>
          </w:p>
        </w:tc>
      </w:tr>
    </w:tbl>
    <w:p>
      <w:r>
        <w:rPr>
          <w:sz w:val="18"/>
        </w:rPr>
        <w:t>Sensitivity: Stable (|ΔR²| &lt; 0.05 across thresholds).</w:t>
      </w:r>
    </w:p>
    <w:p/>
    <w:p>
      <w:r>
        <w:rPr>
          <w:b/>
        </w:rPr>
        <w:t>Model 8: Comprehensive Clinical + Functional (with gait speed imputed)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8: Comprehensive Clinical + Functional (with gait speed imputed)</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Model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Model 8: Comprehensive Clinical + Functional (with gait speed imputed)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8: Comprehensive Clinical + Functional (with gait speed imputed)</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26</w:t>
            </w:r>
          </w:p>
        </w:tc>
      </w:tr>
      <w:tr>
        <w:tc>
          <w:tcPr>
            <w:tcW w:type="dxa" w:w="4320"/>
          </w:tcPr>
          <w:p>
            <w:r>
              <w:rPr>
                <w:sz w:val="18"/>
              </w:rPr>
              <w:t>Non-completers predicted not to walk</w:t>
            </w:r>
          </w:p>
        </w:tc>
        <w:tc>
          <w:tcPr>
            <w:tcW w:type="dxa" w:w="4320"/>
          </w:tcPr>
          <w:p>
            <w:r>
              <w:rPr>
                <w:sz w:val="18"/>
              </w:rPr>
              <w:t>30</w:t>
            </w:r>
          </w:p>
        </w:tc>
      </w:tr>
      <w:tr>
        <w:tc>
          <w:tcPr>
            <w:tcW w:type="dxa" w:w="4320"/>
          </w:tcPr>
          <w:p>
            <w:r>
              <w:rPr>
                <w:sz w:val="18"/>
              </w:rPr>
              <w:t>Model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Model 1: Admission Functional Core (with gait speed imputed)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1: Admission Functional Core (with gait speed imputed)</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Model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Model 1: Admission Functional Core (with gait speed imputed)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1: Admission Functional Core (with gait speed imputed)</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Model 4: Bedside Mobility Core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4: Bedside Mobility Core</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0.4906</w:t>
            </w:r>
          </w:p>
        </w:tc>
      </w:tr>
      <w:tr>
        <w:tc>
          <w:tcPr>
            <w:tcW w:type="dxa" w:w="4320"/>
          </w:tcPr>
          <w:p>
            <w:r>
              <w:rPr>
                <w:sz w:val="18"/>
              </w:rPr>
              <w:t>Weighted OOF MAE</w:t>
            </w:r>
          </w:p>
        </w:tc>
        <w:tc>
          <w:tcPr>
            <w:tcW w:type="dxa" w:w="4320"/>
          </w:tcPr>
          <w:p>
            <w:r>
              <w:rPr>
                <w:sz w:val="18"/>
              </w:rPr>
              <w:t>95.0</w:t>
            </w:r>
          </w:p>
        </w:tc>
      </w:tr>
      <w:tr>
        <w:tc>
          <w:tcPr>
            <w:tcW w:type="dxa" w:w="4320"/>
          </w:tcPr>
          <w:p>
            <w:r>
              <w:rPr>
                <w:sz w:val="18"/>
              </w:rPr>
              <w:t>Bootstrap R² (mean / 95% CI)</w:t>
            </w:r>
          </w:p>
        </w:tc>
        <w:tc>
          <w:tcPr>
            <w:tcW w:type="dxa" w:w="4320"/>
          </w:tcPr>
          <w:p>
            <w:r>
              <w:rPr>
                <w:sz w:val="18"/>
              </w:rPr>
              <w:t>0.4868 [0.4140, 0.5474]</w:t>
            </w:r>
          </w:p>
        </w:tc>
      </w:tr>
      <w:tr>
        <w:tc>
          <w:tcPr>
            <w:tcW w:type="dxa" w:w="4320"/>
          </w:tcPr>
          <w:p>
            <w:r>
              <w:rPr>
                <w:sz w:val="18"/>
              </w:rPr>
              <w:t>Bootstrap MAE (mean / 95% CI)</w:t>
            </w:r>
          </w:p>
        </w:tc>
        <w:tc>
          <w:tcPr>
            <w:tcW w:type="dxa" w:w="4320"/>
          </w:tcPr>
          <w:p>
            <w:r>
              <w:rPr>
                <w:sz w:val="18"/>
              </w:rPr>
              <w:t>95.4 [88.7, 102.3]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0.4859</w:t>
            </w:r>
          </w:p>
        </w:tc>
        <w:tc>
          <w:tcPr>
            <w:tcW w:type="dxa" w:w="1234"/>
          </w:tcPr>
          <w:p>
            <w:r>
              <w:rPr>
                <w:sz w:val="18"/>
              </w:rPr>
              <w:t>95.3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0.4871</w:t>
            </w:r>
          </w:p>
        </w:tc>
        <w:tc>
          <w:tcPr>
            <w:tcW w:type="dxa" w:w="1234"/>
          </w:tcPr>
          <w:p>
            <w:r>
              <w:rPr>
                <w:sz w:val="18"/>
              </w:rPr>
              <w:t>95.2</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0.4908</w:t>
            </w:r>
          </w:p>
        </w:tc>
        <w:tc>
          <w:tcPr>
            <w:tcW w:type="dxa" w:w="1234"/>
          </w:tcPr>
          <w:p>
            <w:r>
              <w:rPr>
                <w:sz w:val="18"/>
              </w:rPr>
              <w:t>95.0</w:t>
            </w:r>
          </w:p>
        </w:tc>
      </w:tr>
    </w:tbl>
    <w:p>
      <w:r>
        <w:rPr>
          <w:sz w:val="18"/>
        </w:rPr>
        <w:t>Sensitivity: Stable (|ΔR²| &lt; 0.05 across thresholds).</w:t>
      </w:r>
    </w:p>
    <w:p/>
    <w:p>
      <w:r>
        <w:rPr>
          <w:b/>
        </w:rPr>
        <w:t>Model 4: Bedside Mobility Core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4: Bedside Mobility Core</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0.4906</w:t>
            </w:r>
          </w:p>
        </w:tc>
      </w:tr>
      <w:tr>
        <w:tc>
          <w:tcPr>
            <w:tcW w:type="dxa" w:w="4320"/>
          </w:tcPr>
          <w:p>
            <w:r>
              <w:rPr>
                <w:sz w:val="18"/>
              </w:rPr>
              <w:t>Weighted OOF MAE</w:t>
            </w:r>
          </w:p>
        </w:tc>
        <w:tc>
          <w:tcPr>
            <w:tcW w:type="dxa" w:w="4320"/>
          </w:tcPr>
          <w:p>
            <w:r>
              <w:rPr>
                <w:sz w:val="18"/>
              </w:rPr>
              <w:t>95.0</w:t>
            </w:r>
          </w:p>
        </w:tc>
      </w:tr>
      <w:tr>
        <w:tc>
          <w:tcPr>
            <w:tcW w:type="dxa" w:w="4320"/>
          </w:tcPr>
          <w:p>
            <w:r>
              <w:rPr>
                <w:sz w:val="18"/>
              </w:rPr>
              <w:t>Bootstrap R² (mean / 95% CI)</w:t>
            </w:r>
          </w:p>
        </w:tc>
        <w:tc>
          <w:tcPr>
            <w:tcW w:type="dxa" w:w="4320"/>
          </w:tcPr>
          <w:p>
            <w:r>
              <w:rPr>
                <w:sz w:val="18"/>
              </w:rPr>
              <w:t>0.4868 [0.4140, 0.5474]</w:t>
            </w:r>
          </w:p>
        </w:tc>
      </w:tr>
      <w:tr>
        <w:tc>
          <w:tcPr>
            <w:tcW w:type="dxa" w:w="4320"/>
          </w:tcPr>
          <w:p>
            <w:r>
              <w:rPr>
                <w:sz w:val="18"/>
              </w:rPr>
              <w:t>Bootstrap MAE (mean / 95% CI)</w:t>
            </w:r>
          </w:p>
        </w:tc>
        <w:tc>
          <w:tcPr>
            <w:tcW w:type="dxa" w:w="4320"/>
          </w:tcPr>
          <w:p>
            <w:r>
              <w:rPr>
                <w:sz w:val="18"/>
              </w:rPr>
              <w:t>95.4 [88.7, 102.3]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22</w:t>
            </w:r>
          </w:p>
        </w:tc>
      </w:tr>
      <w:tr>
        <w:tc>
          <w:tcPr>
            <w:tcW w:type="dxa" w:w="4320"/>
          </w:tcPr>
          <w:p>
            <w:r>
              <w:rPr>
                <w:sz w:val="18"/>
              </w:rPr>
              <w:t>Non-completers predicted not to walk</w:t>
            </w:r>
          </w:p>
        </w:tc>
        <w:tc>
          <w:tcPr>
            <w:tcW w:type="dxa" w:w="4320"/>
          </w:tcPr>
          <w:p>
            <w:r>
              <w:rPr>
                <w:sz w:val="18"/>
              </w:rPr>
              <w:t>34</w:t>
            </w:r>
          </w:p>
        </w:tc>
      </w:tr>
      <w:tr>
        <w:tc>
          <w:tcPr>
            <w:tcW w:type="dxa" w:w="4320"/>
          </w:tcPr>
          <w:p>
            <w:r>
              <w:rPr>
                <w:sz w:val="18"/>
              </w:rPr>
              <w:t>Model feature count</w:t>
            </w:r>
          </w:p>
        </w:tc>
        <w:tc>
          <w:tcPr>
            <w:tcW w:type="dxa" w:w="4320"/>
          </w:tcPr>
          <w:p>
            <w:r>
              <w:rPr>
                <w:sz w:val="18"/>
              </w:rPr>
              <w:t>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0.4859</w:t>
            </w:r>
          </w:p>
        </w:tc>
        <w:tc>
          <w:tcPr>
            <w:tcW w:type="dxa" w:w="1234"/>
          </w:tcPr>
          <w:p>
            <w:r>
              <w:rPr>
                <w:sz w:val="18"/>
              </w:rPr>
              <w:t>95.3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0.4871</w:t>
            </w:r>
          </w:p>
        </w:tc>
        <w:tc>
          <w:tcPr>
            <w:tcW w:type="dxa" w:w="1234"/>
          </w:tcPr>
          <w:p>
            <w:r>
              <w:rPr>
                <w:sz w:val="18"/>
              </w:rPr>
              <w:t>95.2</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0.4908</w:t>
            </w:r>
          </w:p>
        </w:tc>
        <w:tc>
          <w:tcPr>
            <w:tcW w:type="dxa" w:w="1234"/>
          </w:tcPr>
          <w:p>
            <w:r>
              <w:rPr>
                <w:sz w:val="18"/>
              </w:rPr>
              <w:t>95.0</w:t>
            </w:r>
          </w:p>
        </w:tc>
      </w:tr>
    </w:tbl>
    <w:p>
      <w:r>
        <w:rPr>
          <w:sz w:val="18"/>
        </w:rPr>
        <w:t>Sensitivity: Stable (|ΔR²| &lt; 0.05 across thresholds).</w:t>
      </w:r>
    </w:p>
    <w:p/>
    <w:p>
      <w:r>
        <w:rPr>
          <w:b/>
        </w:rPr>
        <w:t>Methodology Notes</w:t>
      </w:r>
    </w:p>
    <w:p>
      <w:r>
        <w:rPr>
          <w:b/>
        </w:rPr>
        <w:t>Model 5 — Rehab LOS Restriction</w:t>
      </w:r>
    </w:p>
    <w:p>
      <w:r>
        <w:rPr>
          <w:sz w:val="18"/>
        </w:rPr>
        <w:t>T1T2_Change variables (BI, BBS, MRS, FOIS, MNA, IADL, FuglUE, FuglSEN, EuroQoL5D) capture functional change between T1 (post-acute assessment) and T2 (discharge). These change scores are only clinically interpretable for patients who had sufficient rehabilitation exposure.  Patients with Rehab LOS &lt; 21 days (categories '0-7 days', '8-14 days', '15-20 days') have minimal rehabilitation time and their T1T2_Change values conflate short-stay selection effects with genuine rehabilitation-induced change. Model 5 is therefore restricted to Rehab_LOS_Category ∈ {'21-42 days', '&gt;42 days'}. Excluded patients are not counted in the patient N, and their T1T2_Change values are left blank and not imputed. In this update, BI_T1T2_Change is blanked for LOS&lt;=21 days and also blanked for BI2=0 within 21-42 days LOS, FOIS_T1T2_Change is blanked whenever FOIS2=0, and out-of-range T2-linked change values are removed.</w:t>
      </w:r>
    </w:p>
    <w:p>
      <w:r>
        <w:rPr>
          <w:b/>
        </w:rPr>
        <w:t>Single IPCW Completion Model</w:t>
      </w:r>
    </w:p>
    <w:p>
      <w:r>
        <w:rPr>
          <w:sz w:val="18"/>
        </w:rPr>
        <w:t>In the prior session (20260831_IPCW_2331), a separate completion model was fitted for each model/tier using only that set's features.  This creates a methodological inconsistency: the weighting model changes across model sets, so differences in weighted performance partly reflect differences in the quality of the completion model rather than differences in the outcome model's predictor set.  The corrected approach (this session) fits ONE completion model using the richest available predictor set (demographics + stroke info + comorbidities + acute complications + NIHSS out + functional T1 with imputed gait speed) and applies the resulting weights uniformly across all retained model regressions.  This is consistent with the standard causal inference / IPCW framework.</w:t>
      </w:r>
    </w:p>
    <w:p>
      <w:r>
        <w:rPr>
          <w:b/>
        </w:rPr>
        <w:t>Intercept-only numerator</w:t>
      </w:r>
    </w:p>
    <w:p>
      <w:r>
        <w:rPr>
          <w:sz w:val="18"/>
        </w:rPr>
        <w:t>The numerator in a stabilized IPCW weight controls how far the weights deviate from 1. An intercept-only numerator (marginal completion rate) is the most common and best-validated choice: simple, robust to numerator mis-specification, and typically gives weights whose mean is near 1 when the denominator model is well-specified.</w:t>
      </w:r>
    </w:p>
    <w:p>
      <w:r>
        <w:rPr>
          <w:b/>
        </w:rPr>
        <w:t>Full-pipeline bootstrap</w:t>
      </w:r>
    </w:p>
    <w:p>
      <w:r>
        <w:rPr>
          <w:sz w:val="18"/>
        </w:rPr>
        <w:t>The two-stage nature of the IPCW pipeline (completion weighting + outcome model) means OOF metrics that treat weights as fixed understate uncertainty. The bootstrap (B=500, stratified by completion status) re-estimates all stages — completion model, weight construction, binary classifier, Ridge fitting — within each resample, propagating full pipeline uncertainty into the reported 95% CIs.</w:t>
      </w:r>
    </w:p>
    <w:p>
      <w:r>
        <w:rPr>
          <w:sz w:val="16"/>
        </w:rPr>
        <w:t>Reproducibility: run `python 20260904_Comprehensive_1018.py`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