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FCD1" w14:textId="77777777" w:rsidR="00A034A2" w:rsidRPr="00A034A2" w:rsidRDefault="00A034A2" w:rsidP="00A034A2">
      <w:r w:rsidRPr="00A034A2">
        <w:rPr>
          <w:b/>
          <w:bCs/>
        </w:rPr>
        <w:t>Step 1 — Data loading and variable definitions</w:t>
      </w:r>
    </w:p>
    <w:p w14:paraId="093CAF00" w14:textId="77777777" w:rsidR="00A034A2" w:rsidRPr="00A034A2" w:rsidRDefault="00A034A2" w:rsidP="00A034A2">
      <w:r w:rsidRPr="00A034A2">
        <w:t xml:space="preserve">Prompt: "Load the stroke rehab dataset from an Excel file path passed via </w:t>
      </w:r>
      <w:proofErr w:type="spellStart"/>
      <w:r w:rsidRPr="00A034A2">
        <w:t>argv</w:t>
      </w:r>
      <w:proofErr w:type="spellEnd"/>
      <w:r w:rsidRPr="00A034A2">
        <w:t xml:space="preserve"> or an environment variable. Define: outcome variable 6MWT4 (continuous, numeric); censoring indicator completer derived from PAC&lt;</w:t>
      </w:r>
      <w:proofErr w:type="spellStart"/>
      <w:r w:rsidRPr="00A034A2">
        <w:t>em</w:t>
      </w:r>
      <w:proofErr w:type="spellEnd"/>
      <w:r w:rsidRPr="00A034A2">
        <w:t>&gt;Program&lt;/</w:t>
      </w:r>
      <w:proofErr w:type="spellStart"/>
      <w:r w:rsidRPr="00A034A2">
        <w:t>em</w:t>
      </w:r>
      <w:proofErr w:type="spellEnd"/>
      <w:r w:rsidRPr="00A034A2">
        <w:t>&gt;Completion (1 = completed, 0 = did not complete); and a T1-only covariate list including demographics (Age, Sex, F0 M1), acute complications (Pneumonia, UTI, GIB, Cellulitis, StrokeInEvolution, tPA, IA, tPAIA, Neurology&lt;em&gt;LOS), stroke characteristics (Dissection, ACA, Undetermined, LVS, LVO, side/location variables), comorbidities (16 listed), NIHSS admission sub-items (*In), and baseline functional measures (MRS1, BI1, FOIS1, MNA1, EuroQoL5D1, IADL1, BBS1, FuglUE1, FuglSEN1, CCAT1, Initial&lt;/em&gt;6MWT&lt;em&gt;Distance, Initial&lt;/em&gt;GS). Coerce all to numeric and report missingness per column."**</w:t>
      </w:r>
    </w:p>
    <w:p w14:paraId="78125B01" w14:textId="77777777" w:rsidR="00A034A2" w:rsidRPr="00A034A2" w:rsidRDefault="00A034A2" w:rsidP="00A034A2">
      <w:r w:rsidRPr="00A034A2">
        <w:rPr>
          <w:b/>
          <w:bCs/>
        </w:rPr>
        <w:t>Step 2 — Censoring/completion model (denominator and numerator)</w:t>
      </w:r>
    </w:p>
    <w:p w14:paraId="733A248E" w14:textId="77777777" w:rsidR="00A034A2" w:rsidRPr="00A034A2" w:rsidRDefault="00A034A2" w:rsidP="00A034A2">
      <w:r w:rsidRPr="00A034A2">
        <w:t>Prompt: "Fit a logistic regression (with median imputation and standardization in a scikit-learn Pipeline) predicting completer from the full T1 covariate list — this is the denominator model. Then fit a second, simpler logistic regression predicting completer from only the marginal/intercept or a minimal baseline subset — this is the numerator model for stabilization. Output predicted probabilities from both."</w:t>
      </w:r>
    </w:p>
    <w:p w14:paraId="18994AB5" w14:textId="77777777" w:rsidR="00A034A2" w:rsidRPr="00A034A2" w:rsidRDefault="00A034A2" w:rsidP="00A034A2">
      <w:r w:rsidRPr="00A034A2">
        <w:rPr>
          <w:b/>
          <w:bCs/>
        </w:rPr>
        <w:t>Step 3 — Construct stabilized IPCW weights</w:t>
      </w:r>
    </w:p>
    <w:p w14:paraId="4BD3C39E" w14:textId="77777777" w:rsidR="00A034A2" w:rsidRPr="00A034A2" w:rsidRDefault="00A034A2" w:rsidP="00A034A2">
      <w:r w:rsidRPr="00A034A2">
        <w:t xml:space="preserve">Prompt: "Compute stabilized inverse probability of censoring weights as </w:t>
      </w:r>
      <w:proofErr w:type="spellStart"/>
      <w:r w:rsidRPr="00A034A2">
        <w:t>numerator</w:t>
      </w:r>
      <w:r w:rsidRPr="00A034A2">
        <w:rPr>
          <w:i/>
          <w:iCs/>
        </w:rPr>
        <w:t>prob</w:t>
      </w:r>
      <w:proofErr w:type="spellEnd"/>
      <w:r w:rsidRPr="00A034A2">
        <w:rPr>
          <w:i/>
          <w:iCs/>
        </w:rPr>
        <w:t xml:space="preserve"> / </w:t>
      </w:r>
      <w:proofErr w:type="spellStart"/>
      <w:r w:rsidRPr="00A034A2">
        <w:rPr>
          <w:i/>
          <w:iCs/>
        </w:rPr>
        <w:t>denominator</w:t>
      </w:r>
      <w:r w:rsidRPr="00A034A2">
        <w:t>prob</w:t>
      </w:r>
      <w:proofErr w:type="spellEnd"/>
      <w:r w:rsidRPr="00A034A2">
        <w:t xml:space="preserve"> for completers, restricted to rows where completer==1 (since 6MWT4 is unobserved for non-completers). Clip denominator probabilities to avoid division by near-zero. </w:t>
      </w:r>
      <w:proofErr w:type="spellStart"/>
      <w:r w:rsidRPr="00A034A2">
        <w:t>Winsorize</w:t>
      </w:r>
      <w:proofErr w:type="spellEnd"/>
      <w:r w:rsidRPr="00A034A2">
        <w:t>/truncate weights at the 1st and 99th percentiles. Print summary statistics of the weight distribution (mean, SD, min, max) and flag if mean is far from 1.0."</w:t>
      </w:r>
    </w:p>
    <w:p w14:paraId="16045147" w14:textId="77777777" w:rsidR="00A034A2" w:rsidRPr="00A034A2" w:rsidRDefault="00A034A2" w:rsidP="00A034A2">
      <w:r w:rsidRPr="00A034A2">
        <w:rPr>
          <w:b/>
          <w:bCs/>
        </w:rPr>
        <w:t>Step 4 — Weighted outcome model for 6MWT4</w:t>
      </w:r>
    </w:p>
    <w:p w14:paraId="3EAED235" w14:textId="77777777" w:rsidR="00A034A2" w:rsidRPr="00A034A2" w:rsidRDefault="00A034A2" w:rsidP="00A034A2">
      <w:r w:rsidRPr="00A034A2">
        <w:t xml:space="preserve">Prompt: "Using only completers (rows with observed 6MWT4), fit a weighted </w:t>
      </w:r>
      <w:r w:rsidRPr="00A034A2">
        <w:lastRenderedPageBreak/>
        <w:t xml:space="preserve">regression (e.g., weighted least squares or a weighted gradient boosting/random forest regressor) predicting 6MWT4 from the T1 covariates, using </w:t>
      </w:r>
      <w:proofErr w:type="gramStart"/>
      <w:r w:rsidRPr="00A034A2">
        <w:t>the stabilized</w:t>
      </w:r>
      <w:proofErr w:type="gramEnd"/>
      <w:r w:rsidRPr="00A034A2">
        <w:t xml:space="preserve"> IPCW weights as sample weights. Compare coefficients/feature importances and predictive performance (cross-validated R², RMSE) against an unweighted model fit on completers only."</w:t>
      </w:r>
    </w:p>
    <w:p w14:paraId="53C304AF" w14:textId="77777777" w:rsidR="00A034A2" w:rsidRPr="00A034A2" w:rsidRDefault="00A034A2" w:rsidP="00A034A2">
      <w:r w:rsidRPr="00A034A2">
        <w:rPr>
          <w:b/>
          <w:bCs/>
        </w:rPr>
        <w:t>Step 5 — Balance and diagnostic checks</w:t>
      </w:r>
    </w:p>
    <w:p w14:paraId="7B9787B6" w14:textId="77777777" w:rsidR="00A034A2" w:rsidRPr="00A034A2" w:rsidRDefault="00A034A2" w:rsidP="00A034A2">
      <w:r w:rsidRPr="00A034A2">
        <w:t>Prompt: "Compute standardized mean differences (SMD) for all T1 covariates between completers and non-completers before and after applying IPCW weights (weight non-completers as 0 in the 'after' comparison isn't valid — instead compare weighted completer distribution to the full/unweighted sample distribution). Flag covariates with SMD &gt; 0.1 after weighting."</w:t>
      </w:r>
    </w:p>
    <w:p w14:paraId="7F3E3EA9" w14:textId="77777777" w:rsidR="00A034A2" w:rsidRPr="00A034A2" w:rsidRDefault="00A034A2" w:rsidP="00A034A2">
      <w:r w:rsidRPr="00A034A2">
        <w:rPr>
          <w:b/>
          <w:bCs/>
        </w:rPr>
        <w:t>Step 6 — Sensitivity analyses</w:t>
      </w:r>
    </w:p>
    <w:p w14:paraId="11F6C8D1" w14:textId="77777777" w:rsidR="00A034A2" w:rsidRPr="00A034A2" w:rsidRDefault="00A034A2" w:rsidP="00A034A2">
      <w:r w:rsidRPr="00A034A2">
        <w:t xml:space="preserve">Prompt: "Add two sensitivity analyses: (1) refit the outcome model using </w:t>
      </w:r>
      <w:proofErr w:type="spellStart"/>
      <w:r w:rsidRPr="00A034A2">
        <w:t>unstabilized</w:t>
      </w:r>
      <w:proofErr w:type="spellEnd"/>
      <w:r w:rsidRPr="00A034A2">
        <w:t xml:space="preserve"> IPCW weights and compare results; (2) refit using multiple imputation of 6MWT4 for non-completers instead of </w:t>
      </w:r>
      <w:proofErr w:type="gramStart"/>
      <w:r w:rsidRPr="00A034A2">
        <w:t>IPCW, and</w:t>
      </w:r>
      <w:proofErr w:type="gramEnd"/>
      <w:r w:rsidRPr="00A034A2">
        <w:t xml:space="preserve"> compare effect estimates/predictions across the three approaches (completer-only, IPCW-weighted, </w:t>
      </w:r>
      <w:proofErr w:type="gramStart"/>
      <w:r w:rsidRPr="00A034A2">
        <w:t>multiply-imputed</w:t>
      </w:r>
      <w:proofErr w:type="gramEnd"/>
      <w:r w:rsidRPr="00A034A2">
        <w:t>)."</w:t>
      </w:r>
    </w:p>
    <w:p w14:paraId="4382B14C" w14:textId="77777777" w:rsidR="00A034A2" w:rsidRPr="00A034A2" w:rsidRDefault="00A034A2" w:rsidP="00A034A2">
      <w:r w:rsidRPr="00A034A2">
        <w:rPr>
          <w:b/>
          <w:bCs/>
        </w:rPr>
        <w:t>Step 7 — Output and reporting</w:t>
      </w:r>
    </w:p>
    <w:p w14:paraId="07D8935E" w14:textId="77777777" w:rsidR="00A034A2" w:rsidRPr="00A034A2" w:rsidRDefault="00A034A2" w:rsidP="00A034A2">
      <w:r w:rsidRPr="00A034A2">
        <w:t>Prompt: "Generate a summary table reporting: sample size, completion rate, weight distribution summary, pre/post-weighting SMDs for key covariates, and model performance metrics (R², RMSE, MAE) for the weighted vs. unweighted 6MWT4 prediction models. Save as a CSV and print to console."</w:t>
      </w:r>
    </w:p>
    <w:p w14:paraId="1A9A4010" w14:textId="77777777" w:rsidR="00A034A2" w:rsidRPr="00A034A2" w:rsidRDefault="00A034A2" w:rsidP="00A034A2">
      <w:r w:rsidRPr="00A034A2">
        <w:t>A few practical notes when working with Copilot on this:</w:t>
      </w:r>
    </w:p>
    <w:p w14:paraId="2A986128" w14:textId="77777777" w:rsidR="00A034A2" w:rsidRPr="00A034A2" w:rsidRDefault="00A034A2" w:rsidP="00A034A2">
      <w:pPr>
        <w:numPr>
          <w:ilvl w:val="0"/>
          <w:numId w:val="1"/>
        </w:numPr>
      </w:pPr>
      <w:r w:rsidRPr="00A034A2">
        <w:t>Ask it to generate one function/script per step and test incrementally rather than requesting the entire pipeline in one prompt — this reduces silent errors in weight construction, which is the most error-prone part.</w:t>
      </w:r>
    </w:p>
    <w:p w14:paraId="32D40FFA" w14:textId="77777777" w:rsidR="00A034A2" w:rsidRPr="00A034A2" w:rsidRDefault="00A034A2" w:rsidP="00A034A2">
      <w:pPr>
        <w:numPr>
          <w:ilvl w:val="0"/>
          <w:numId w:val="1"/>
        </w:numPr>
      </w:pPr>
      <w:r w:rsidRPr="00A034A2">
        <w:t xml:space="preserve">Explicitly instruct it to restrict outcome-model fitting to completers only (non-completers contribute to the censoring model but have </w:t>
      </w:r>
      <w:proofErr w:type="gramStart"/>
      <w:r w:rsidRPr="00A034A2">
        <w:t>no</w:t>
      </w:r>
      <w:proofErr w:type="gramEnd"/>
      <w:r w:rsidRPr="00A034A2">
        <w:t xml:space="preserve"> observed 6MWT4).</w:t>
      </w:r>
    </w:p>
    <w:p w14:paraId="0C75B880" w14:textId="77777777" w:rsidR="00A034A2" w:rsidRPr="00A034A2" w:rsidRDefault="00A034A2" w:rsidP="00A034A2">
      <w:pPr>
        <w:numPr>
          <w:ilvl w:val="0"/>
          <w:numId w:val="1"/>
        </w:numPr>
      </w:pPr>
      <w:r w:rsidRPr="00A034A2">
        <w:lastRenderedPageBreak/>
        <w:t xml:space="preserve">Have it </w:t>
      </w:r>
      <w:proofErr w:type="gramStart"/>
      <w:r w:rsidRPr="00A034A2">
        <w:t>print</w:t>
      </w:r>
      <w:proofErr w:type="gramEnd"/>
      <w:r w:rsidRPr="00A034A2">
        <w:t xml:space="preserve"> the weight distribution diagnostics every time weights are recomputed, since implausible weights (e.g., mean far from 1, extreme max values) are the most common IPCW implementation bug.</w:t>
      </w:r>
    </w:p>
    <w:p w14:paraId="5B865D7E" w14:textId="77777777" w:rsidR="0015519E" w:rsidRPr="00A034A2" w:rsidRDefault="0015519E"/>
    <w:sectPr w:rsidR="0015519E" w:rsidRPr="00A034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B1790"/>
    <w:multiLevelType w:val="multilevel"/>
    <w:tmpl w:val="364E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6522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A2"/>
    <w:rsid w:val="0015519E"/>
    <w:rsid w:val="0044305F"/>
    <w:rsid w:val="004A3439"/>
    <w:rsid w:val="00A0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A26E"/>
  <w15:chartTrackingRefBased/>
  <w15:docId w15:val="{911C50F5-DA83-4C58-AC5E-262EE991D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34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3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4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4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4A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4A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4A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4A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034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03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034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03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034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034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034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034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034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34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03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4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034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3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034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34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34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3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034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3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ChanLin</dc:creator>
  <cp:keywords/>
  <dc:description/>
  <cp:lastModifiedBy>Chu ChanLin</cp:lastModifiedBy>
  <cp:revision>1</cp:revision>
  <dcterms:created xsi:type="dcterms:W3CDTF">2026-08-06T16:33:00Z</dcterms:created>
  <dcterms:modified xsi:type="dcterms:W3CDTF">2026-08-06T16:33:00Z</dcterms:modified>
</cp:coreProperties>
</file>