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9A12E">
      <w:pPr>
        <w:jc w:val="center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关于跨校组队作品推荐参加第十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五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届“挑战杯”山东省大学生创业计划竞赛的公示</w:t>
      </w:r>
    </w:p>
    <w:p w14:paraId="0E939947">
      <w:pPr>
        <w:jc w:val="center"/>
        <w:rPr>
          <w:rFonts w:hint="eastAsia"/>
          <w:b/>
          <w:bCs/>
          <w:sz w:val="36"/>
          <w:szCs w:val="36"/>
        </w:rPr>
      </w:pPr>
    </w:p>
    <w:p w14:paraId="7D196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我校信息资源管理学院2024级本科生</w:t>
      </w:r>
      <w:bookmarkStart w:id="0" w:name="_GoBack"/>
      <w:r>
        <w:rPr>
          <w:rFonts w:hint="eastAsia"/>
          <w:sz w:val="24"/>
          <w:szCs w:val="24"/>
        </w:rPr>
        <w:t>邢颖灿</w:t>
      </w:r>
      <w:bookmarkEnd w:id="0"/>
      <w:r>
        <w:rPr>
          <w:rFonts w:hint="eastAsia"/>
          <w:sz w:val="24"/>
          <w:szCs w:val="24"/>
        </w:rPr>
        <w:t>同学（团队成员排序第十二）参与的跨校组队作品《癌管佳——新一代无创无痛癌症辅助诊断开拓者》经中南大学2026年“挑战杯”大学生创业计划竞赛校赛的评选，入围第十五届“挑战杯”</w:t>
      </w:r>
      <w:r>
        <w:rPr>
          <w:rFonts w:hint="eastAsia"/>
          <w:sz w:val="24"/>
          <w:szCs w:val="24"/>
          <w:lang w:val="en-US" w:eastAsia="zh-CN"/>
        </w:rPr>
        <w:t>湖南</w:t>
      </w:r>
      <w:r>
        <w:rPr>
          <w:rFonts w:hint="eastAsia"/>
          <w:sz w:val="24"/>
          <w:szCs w:val="24"/>
        </w:rPr>
        <w:t>省大学生创业计划竞赛，作品信息公示如下：</w:t>
      </w:r>
    </w:p>
    <w:p w14:paraId="146D6863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tbl>
      <w:tblPr>
        <w:tblStyle w:val="2"/>
        <w:tblW w:w="5063" w:type="pct"/>
        <w:tblInd w:w="-5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2063"/>
        <w:gridCol w:w="2510"/>
        <w:gridCol w:w="2466"/>
      </w:tblGrid>
      <w:tr w14:paraId="0A760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FD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作品名称</w:t>
            </w:r>
          </w:p>
        </w:tc>
        <w:tc>
          <w:tcPr>
            <w:tcW w:w="11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64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项目组别</w:t>
            </w:r>
          </w:p>
        </w:tc>
        <w:tc>
          <w:tcPr>
            <w:tcW w:w="14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68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团队成员</w:t>
            </w:r>
          </w:p>
        </w:tc>
        <w:tc>
          <w:tcPr>
            <w:tcW w:w="142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BC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指导老师</w:t>
            </w:r>
          </w:p>
        </w:tc>
      </w:tr>
      <w:tr w14:paraId="730ED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21" w:type="pct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F6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癌管佳——新一代无创无痛癌症辅助诊断开拓者</w:t>
            </w:r>
          </w:p>
        </w:tc>
        <w:tc>
          <w:tcPr>
            <w:tcW w:w="1195" w:type="pct"/>
            <w:vMerge w:val="restar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94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生物医药与健康科技赛道</w:t>
            </w:r>
          </w:p>
          <w:p w14:paraId="64F7C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（研究生组）</w:t>
            </w:r>
          </w:p>
        </w:tc>
        <w:tc>
          <w:tcPr>
            <w:tcW w:w="1454" w:type="pct"/>
            <w:vMerge w:val="restar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AC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欣宇（中南大学博士生）、谭舒月（中南大学本科生）、朱梓烨（中南大学本科生）、曹雨佳（中南大学本科生）、张晨（中南大学本科生）、尹晨熙（中南大学本科生）、张俊鹏（中南大学研究生）、白静（中南大学博士生）、曾裕（中南大学博士生）、严鲁哲（中南大学博士生）、杨欣然（中南大学本科生）、邢颖灿（中国人民大学本科生）、刘文轩（江苏理工学院研究生）、卞若琰（江苏理工学院研究生）、胡昌德（湖南软件职业技术大学）</w:t>
            </w:r>
          </w:p>
        </w:tc>
        <w:tc>
          <w:tcPr>
            <w:tcW w:w="1428" w:type="pct"/>
            <w:vMerge w:val="restar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0F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匡湖林（中南大学计算机学院）、李志榕（中南大学建筑与艺术学院）、肖来荣（中南大学机电工程学院）、胡云怡（中国人民大学信息资源管理学院）、李辉煌（中南大学湘雅医学院）</w:t>
            </w:r>
          </w:p>
        </w:tc>
      </w:tr>
      <w:tr w14:paraId="14327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2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9F24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95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A9D2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54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D867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8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FCC1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41A4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2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335F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95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6448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54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C9D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8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ECF1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2E2D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2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14E0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95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9F0A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54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707F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8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D1B3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4EBE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2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518C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95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A728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54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64FB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8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17F5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C364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2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127D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95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3394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54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385E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8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79A6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7542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2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EE3C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95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F5E8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54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6280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8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B2FD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5B81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2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8082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95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0945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54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221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8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CE84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A5C4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2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5695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95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1C5F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54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DEF6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8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C427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C1A3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2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B9AA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95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6774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54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229C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8" w:type="pct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E18E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 w14:paraId="44629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0BDA2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公示期自2026年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日至2026年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日。公示期间如有异议，可以电话或邮件形式实名反映。</w:t>
      </w:r>
    </w:p>
    <w:p w14:paraId="45C64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电子邮箱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csushbjs@163.com</w:t>
      </w:r>
    </w:p>
    <w:p w14:paraId="6DAFA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联系人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王老师</w:t>
      </w:r>
    </w:p>
    <w:p w14:paraId="4958D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联系电话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0731-88879469</w:t>
      </w:r>
    </w:p>
    <w:p w14:paraId="53086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righ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共青团中南大学委员会</w:t>
      </w:r>
    </w:p>
    <w:p w14:paraId="21884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righ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2026年4月17日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001010101"/>
    <w:charset w:val="86"/>
    <w:family w:val="modern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D01A51"/>
    <w:rsid w:val="08020AB2"/>
    <w:rsid w:val="0DD01A51"/>
    <w:rsid w:val="0DF9146A"/>
    <w:rsid w:val="13511DA5"/>
    <w:rsid w:val="170B670F"/>
    <w:rsid w:val="1FC35DD8"/>
    <w:rsid w:val="20F92730"/>
    <w:rsid w:val="2FEF2C1A"/>
    <w:rsid w:val="301601A6"/>
    <w:rsid w:val="37797040"/>
    <w:rsid w:val="389D1465"/>
    <w:rsid w:val="3C9157EA"/>
    <w:rsid w:val="47E349BA"/>
    <w:rsid w:val="4832733F"/>
    <w:rsid w:val="4FF5172F"/>
    <w:rsid w:val="569F0646"/>
    <w:rsid w:val="57CE77F7"/>
    <w:rsid w:val="5D047455"/>
    <w:rsid w:val="60583D40"/>
    <w:rsid w:val="60C82547"/>
    <w:rsid w:val="6105554A"/>
    <w:rsid w:val="63C32395"/>
    <w:rsid w:val="676A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430</Words>
  <Characters>475</Characters>
  <Lines>0</Lines>
  <Paragraphs>0</Paragraphs>
  <TotalTime>1377</TotalTime>
  <ScaleCrop>false</ScaleCrop>
  <LinksUpToDate>false</LinksUpToDate>
  <CharactersWithSpaces>475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2026-04-17T07:56:00Z</dcterms:created>
  <dc:creator>C</dc:creator>
  <cp:lastModifiedBy>。</cp:lastModifiedBy>
  <dcterms:modified xsi:type="dcterms:W3CDTF">2026-05-04T15:10:15Z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E1E65B03F72B488DA0FB1E1EBE3ED4EB_13</vt:lpwstr>
  </property>
  <property fmtid="{D5CDD505-2E9C-101B-9397-08002B2CF9AE}" pid="4" name="KSOTemplateDocerSaveRecord">
    <vt:lpwstr>eyJoZGlkIjoiNDgyZjhkOGVjOWFiOTlhNDJhOTY0N2Q3ZTNlMTFjYjAiLCJ1c2VySWQiOiI4NTkzNzAwODgifQ==</vt:lpwstr>
  </property>
</Properties>
</file>