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283"/>
        <w:jc w:val="left"/>
        <w:rPr/>
      </w:pPr>
      <w:r>
        <w:rPr/>
        <w:t xml:space="preserve">P2 </w:t>
      </w:r>
      <w:r>
        <w:rPr/>
        <w:t>最终交付报告：双臂协同搬运核心算法数值复现（</w:t>
      </w:r>
      <w:r>
        <w:rPr/>
        <w:t xml:space="preserve">D082 </w:t>
      </w:r>
      <w:r>
        <w:rPr/>
        <w:t>范围）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论文</w:t>
      </w:r>
      <w:r>
        <w:rPr/>
        <w:t>：</w:t>
      </w:r>
      <w:r>
        <w:rPr/>
        <w:t xml:space="preserve">De Simone </w:t>
      </w:r>
      <w:r>
        <w:rPr/>
        <w:t>等，</w:t>
      </w:r>
      <w:r>
        <w:rPr/>
        <w:t>IEEE RA-L 2026</w:t>
      </w:r>
      <w:r>
        <w:rPr/>
        <w:t>，</w:t>
      </w:r>
      <w:r>
        <w:rPr/>
        <w:t xml:space="preserve">DOI </w:t>
      </w:r>
      <w:r>
        <w:rPr>
          <w:rStyle w:val="Style13"/>
        </w:rPr>
        <w:t>10.1109/LRA.2026.3665445</w:t>
      </w:r>
      <w:r>
        <w:rPr/>
        <w:t xml:space="preserve">（双臂刚性抓取柔性物体协同搬运） </w:t>
      </w:r>
      <w:r>
        <w:rPr>
          <w:b/>
        </w:rPr>
        <w:t>仓库</w:t>
      </w:r>
      <w:r>
        <w:rPr/>
        <w:t>：</w:t>
      </w:r>
      <w:r>
        <w:rPr>
          <w:rStyle w:val="Style13"/>
        </w:rPr>
        <w:t>dreamerToTOE/dual-arm-coordinated-manipulation-reproduction</w:t>
      </w:r>
      <w:r>
        <w:rPr/>
        <w:t xml:space="preserve"> </w:t>
      </w:r>
      <w:r>
        <w:rPr>
          <w:b/>
        </w:rPr>
        <w:t>分支</w:t>
      </w:r>
      <w:r>
        <w:rPr/>
        <w:t>：</w:t>
      </w:r>
      <w:r>
        <w:rPr>
          <w:rStyle w:val="Style13"/>
        </w:rPr>
        <w:t>reproduce-p2-numerical-simulation-20261018</w:t>
      </w:r>
      <w:r>
        <w:rPr/>
        <w:t xml:space="preserve">（基线 </w:t>
      </w:r>
      <w:r>
        <w:rPr/>
        <w:t xml:space="preserve">HEAD </w:t>
      </w:r>
      <w:r>
        <w:rPr>
          <w:rStyle w:val="Style13"/>
        </w:rPr>
        <w:t>55afa59d</w:t>
      </w:r>
      <w:r>
        <w:rPr/>
        <w:t xml:space="preserve">，本报告随 </w:t>
      </w:r>
      <w:r>
        <w:rPr/>
        <w:t xml:space="preserve">V4 </w:t>
      </w:r>
      <w:r>
        <w:rPr/>
        <w:t xml:space="preserve">修正提交） </w:t>
      </w:r>
      <w:r>
        <w:rPr>
          <w:b/>
        </w:rPr>
        <w:t>日期</w:t>
      </w:r>
      <w:r>
        <w:rPr/>
        <w:t>：</w:t>
      </w:r>
      <w:r>
        <w:rPr/>
        <w:t>2026-10-19</w:t>
      </w:r>
    </w:p>
    <w:p>
      <w:pPr>
        <w:pStyle w:val="Style16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0. </w:t>
      </w:r>
      <w:r>
        <w:rPr/>
        <w:t>结论摘要与验收声明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2146"/>
        <w:gridCol w:w="8059"/>
      </w:tblGrid>
      <w:tr>
        <w:trPr/>
        <w:tc>
          <w:tcPr>
            <w:tcW w:w="21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项</w:t>
            </w:r>
          </w:p>
        </w:tc>
        <w:tc>
          <w:tcPr>
            <w:tcW w:w="80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结论</w:t>
            </w:r>
          </w:p>
        </w:tc>
      </w:tr>
      <w:tr>
        <w:trPr/>
        <w:tc>
          <w:tcPr>
            <w:tcW w:w="21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验收目标</w:t>
            </w:r>
          </w:p>
        </w:tc>
        <w:tc>
          <w:tcPr>
            <w:tcW w:w="80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ALGORITHM_NUMERICAL_VERIFIED</w:t>
            </w:r>
            <w:r>
              <w:rPr/>
              <w:t>（</w:t>
            </w:r>
            <w:r>
              <w:rPr/>
              <w:t>D082</w:t>
            </w:r>
            <w:r>
              <w:rPr/>
              <w:t>：核心算法数值复现，</w:t>
            </w:r>
            <w:r>
              <w:rPr>
                <w:b/>
              </w:rPr>
              <w:t>非</w:t>
            </w:r>
            <w:r>
              <w:rPr/>
              <w:t>全文实验复现）</w:t>
            </w:r>
          </w:p>
        </w:tc>
      </w:tr>
      <w:tr>
        <w:trPr/>
        <w:tc>
          <w:tcPr>
            <w:tcW w:w="21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总体状态</w:t>
            </w:r>
          </w:p>
        </w:tc>
        <w:tc>
          <w:tcPr>
            <w:tcW w:w="80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核心算法层 </w:t>
            </w:r>
            <w:r>
              <w:rPr>
                <w:b/>
              </w:rPr>
              <w:t>VERIFIED</w:t>
            </w:r>
            <w:r>
              <w:rPr/>
              <w:t xml:space="preserve">；论文实验层 </w:t>
            </w:r>
            <w:r>
              <w:rPr>
                <w:rStyle w:val="Style13"/>
              </w:rPr>
              <w:t>OUT_OF_SCOPE_D082</w:t>
            </w:r>
            <w:r>
              <w:rPr/>
              <w:t xml:space="preserve"> / </w:t>
            </w:r>
            <w:r>
              <w:rPr>
                <w:rStyle w:val="Style13"/>
              </w:rPr>
              <w:t>NOT_EXECUTED</w:t>
            </w:r>
          </w:p>
        </w:tc>
      </w:tr>
      <w:tr>
        <w:trPr/>
        <w:tc>
          <w:tcPr>
            <w:tcW w:w="21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控制律验证（最终版）</w:t>
            </w:r>
          </w:p>
        </w:tc>
        <w:tc>
          <w:tcPr>
            <w:tcW w:w="80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V4</w:t>
            </w:r>
            <w:r>
              <w:rPr>
                <w:b/>
              </w:rPr>
              <w:t>：</w:t>
            </w:r>
            <w:r>
              <w:rPr>
                <w:b/>
              </w:rPr>
              <w:t xml:space="preserve">14/14 </w:t>
            </w:r>
            <w:r>
              <w:rPr>
                <w:b/>
              </w:rPr>
              <w:t xml:space="preserve">项正式 </w:t>
            </w:r>
            <w:r>
              <w:rPr>
                <w:b/>
              </w:rPr>
              <w:t>PASS</w:t>
            </w:r>
            <w:r>
              <w:rPr/>
              <w:t xml:space="preserve">（另有 </w:t>
            </w:r>
            <w:r>
              <w:rPr/>
              <w:t xml:space="preserve">1 </w:t>
            </w:r>
            <w:r>
              <w:rPr/>
              <w:t>项信息性诊断不计入正式计数）</w:t>
            </w:r>
          </w:p>
        </w:tc>
      </w:tr>
      <w:tr>
        <w:trPr/>
        <w:tc>
          <w:tcPr>
            <w:tcW w:w="21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声明</w:t>
            </w:r>
          </w:p>
        </w:tc>
        <w:tc>
          <w:tcPr>
            <w:tcW w:w="80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本文不声称 </w:t>
            </w:r>
            <w:r>
              <w:rPr>
                <w:b/>
              </w:rPr>
              <w:t>FULL paper reproduction</w:t>
            </w:r>
            <w:r>
              <w:rPr>
                <w:b/>
              </w:rPr>
              <w:t>。</w:t>
            </w:r>
            <w:r>
              <w:rPr/>
              <w:t xml:space="preserve"> 所有未运行的原文实验均逐项登记（</w:t>
            </w:r>
            <w:r>
              <w:rPr/>
              <w:t>§7</w:t>
            </w:r>
            <w:r>
              <w:rPr/>
              <w:t>、</w:t>
            </w:r>
            <w:r>
              <w:rPr/>
              <w:t>§8</w:t>
            </w:r>
            <w:r>
              <w:rPr/>
              <w:t>）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 xml:space="preserve">V4 </w:t>
      </w:r>
      <w:r>
        <w:rPr/>
        <w:t xml:space="preserve">相对 </w:t>
      </w:r>
      <w:r>
        <w:rPr/>
        <w:t xml:space="preserve">V3 </w:t>
      </w:r>
      <w:r>
        <w:rPr/>
        <w:t>的五项修正（最终交付审查要求）：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零误差不动点重验</w:t>
      </w:r>
      <w:r>
        <w:rPr/>
        <w:t>：在位姿反馈真实激活的时段（</w:t>
      </w:r>
      <w:r>
        <w:rPr/>
        <w:t>t = 20 s ≥ 13 s</w:t>
      </w:r>
      <w:r>
        <w:rPr/>
        <w:t>）重验，</w:t>
      </w:r>
      <w:r>
        <w:rPr/>
        <w:t xml:space="preserve">U_P </w:t>
      </w:r>
      <w:r>
        <w:rPr/>
        <w:t>经式</w:t>
      </w:r>
      <w:r>
        <w:rPr/>
        <w:t>(25)</w:t>
      </w:r>
      <w:r>
        <w:rPr/>
        <w:t xml:space="preserve">真实路径仍为 </w:t>
      </w:r>
      <w:r>
        <w:rPr/>
        <w:t>0</w:t>
      </w:r>
      <w:r>
        <w:rPr/>
        <w:t xml:space="preserve">（残差 </w:t>
      </w:r>
      <w:r>
        <w:rPr/>
        <w:t>0 m/s</w:t>
      </w:r>
      <w:r>
        <w:rPr/>
        <w:t>、</w:t>
      </w:r>
      <w:r>
        <w:rPr/>
        <w:t>0 rad/s</w:t>
      </w:r>
      <w:r>
        <w:rPr/>
        <w:t>）。</w:t>
      </w:r>
      <w:r>
        <w:rPr/>
        <w:t xml:space="preserve">V3 </w:t>
      </w:r>
      <w:r>
        <w:rPr/>
        <w:t xml:space="preserve">在 </w:t>
      </w:r>
      <w:r>
        <w:rPr/>
        <w:t xml:space="preserve">t = 10 s </w:t>
      </w:r>
      <w:r>
        <w:rPr/>
        <w:t xml:space="preserve">验证时 </w:t>
      </w:r>
      <w:r>
        <w:rPr>
          <w:rStyle w:val="Style13"/>
        </w:rPr>
        <w:t>pose_active = False</w:t>
      </w:r>
      <w:r>
        <w:rPr/>
        <w:t>，</w:t>
      </w:r>
      <w:r>
        <w:rPr/>
        <w:t xml:space="preserve">U_P </w:t>
      </w:r>
      <w:r>
        <w:rPr/>
        <w:t>分支被短路，结论不充分。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信息性诊断移出正式计数</w:t>
      </w:r>
      <w:r>
        <w:rPr/>
        <w:t>：真实夹具零输入下内力近零（</w:t>
      </w:r>
      <w:r>
        <w:rPr/>
        <w:t>1.3e-13 N / 1.2e-14 N·m</w:t>
      </w:r>
      <w:r>
        <w:rPr/>
        <w:t xml:space="preserve">）属物理对称性事实，检查本身无条件为真，标 </w:t>
      </w:r>
      <w:r>
        <w:rPr>
          <w:rStyle w:val="Style13"/>
        </w:rPr>
        <w:t>diagnostic</w:t>
      </w:r>
      <w:r>
        <w:rPr/>
        <w:t xml:space="preserve"> </w:t>
      </w:r>
      <w:r>
        <w:rPr/>
        <w:t xml:space="preserve">并从 </w:t>
      </w:r>
      <w:r>
        <w:rPr/>
        <w:t xml:space="preserve">15/15 </w:t>
      </w:r>
      <w:r>
        <w:rPr/>
        <w:t xml:space="preserve">改为 </w:t>
      </w:r>
      <w:r>
        <w:rPr>
          <w:b/>
        </w:rPr>
        <w:t xml:space="preserve">14/14 </w:t>
      </w:r>
      <w:r>
        <w:rPr>
          <w:b/>
        </w:rPr>
        <w:t>正式计数</w:t>
      </w:r>
      <w:r>
        <w:rPr/>
        <w:t>。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单位分离</w:t>
      </w:r>
      <w:r>
        <w:rPr/>
        <w:t>：内力（</w:t>
      </w:r>
      <w:r>
        <w:rPr/>
        <w:t>N</w:t>
      </w:r>
      <w:r>
        <w:rPr/>
        <w:t>）与力矩（</w:t>
      </w:r>
      <w:r>
        <w:rPr/>
        <w:t>N·m</w:t>
      </w:r>
      <w:r>
        <w:rPr/>
        <w:t>）分开报告；线速度（</w:t>
      </w:r>
      <w:r>
        <w:rPr/>
        <w:t>m/s</w:t>
      </w:r>
      <w:r>
        <w:rPr/>
        <w:t>）与角速度（</w:t>
      </w:r>
      <w:r>
        <w:rPr/>
        <w:t>rad/s</w:t>
      </w:r>
      <w:r>
        <w:rPr/>
        <w:t xml:space="preserve">）分开报告。例如注入内力分解为 </w:t>
      </w:r>
      <w:r>
        <w:rPr>
          <w:b/>
        </w:rPr>
        <w:t>0.468 N / 0.175 N·m</w:t>
      </w:r>
      <w:r>
        <w:rPr/>
        <w:t>，</w:t>
      </w:r>
      <w:r>
        <w:rPr/>
        <w:t xml:space="preserve">U_F </w:t>
      </w:r>
      <w:r>
        <w:rPr/>
        <w:t xml:space="preserve">分解为 </w:t>
      </w:r>
      <w:r>
        <w:rPr>
          <w:b/>
        </w:rPr>
        <w:t>3.7e-4 m/s / 3.0e-3 rad/s</w:t>
      </w:r>
      <w:r>
        <w:rPr/>
        <w:t>。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 xml:space="preserve">内力 </w:t>
      </w:r>
      <w:r>
        <w:rPr>
          <w:b/>
        </w:rPr>
        <w:t xml:space="preserve">oracle </w:t>
      </w:r>
      <w:r>
        <w:rPr>
          <w:b/>
        </w:rPr>
        <w:t>描述更正</w:t>
      </w:r>
      <w:r>
        <w:rPr/>
        <w:t xml:space="preserve">：该 </w:t>
      </w:r>
      <w:r>
        <w:rPr/>
        <w:t xml:space="preserve">oracle </w:t>
      </w:r>
      <w:r>
        <w:rPr/>
        <w:t>与控制器使用</w:t>
      </w:r>
      <w:r>
        <w:rPr>
          <w:b/>
        </w:rPr>
        <w:t>同一接触评估</w:t>
      </w:r>
      <w:r>
        <w:rPr/>
        <w:t xml:space="preserve">（同一 </w:t>
      </w:r>
      <w:r>
        <w:rPr/>
        <w:t>H</w:t>
      </w:r>
      <w:r>
        <w:rPr/>
        <w:t>、</w:t>
      </w:r>
      <w:r>
        <w:rPr/>
        <w:t>W</w:t>
      </w:r>
      <w:r>
        <w:rPr/>
        <w:t xml:space="preserve">、零空间投影定义），在控制器外部重算 </w:t>
      </w:r>
      <w:r>
        <w:rPr/>
        <w:t>h_I</w:t>
      </w:r>
      <w:r>
        <w:rPr/>
        <w:t>。它验证的是控制器的算术、符号约定与增益管道，</w:t>
      </w:r>
      <w:r>
        <w:rPr>
          <w:b/>
        </w:rPr>
        <w:t>不是</w:t>
      </w:r>
      <w:r>
        <w:rPr/>
        <w:t>独立接触模型。</w:t>
      </w:r>
      <w:r>
        <w:rPr/>
        <w:t xml:space="preserve">V3 </w:t>
      </w:r>
      <w:r>
        <w:rPr/>
        <w:t>中</w:t>
      </w:r>
      <w:r>
        <w:rPr/>
        <w:t>"</w:t>
      </w:r>
      <w:r>
        <w:rPr/>
        <w:t xml:space="preserve">独立零空间 </w:t>
      </w:r>
      <w:r>
        <w:rPr/>
        <w:t>oracle"</w:t>
      </w:r>
      <w:r>
        <w:rPr/>
        <w:t xml:space="preserve">的表述过强，已更正；同时 </w:t>
      </w:r>
      <w:r>
        <w:rPr/>
        <w:t xml:space="preserve">oracle </w:t>
      </w:r>
      <w:r>
        <w:rPr/>
        <w:t xml:space="preserve">显式纳入 </w:t>
      </w:r>
      <w:r>
        <w:rPr/>
        <w:t xml:space="preserve">hB </w:t>
      </w:r>
      <w:r>
        <w:rPr/>
        <w:t xml:space="preserve">项（本夹具零输入下 </w:t>
      </w:r>
      <w:r>
        <w:rPr/>
        <w:t>hB = 0</w:t>
      </w:r>
      <w:r>
        <w:rPr/>
        <w:t>，已断言）。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时序门对齐冻结协议</w:t>
      </w:r>
      <w:r>
        <w:rPr/>
        <w:t xml:space="preserve">：内力反馈 </w:t>
      </w:r>
      <w:r>
        <w:rPr/>
        <w:t xml:space="preserve">7 s </w:t>
      </w:r>
      <w:r>
        <w:rPr/>
        <w:t xml:space="preserve">开、位姿反馈 </w:t>
      </w:r>
      <w:r>
        <w:rPr/>
        <w:t xml:space="preserve">13 s </w:t>
      </w:r>
      <w:r>
        <w:rPr/>
        <w:t>开（</w:t>
      </w:r>
      <w:r>
        <w:rPr/>
        <w:t xml:space="preserve">V3 </w:t>
      </w:r>
      <w:r>
        <w:rPr/>
        <w:t xml:space="preserve">描述 </w:t>
      </w:r>
      <w:r>
        <w:rPr/>
        <w:t xml:space="preserve">"force_off@5s, force_on@10s" </w:t>
      </w:r>
      <w:r>
        <w:rPr/>
        <w:t>与协议不符，已更正为三时段断言：</w:t>
      </w:r>
      <w:r>
        <w:rPr/>
        <w:t xml:space="preserve">t=5 s </w:t>
      </w:r>
      <w:r>
        <w:rPr/>
        <w:t>全关、</w:t>
      </w:r>
      <w:r>
        <w:rPr/>
        <w:t xml:space="preserve">t=10 s </w:t>
      </w:r>
      <w:r>
        <w:rPr/>
        <w:t>仅力反馈、</w:t>
      </w:r>
      <w:r>
        <w:rPr/>
        <w:t xml:space="preserve">t=20 s </w:t>
      </w:r>
      <w:r>
        <w:rPr/>
        <w:t>全开）。</w:t>
      </w:r>
    </w:p>
    <w:p>
      <w:pPr>
        <w:pStyle w:val="Style16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1. </w:t>
      </w:r>
      <w:r>
        <w:rPr/>
        <w:t>论文动机与主要贡献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问题</w:t>
      </w:r>
      <w:r>
        <w:rPr/>
        <w:t>：双臂抓取柔性</w:t>
      </w:r>
      <w:r>
        <w:rPr/>
        <w:t>/</w:t>
      </w:r>
      <w:r>
        <w:rPr/>
        <w:t>易变形物体（如刚性盘、垫片区接触）搬运时，两臂之间存在不产生物体刚体运动的</w:t>
      </w:r>
      <w:r>
        <w:rPr>
          <w:b/>
        </w:rPr>
        <w:t>内力</w:t>
      </w:r>
      <w:r>
        <w:rPr>
          <w:b/>
        </w:rPr>
        <w:t>/</w:t>
      </w:r>
      <w:r>
        <w:rPr>
          <w:b/>
        </w:rPr>
        <w:t>内力矩</w:t>
      </w:r>
      <w:r>
        <w:rPr/>
        <w:t>。内力过大→挤压损坏或屈曲；过小→滑落。同时物体位姿需高精度跟踪。视觉观测低频（</w:t>
      </w:r>
      <w:r>
        <w:rPr/>
        <w:t>15 fps</w:t>
      </w:r>
      <w:r>
        <w:rPr/>
        <w:t>）且可掉线，触觉观测高频但只测接触弹性力——需要多率、多模态状态估计。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原文贡献</w:t>
      </w:r>
      <w:r>
        <w:rPr/>
        <w:t xml:space="preserve">（对应 </w:t>
      </w:r>
      <w:r>
        <w:rPr/>
        <w:t xml:space="preserve">§2 </w:t>
      </w:r>
      <w:r>
        <w:rPr/>
        <w:t>公式清单）：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柔性接触的 </w:t>
      </w:r>
      <w:r>
        <w:rPr/>
        <w:t xml:space="preserve">SE(3) </w:t>
      </w:r>
      <w:r>
        <w:rPr/>
        <w:t>弹簧</w:t>
      </w:r>
      <w:r>
        <w:rPr/>
        <w:t>-</w:t>
      </w:r>
      <w:r>
        <w:rPr/>
        <w:t xml:space="preserve">阻尼模型（式 </w:t>
      </w:r>
      <w:r>
        <w:rPr/>
        <w:t>7–11</w:t>
      </w:r>
      <w:r>
        <w:rPr/>
        <w:t xml:space="preserve">）：接触形变用 </w:t>
      </w:r>
      <w:r>
        <w:rPr/>
        <w:t xml:space="preserve">Lie </w:t>
      </w:r>
      <w:r>
        <w:rPr/>
        <w:t xml:space="preserve">对数 </w:t>
      </w:r>
      <w:r>
        <w:rPr/>
        <w:t xml:space="preserve">τ = Log(T^e_g) </w:t>
      </w:r>
      <w:r>
        <w:rPr/>
        <w:t>度量，刚度</w:t>
      </w:r>
      <w:r>
        <w:rPr/>
        <w:t>/</w:t>
      </w:r>
      <w:r>
        <w:rPr/>
        <w:t>阻尼在接触坐标系内线性化；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双臂抓取矩阵 </w:t>
      </w:r>
      <w:r>
        <w:rPr/>
        <w:t xml:space="preserve">W </w:t>
      </w:r>
      <w:r>
        <w:rPr/>
        <w:t xml:space="preserve">与内力提取（式 </w:t>
      </w:r>
      <w:r>
        <w:rPr/>
        <w:t>12</w:t>
      </w:r>
      <w:r>
        <w:rPr/>
        <w:t>、</w:t>
      </w:r>
      <w:r>
        <w:rPr/>
        <w:t>20</w:t>
      </w:r>
      <w:r>
        <w:rPr/>
        <w:t xml:space="preserve">）： </w:t>
      </w:r>
      <w:r>
        <w:rPr/>
        <w:t xml:space="preserve">transmitted wrench </w:t>
      </w:r>
      <w:r>
        <w:rPr/>
        <w:t xml:space="preserve">经 </w:t>
      </w:r>
      <w:r>
        <w:rPr/>
        <w:t xml:space="preserve">W </w:t>
      </w:r>
      <w:r>
        <w:rPr/>
        <w:t>的零空间投影得到内力分量，保证内力不做物体的净功；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位姿</w:t>
      </w:r>
      <w:r>
        <w:rPr/>
        <w:t>-</w:t>
      </w:r>
      <w:r>
        <w:rPr/>
        <w:t xml:space="preserve">内力解耦控制（式 </w:t>
      </w:r>
      <w:r>
        <w:rPr/>
        <w:t>19–21</w:t>
      </w:r>
      <w:r>
        <w:rPr/>
        <w:t>、</w:t>
      </w:r>
      <w:r>
        <w:rPr/>
        <w:t>25</w:t>
      </w:r>
      <w:r>
        <w:rPr/>
        <w:t>）：</w:t>
      </w:r>
      <w:r>
        <w:rPr/>
        <w:t>U = U_F + U_P</w:t>
      </w:r>
      <w:r>
        <w:rPr/>
        <w:t>，</w:t>
      </w:r>
      <w:r>
        <w:rPr/>
        <w:t xml:space="preserve">U_F = −K_F·h_I </w:t>
      </w:r>
      <w:r>
        <w:rPr/>
        <w:t>只作用在内力子空间，</w:t>
      </w:r>
      <w:r>
        <w:rPr/>
        <w:t xml:space="preserve">U_P </w:t>
      </w:r>
      <w:r>
        <w:rPr/>
        <w:t xml:space="preserve">在物体 </w:t>
      </w:r>
      <w:r>
        <w:rPr/>
        <w:t xml:space="preserve">SE(3) </w:t>
      </w:r>
      <w:r>
        <w:rPr/>
        <w:t>上做位姿跟踪，两通道解耦；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右不变迭代扩展 </w:t>
      </w:r>
      <w:r>
        <w:rPr/>
        <w:t xml:space="preserve">Kalman </w:t>
      </w:r>
      <w:r>
        <w:rPr/>
        <w:t>滤波（</w:t>
      </w:r>
      <w:r>
        <w:rPr/>
        <w:t>IESEKF</w:t>
      </w:r>
      <w:r>
        <w:rPr/>
        <w:t xml:space="preserve">，式 </w:t>
      </w:r>
      <w:r>
        <w:rPr/>
        <w:t>17–18</w:t>
      </w:r>
      <w:r>
        <w:rPr/>
        <w:t>）：</w:t>
      </w:r>
      <w:r>
        <w:rPr/>
        <w:t xml:space="preserve">42 </w:t>
      </w:r>
      <w:r>
        <w:rPr/>
        <w:t xml:space="preserve">维状态在 </w:t>
      </w:r>
      <w:r>
        <w:rPr/>
        <w:t xml:space="preserve">SE(3)×R^n </w:t>
      </w:r>
      <w:r>
        <w:rPr/>
        <w:t>流形上用右扰动坐标传播与更新，多率观测（</w:t>
      </w:r>
      <w:r>
        <w:rPr/>
        <w:t xml:space="preserve">EE </w:t>
      </w:r>
      <w:r>
        <w:rPr/>
        <w:t xml:space="preserve">位姿 </w:t>
      </w:r>
      <w:r>
        <w:rPr/>
        <w:t>200/50 Hz</w:t>
      </w:r>
      <w:r>
        <w:rPr/>
        <w:t xml:space="preserve">、触觉 </w:t>
      </w:r>
      <w:r>
        <w:rPr/>
        <w:t>100 Hz</w:t>
      </w:r>
      <w:r>
        <w:rPr/>
        <w:t xml:space="preserve">、视觉 </w:t>
      </w:r>
      <w:r>
        <w:rPr/>
        <w:t>15 fps</w:t>
      </w:r>
      <w:r>
        <w:rPr/>
        <w:t>、</w:t>
      </w:r>
      <w:r>
        <w:rPr/>
        <w:t xml:space="preserve">76 s </w:t>
      </w:r>
      <w:r>
        <w:rPr/>
        <w:t xml:space="preserve">后 </w:t>
      </w:r>
      <w:r>
        <w:rPr/>
        <w:t xml:space="preserve">robot2 </w:t>
      </w:r>
      <w:r>
        <w:rPr/>
        <w:t>视觉关闭）。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2. </w:t>
      </w:r>
      <w:r>
        <w:rPr/>
        <w:t>原文公式清单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956"/>
        <w:gridCol w:w="5589"/>
        <w:gridCol w:w="3660"/>
      </w:tblGrid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式号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实现状态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(1)–(6)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SE(3)</w:t>
            </w:r>
            <w:r>
              <w:rPr/>
              <w:t>：⊞</w:t>
            </w:r>
            <w:r>
              <w:rPr/>
              <w:t xml:space="preserve">/⊟ </w:t>
            </w:r>
            <w:r>
              <w:rPr/>
              <w:t>右扰动、</w:t>
            </w:r>
            <w:r>
              <w:rPr/>
              <w:t>Exp/Log</w:t>
            </w:r>
            <w:r>
              <w:rPr/>
              <w:t>、</w:t>
            </w:r>
            <w:r>
              <w:rPr/>
              <w:t>Adjoint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(7)–(8)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接触运动学：</w:t>
            </w:r>
            <w:r>
              <w:rPr/>
              <w:t>D = E⁻¹·O·G</w:t>
            </w:r>
            <w:r>
              <w:rPr/>
              <w:t>，</w:t>
            </w:r>
            <w:r>
              <w:rPr/>
              <w:t>τ = Log(D)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(9)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h_K = −K·τ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(10)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V^e_{g,e} = R̄·Ad_{(T^o_g)⁻¹}·V^o − V^e_e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APPROX</w:t>
            </w:r>
            <w:r>
              <w:rPr/>
              <w:t xml:space="preserve">（保留论文 </w:t>
            </w:r>
            <w:r>
              <w:rPr/>
              <w:t xml:space="preserve">R̄ </w:t>
            </w:r>
            <w:r>
              <w:rPr/>
              <w:t>近似）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(11)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h_B = −B·V^e_{g,e}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(12)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h^o_E = W·H·h</w:t>
            </w:r>
            <w:r>
              <w:rPr/>
              <w:t>，</w:t>
            </w:r>
            <w:r>
              <w:rPr/>
              <w:t>W = [Adᵀ_{(T^o_{e1})⁻¹}, Adᵀ_{(T^o_{e2})⁻¹}]·Hᵀ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(13)–(14)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状态 </w:t>
            </w:r>
            <w:r>
              <w:rPr/>
              <w:t>X</w:t>
            </w:r>
            <w:r>
              <w:rPr/>
              <w:t>（</w:t>
            </w:r>
            <w:r>
              <w:rPr/>
              <w:t xml:space="preserve">42 </w:t>
            </w:r>
            <w:r>
              <w:rPr/>
              <w:t xml:space="preserve">维）与端点速度输入 </w:t>
            </w:r>
            <w:r>
              <w:rPr/>
              <w:t>U ∈ R¹²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(15)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抓握框架运动学 </w:t>
            </w:r>
            <w:r>
              <w:rPr/>
              <w:t>f(X,U)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ADAPTED</w:t>
            </w:r>
            <w:r>
              <w:rPr/>
              <w:t xml:space="preserve">（已批准偏离，见 </w:t>
            </w:r>
            <w:r>
              <w:rPr/>
              <w:t>§6.3</w:t>
            </w:r>
            <w:r>
              <w:rPr/>
              <w:t>）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(16)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V̇^o = M⁻¹(h^o_E − B_a V^o − Coriolis) + </w:t>
            </w:r>
            <w:r>
              <w:rPr/>
              <w:t>重力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  <w:r>
              <w:rPr/>
              <w:t>（</w:t>
            </w:r>
            <w:r>
              <w:rPr/>
              <w:t xml:space="preserve">M </w:t>
            </w:r>
            <w:r>
              <w:rPr/>
              <w:t xml:space="preserve">为 </w:t>
            </w:r>
            <w:r>
              <w:rPr/>
              <w:t>ADAPTATION</w:t>
            </w:r>
            <w:r>
              <w:rPr/>
              <w:t>）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(17)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观测模型 </w:t>
            </w:r>
            <w:r>
              <w:rPr/>
              <w:t>Z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(18)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IESEKF </w:t>
            </w:r>
            <w:r>
              <w:rPr/>
              <w:t xml:space="preserve">右 </w:t>
            </w:r>
            <w:r>
              <w:rPr/>
              <w:t xml:space="preserve">Euler </w:t>
            </w:r>
            <w:r>
              <w:rPr/>
              <w:t xml:space="preserve">预测 </w:t>
            </w:r>
            <w:r>
              <w:rPr/>
              <w:t xml:space="preserve">+ </w:t>
            </w:r>
            <w:r>
              <w:rPr/>
              <w:t>迭代更新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  <w:r>
              <w:rPr/>
              <w:t xml:space="preserve">（数值不稳定根因，见 </w:t>
            </w:r>
            <w:r>
              <w:rPr/>
              <w:t>§6.1–6.2</w:t>
            </w:r>
            <w:r>
              <w:rPr/>
              <w:t>）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(19)–(21)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U = U_F + U_P</w:t>
            </w:r>
            <w:r>
              <w:rPr/>
              <w:t>；</w:t>
            </w:r>
            <w:r>
              <w:rPr/>
              <w:t xml:space="preserve">h_I </w:t>
            </w:r>
            <w:r>
              <w:rPr/>
              <w:t>投影；</w:t>
            </w:r>
            <w:r>
              <w:rPr/>
              <w:t>U_F = −K_F·h_I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(22)–(24)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内力闭环局部稳定性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NOT_IMPL</w:t>
            </w:r>
            <w:r>
              <w:rPr/>
              <w:t xml:space="preserve">（故意，见 </w:t>
            </w:r>
            <w:r>
              <w:rPr/>
              <w:t>§8</w:t>
            </w:r>
            <w:r>
              <w:rPr/>
              <w:t>）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(25)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U_P = Ad_{(T^o_e)⁻¹}(V^o_{o,d} + K_P·τ^o_{o,d})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9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(26)</w:t>
            </w:r>
          </w:p>
        </w:tc>
        <w:tc>
          <w:tcPr>
            <w:tcW w:w="558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关节级逆运动学 </w:t>
            </w:r>
            <w:r>
              <w:rPr/>
              <w:t xml:space="preserve">q̇ = J†V + </w:t>
            </w:r>
            <w:r>
              <w:rPr/>
              <w:t>零空间</w:t>
            </w:r>
          </w:p>
        </w:tc>
        <w:tc>
          <w:tcPr>
            <w:tcW w:w="36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NOT_IMPL</w:t>
            </w:r>
            <w:r>
              <w:rPr/>
              <w:t xml:space="preserve">（理想 </w:t>
            </w:r>
            <w:r>
              <w:rPr/>
              <w:t xml:space="preserve">Cartesian </w:t>
            </w:r>
            <w:r>
              <w:rPr/>
              <w:t>约化替代）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 xml:space="preserve">表 </w:t>
      </w:r>
      <w:r>
        <w:rPr/>
        <w:t xml:space="preserve">I / </w:t>
      </w:r>
      <w:r>
        <w:rPr/>
        <w:t xml:space="preserve">表 </w:t>
      </w:r>
      <w:r>
        <w:rPr/>
        <w:t xml:space="preserve">II </w:t>
      </w:r>
      <w:r>
        <w:rPr/>
        <w:t>参数（</w:t>
      </w:r>
      <w:r>
        <w:rPr/>
        <w:t xml:space="preserve">Q/R </w:t>
      </w:r>
      <w:r>
        <w:rPr/>
        <w:t>协方差倍率、</w:t>
      </w:r>
      <w:r>
        <w:rPr/>
        <w:t>K</w:t>
      </w:r>
      <w:r>
        <w:rPr/>
        <w:t>、</w:t>
      </w:r>
      <w:r>
        <w:rPr/>
        <w:t>B</w:t>
      </w:r>
      <w:r>
        <w:rPr/>
        <w:t>、</w:t>
      </w:r>
      <w:r>
        <w:rPr/>
        <w:t>B_a</w:t>
      </w:r>
      <w:r>
        <w:rPr/>
        <w:t>、</w:t>
      </w:r>
      <w:r>
        <w:rPr/>
        <w:t>K_F</w:t>
      </w:r>
      <w:r>
        <w:rPr/>
        <w:t>、</w:t>
      </w:r>
      <w:r>
        <w:rPr/>
        <w:t>K_P</w:t>
      </w:r>
      <w:r>
        <w:rPr/>
        <w:t xml:space="preserve">、四对象 </w:t>
      </w:r>
      <w:r>
        <w:rPr/>
        <w:t xml:space="preserve">A/B1/B2/C </w:t>
      </w:r>
      <w:r>
        <w:rPr/>
        <w:t xml:space="preserve">质量几何）已逐项对照页面图像录入 </w:t>
      </w:r>
      <w:r>
        <w:rPr>
          <w:rStyle w:val="Style13"/>
        </w:rPr>
        <w:t>configs/p2_closed_loop_protocol_v3.json</w:t>
      </w:r>
      <w:r>
        <w:rPr/>
        <w:t>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3. </w:t>
      </w:r>
      <w:r>
        <w:rPr/>
        <w:t>数学推导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3.1 SE(3) </w:t>
      </w:r>
      <w:r>
        <w:rPr/>
        <w:t>表示与右扰动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变换 </w:t>
      </w:r>
      <w:r>
        <w:rPr>
          <w:rStyle w:val="Style13"/>
        </w:rPr>
        <w:t>T^a_b</w:t>
      </w:r>
      <w:r>
        <w:rPr/>
        <w:t xml:space="preserve"> </w:t>
      </w:r>
      <w:r>
        <w:rPr/>
        <w:t xml:space="preserve">把 </w:t>
      </w:r>
      <w:r>
        <w:rPr/>
        <w:t xml:space="preserve">b </w:t>
      </w:r>
      <w:r>
        <w:rPr/>
        <w:t xml:space="preserve">系映入 </w:t>
      </w:r>
      <w:r>
        <w:rPr/>
        <w:t xml:space="preserve">a </w:t>
      </w:r>
      <w:r>
        <w:rPr/>
        <w:t xml:space="preserve">系；扰动一律用右乘 </w:t>
      </w:r>
      <w:r>
        <w:rPr>
          <w:rStyle w:val="Style13"/>
        </w:rPr>
        <w:t>X ⊞ δ = X·Exp(δ)</w:t>
      </w:r>
      <w:r>
        <w:rPr/>
        <w:t xml:space="preserve">，右差 </w:t>
      </w:r>
      <w:r>
        <w:rPr>
          <w:rStyle w:val="Style13"/>
        </w:rPr>
        <w:t>Log(Y⁻¹X)</w:t>
      </w:r>
      <w:r>
        <w:rPr/>
        <w:t>。</w:t>
      </w:r>
      <w:r>
        <w:rPr/>
        <w:t xml:space="preserve">SE(3) </w:t>
      </w:r>
      <w:r>
        <w:rPr/>
        <w:t>指数</w:t>
      </w:r>
    </w:p>
    <w:p>
      <w:pPr>
        <w:pStyle w:val="Code"/>
        <w:pBdr/>
        <w:bidi w:val="0"/>
        <w:jc w:val="left"/>
        <w:rPr/>
      </w:pPr>
      <w:r>
        <w:rPr/>
        <w:t>Exp_SE(3)(ξ) = [ Exp_SO(3)(θ), V(θ)·ρ ]</w:t>
      </w:r>
      <w:r>
        <w:rPr/>
        <w:t xml:space="preserve">，  </w:t>
      </w:r>
      <w:r>
        <w:rPr/>
        <w:t>ξ = [ρ; ω]</w:t>
      </w:r>
      <w:r>
        <w:rPr/>
        <w:t>，</w:t>
      </w:r>
      <w:r>
        <w:rPr/>
        <w:t>θ = ‖ω‖</w:t>
      </w:r>
    </w:p>
    <w:p>
      <w:pPr>
        <w:pStyle w:val="Code"/>
        <w:bidi w:val="0"/>
        <w:spacing w:before="0" w:after="283"/>
        <w:jc w:val="left"/>
        <w:rPr/>
      </w:pPr>
      <w:r>
        <w:rPr/>
        <w:t>V(θ) = I + (1−cosθ)/θ² · [ω]× + (θ−sinθ)/θ³ · [ω]×²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实现中 </w:t>
      </w:r>
      <w:r>
        <w:rPr>
          <w:rStyle w:val="Style13"/>
        </w:rPr>
        <w:t>V</w:t>
      </w:r>
      <w:r>
        <w:rPr/>
        <w:t xml:space="preserve"> </w:t>
      </w:r>
      <w:r>
        <w:rPr/>
        <w:t>在 ‖</w:t>
      </w:r>
      <w:r>
        <w:rPr/>
        <w:t xml:space="preserve">ω‖ &lt; 1e-4 </w:t>
      </w:r>
      <w:r>
        <w:rPr/>
        <w:t>切换到级数展开避免舍入灾难；</w:t>
      </w:r>
      <w:r>
        <w:rPr>
          <w:rStyle w:val="Style13"/>
        </w:rPr>
        <w:t>Log</w:t>
      </w:r>
      <w:r>
        <w:rPr/>
        <w:t xml:space="preserve"> </w:t>
      </w:r>
      <w:r>
        <w:rPr/>
        <w:t xml:space="preserve">用 </w:t>
      </w:r>
      <w:r>
        <w:rPr>
          <w:rStyle w:val="Style13"/>
        </w:rPr>
        <w:t>solve(V(θ), t)</w:t>
      </w:r>
      <w:r>
        <w:rPr/>
        <w:t xml:space="preserve"> </w:t>
      </w:r>
      <w:r>
        <w:rPr/>
        <w:t>非迭代求解。</w:t>
      </w:r>
      <w:r>
        <w:rPr/>
        <w:t xml:space="preserve">Adjoint </w:t>
      </w:r>
      <w:r>
        <w:rPr>
          <w:rStyle w:val="Style13"/>
        </w:rPr>
        <w:t>Ad_T = [[R, [t]×R], [0, R]]</w:t>
      </w:r>
      <w:r>
        <w:rPr/>
        <w:t>（</w:t>
      </w:r>
      <w:r>
        <w:rPr/>
        <w:t xml:space="preserve">twist </w:t>
      </w:r>
      <w:r>
        <w:rPr/>
        <w:t xml:space="preserve">顺序 </w:t>
      </w:r>
      <w:r>
        <w:rPr/>
        <w:t>[v; ω]</w:t>
      </w:r>
      <w:r>
        <w:rPr/>
        <w:t>、</w:t>
      </w:r>
      <w:r>
        <w:rPr/>
        <w:t xml:space="preserve">wrench </w:t>
      </w:r>
      <w:r>
        <w:rPr/>
        <w:t xml:space="preserve">顺序 </w:t>
      </w:r>
      <w:r>
        <w:rPr/>
        <w:t>[f; m]</w:t>
      </w:r>
      <w:r>
        <w:rPr/>
        <w:t>）。已验证：</w:t>
      </w:r>
      <w:r>
        <w:rPr/>
        <w:t xml:space="preserve">Exp/Log </w:t>
      </w:r>
      <w:r>
        <w:rPr/>
        <w:t xml:space="preserve">往返 </w:t>
      </w:r>
      <w:r>
        <w:rPr/>
        <w:t>4.4e-16</w:t>
      </w:r>
      <w:r>
        <w:rPr/>
        <w:t>；</w:t>
      </w:r>
      <w:r>
        <w:rPr>
          <w:rStyle w:val="Style13"/>
        </w:rPr>
        <w:t>Ad(Exp ξ) = expm(ad ξ)</w:t>
      </w:r>
      <w:r>
        <w:rPr/>
        <w:t xml:space="preserve"> 4.4e-16</w:t>
      </w:r>
      <w:r>
        <w:rPr/>
        <w:t>；</w:t>
      </w:r>
      <w:r>
        <w:rPr/>
        <w:t xml:space="preserve">wrench </w:t>
      </w:r>
      <w:r>
        <w:rPr/>
        <w:t xml:space="preserve">功率不变性 </w:t>
      </w:r>
      <w:r>
        <w:rPr/>
        <w:t>2.2e-16</w:t>
      </w:r>
      <w:r>
        <w:rPr/>
        <w:t>；左</w:t>
      </w:r>
      <w:r>
        <w:rPr/>
        <w:t>/</w:t>
      </w:r>
      <w:r>
        <w:rPr/>
        <w:t xml:space="preserve">右 </w:t>
      </w:r>
      <w:r>
        <w:rPr/>
        <w:t xml:space="preserve">Jacobian </w:t>
      </w:r>
      <w:r>
        <w:rPr/>
        <w:t xml:space="preserve">逆 </w:t>
      </w:r>
      <w:r>
        <w:rPr/>
        <w:t xml:space="preserve">vs </w:t>
      </w:r>
      <w:r>
        <w:rPr/>
        <w:t xml:space="preserve">中心差分 </w:t>
      </w:r>
      <w:r>
        <w:rPr/>
        <w:t>2.6e-10</w:t>
      </w:r>
      <w:r>
        <w:rPr/>
        <w:t>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3.2 </w:t>
      </w:r>
      <w:r>
        <w:rPr/>
        <w:t xml:space="preserve">柔性接触模型（式 </w:t>
      </w:r>
      <w:r>
        <w:rPr/>
        <w:t>7–11</w:t>
      </w:r>
      <w:r>
        <w:rPr/>
        <w:t>）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接触形变以抓握框架相对末端框架的 </w:t>
      </w:r>
      <w:r>
        <w:rPr/>
        <w:t xml:space="preserve">Lie </w:t>
      </w:r>
      <w:r>
        <w:rPr/>
        <w:t>位形差度量：</w:t>
      </w:r>
      <w:r>
        <w:rPr>
          <w:rStyle w:val="Style13"/>
        </w:rPr>
        <w:t>D_r = (T^{b_r}_{e_r})⁻¹ · T^b_o · T^o_{g_r}</w:t>
      </w:r>
      <w:r>
        <w:rPr/>
        <w:t>（</w:t>
      </w:r>
      <w:r>
        <w:rPr/>
        <w:t xml:space="preserve">robot2 </w:t>
      </w:r>
      <w:r>
        <w:rPr/>
        <w:t xml:space="preserve">经基座变换 </w:t>
      </w:r>
      <w:r>
        <w:rPr/>
        <w:t xml:space="preserve">C = T^{b1}_{b2} </w:t>
      </w:r>
      <w:r>
        <w:rPr/>
        <w:t>适配），</w:t>
      </w:r>
      <w:r>
        <w:rPr>
          <w:rStyle w:val="Style13"/>
        </w:rPr>
        <w:t>τ_r = Log(D_r)</w:t>
      </w:r>
      <w:r>
        <w:rPr/>
        <w:t xml:space="preserve">。弹性 </w:t>
      </w:r>
      <w:r>
        <w:rPr/>
        <w:t xml:space="preserve">wrench </w:t>
      </w:r>
      <w:r>
        <w:rPr>
          <w:rStyle w:val="Style13"/>
        </w:rPr>
        <w:t>h_K = −K·τ</w:t>
      </w:r>
      <w:r>
        <w:rPr/>
        <w:t>（</w:t>
      </w:r>
      <w:r>
        <w:rPr/>
        <w:t xml:space="preserve">K </w:t>
      </w:r>
      <w:r>
        <w:rPr/>
        <w:t xml:space="preserve">为 </w:t>
      </w:r>
      <w:r>
        <w:rPr/>
        <w:t xml:space="preserve">6×6 </w:t>
      </w:r>
      <w:r>
        <w:rPr/>
        <w:t>对角正定，符号约定：机器人作用于物体）。相对速度</w:t>
      </w:r>
    </w:p>
    <w:p>
      <w:pPr>
        <w:pStyle w:val="Code"/>
        <w:bidi w:val="0"/>
        <w:spacing w:before="0" w:after="283"/>
        <w:jc w:val="left"/>
        <w:rPr/>
      </w:pPr>
      <w:r>
        <w:rPr/>
        <w:t>V^e_{g,e} = R̄ · Ad_{(T^o_g)⁻¹} · V^o_o − V^e_e</w:t>
      </w:r>
      <w:r>
        <w:rPr/>
        <w:t xml:space="preserve">，   </w:t>
      </w:r>
      <w:r>
        <w:rPr/>
        <w:t>R̄ = diag(R, R)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3"/>
        </w:rPr>
        <w:t>R̄</w:t>
      </w:r>
      <w:r>
        <w:rPr/>
        <w:t xml:space="preserve"> </w:t>
      </w:r>
      <w:r>
        <w:rPr/>
        <w:t xml:space="preserve">是论文自身的近似（精确为 </w:t>
      </w:r>
      <w:r>
        <w:rPr/>
        <w:t>Ad_D</w:t>
      </w:r>
      <w:r>
        <w:rPr/>
        <w:t xml:space="preserve">，多出 </w:t>
      </w:r>
      <w:r>
        <w:rPr/>
        <w:t xml:space="preserve">[p]×R </w:t>
      </w:r>
      <w:r>
        <w:rPr/>
        <w:t>杠杆臂块）；</w:t>
      </w:r>
      <w:r>
        <w:rPr/>
        <w:t xml:space="preserve">T02 </w:t>
      </w:r>
      <w:r>
        <w:rPr/>
        <w:t xml:space="preserve">在随机小扰动状态上量化差异 </w:t>
      </w:r>
      <w:r>
        <w:rPr>
          <w:b/>
        </w:rPr>
        <w:t>1.4e-3</w:t>
      </w:r>
      <w:r>
        <w:rPr/>
        <w:t xml:space="preserve">，保留为 </w:t>
      </w:r>
      <w:r>
        <w:rPr/>
        <w:t>APPROX</w:t>
      </w:r>
      <w:r>
        <w:rPr/>
        <w:t xml:space="preserve">。阻尼 </w:t>
      </w:r>
      <w:r>
        <w:rPr>
          <w:rStyle w:val="Style13"/>
        </w:rPr>
        <w:t>h_B = −B·V^e_{g,e}</w:t>
      </w:r>
      <w:r>
        <w:rPr/>
        <w:t>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3.3 </w:t>
      </w:r>
      <w:r>
        <w:rPr/>
        <w:t xml:space="preserve">抓取矩阵与内力投影（式 </w:t>
      </w:r>
      <w:r>
        <w:rPr/>
        <w:t>12</w:t>
      </w:r>
      <w:r>
        <w:rPr/>
        <w:t>、</w:t>
      </w:r>
      <w:r>
        <w:rPr/>
        <w:t>20</w:t>
      </w:r>
      <w:r>
        <w:rPr/>
        <w:t>）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12 </w:t>
      </w:r>
      <w:r>
        <w:rPr/>
        <w:t xml:space="preserve">维臂 </w:t>
      </w:r>
      <w:r>
        <w:rPr/>
        <w:t>wrench h</w:t>
      </w:r>
      <w:r>
        <w:rPr/>
        <w:t xml:space="preserve">（两臂各 </w:t>
      </w:r>
      <w:r>
        <w:rPr/>
        <w:t>6</w:t>
      </w:r>
      <w:r>
        <w:rPr/>
        <w:t xml:space="preserve">）到物体 </w:t>
      </w:r>
      <w:r>
        <w:rPr/>
        <w:t xml:space="preserve">wrench </w:t>
      </w:r>
      <w:r>
        <w:rPr/>
        <w:t xml:space="preserve">的映射 </w:t>
      </w:r>
      <w:r>
        <w:rPr>
          <w:rStyle w:val="Style13"/>
        </w:rPr>
        <w:t>h^o_E = W·H·h</w:t>
      </w:r>
      <w:r>
        <w:rPr/>
        <w:t>，</w:t>
      </w:r>
      <w:r>
        <w:rPr>
          <w:rStyle w:val="Style13"/>
        </w:rPr>
        <w:t>W = [Adᵀ_{(T^o_{e1})⁻¹}, Adᵀ_{(T^o_{e2})⁻¹}]·Hᵀ</w:t>
      </w:r>
      <w:r>
        <w:rPr/>
        <w:t>。</w:t>
      </w:r>
      <w:r>
        <w:rPr/>
        <w:t xml:space="preserve">H </w:t>
      </w:r>
      <w:r>
        <w:rPr/>
        <w:t>为接触模式选择矩阵：</w:t>
      </w:r>
      <w:r>
        <w:rPr/>
        <w:t>tight = I₆</w:t>
      </w:r>
      <w:r>
        <w:rPr/>
        <w:t>、</w:t>
      </w:r>
      <w:r>
        <w:rPr/>
        <w:t>pivot = I₆[:5]</w:t>
      </w:r>
      <w:r>
        <w:rPr/>
        <w:t xml:space="preserve">（不传 </w:t>
      </w:r>
      <w:r>
        <w:rPr/>
        <w:t xml:space="preserve">z </w:t>
      </w:r>
      <w:r>
        <w:rPr/>
        <w:t>力矩）、</w:t>
      </w:r>
      <w:r>
        <w:rPr/>
        <w:t>sliding = I₆[2:]</w:t>
      </w:r>
      <w:r>
        <w:rPr/>
        <w:t xml:space="preserve">（不传 </w:t>
      </w:r>
      <w:r>
        <w:rPr/>
        <w:t xml:space="preserve">x/y </w:t>
      </w:r>
      <w:r>
        <w:rPr/>
        <w:t>线力）。</w:t>
      </w:r>
      <w:r>
        <w:rPr>
          <w:b/>
        </w:rPr>
        <w:t>内力</w:t>
      </w:r>
      <w:r>
        <w:rPr/>
        <w:t xml:space="preserve">是经 </w:t>
      </w:r>
      <w:r>
        <w:rPr/>
        <w:t xml:space="preserve">W </w:t>
      </w:r>
      <w:r>
        <w:rPr/>
        <w:t xml:space="preserve">映射后物体净 </w:t>
      </w:r>
      <w:r>
        <w:rPr/>
        <w:t xml:space="preserve">wrench </w:t>
      </w:r>
      <w:r>
        <w:rPr/>
        <w:t>为零的分量：</w:t>
      </w:r>
    </w:p>
    <w:p>
      <w:pPr>
        <w:pStyle w:val="Code"/>
        <w:pBdr/>
        <w:bidi w:val="0"/>
        <w:jc w:val="left"/>
        <w:rPr/>
      </w:pPr>
      <w:r>
        <w:rPr/>
        <w:t>h_{I,t} = (I − W⁺·W)·H·h</w:t>
      </w:r>
      <w:r>
        <w:rPr/>
        <w:t>（</w:t>
      </w:r>
      <w:r>
        <w:rPr/>
        <w:t xml:space="preserve">transmitted </w:t>
      </w:r>
      <w:r>
        <w:rPr/>
        <w:t>空间，</w:t>
      </w:r>
      <w:r>
        <w:rPr/>
        <w:t>W h_{I,t} = 0</w:t>
      </w:r>
      <w:r>
        <w:rPr/>
        <w:t>）</w:t>
      </w:r>
    </w:p>
    <w:p>
      <w:pPr>
        <w:pStyle w:val="Code"/>
        <w:bidi w:val="0"/>
        <w:spacing w:before="0" w:after="283"/>
        <w:jc w:val="left"/>
        <w:rPr/>
      </w:pPr>
      <w:r>
        <w:rPr/>
        <w:t>h_I = Hᵀ·h_{I,t}</w:t>
      </w:r>
    </w:p>
    <w:p>
      <w:pPr>
        <w:pStyle w:val="Style17"/>
        <w:bidi w:val="0"/>
        <w:spacing w:before="0" w:after="283"/>
        <w:jc w:val="left"/>
        <w:rPr/>
      </w:pPr>
      <w:r>
        <w:rPr/>
        <w:t>已验证：投影幂等</w:t>
      </w:r>
      <w:r>
        <w:rPr/>
        <w:t>/</w:t>
      </w:r>
      <w:r>
        <w:rPr/>
        <w:t>对称、零功（</w:t>
      </w:r>
      <w:r>
        <w:rPr/>
        <w:t xml:space="preserve">h_I </w:t>
      </w:r>
      <w:r>
        <w:rPr/>
        <w:t xml:space="preserve">对物体速度功率为零）、完备性，最大误差 </w:t>
      </w:r>
      <w:r>
        <w:rPr/>
        <w:t>3.2e-13</w:t>
      </w:r>
      <w:r>
        <w:rPr/>
        <w:t xml:space="preserve">；虚功一致性 </w:t>
      </w:r>
      <w:r>
        <w:rPr>
          <w:rStyle w:val="Style13"/>
        </w:rPr>
        <w:t>h_EᵀV_o = Σ (H h)_rᵀ (H_r V_e_r)</w:t>
      </w:r>
      <w:r>
        <w:rPr/>
        <w:t xml:space="preserve"> 5.9e-16</w:t>
      </w:r>
      <w:r>
        <w:rPr/>
        <w:t>。</w:t>
      </w:r>
      <w:r>
        <w:rPr>
          <w:b/>
        </w:rPr>
        <w:t>注意</w:t>
      </w:r>
      <w:r>
        <w:rPr/>
        <w:t>：</w:t>
      </w:r>
      <w:r>
        <w:rPr>
          <w:rStyle w:val="Style13"/>
        </w:rPr>
        <w:t>W·h_I = 0</w:t>
      </w:r>
      <w:r>
        <w:rPr/>
        <w:t xml:space="preserve"> </w:t>
      </w:r>
      <w:r>
        <w:rPr/>
        <w:t>的印刷记号按维度不成立，</w:t>
      </w:r>
      <w:r>
        <w:rPr/>
        <w:t xml:space="preserve">well-posed </w:t>
      </w:r>
      <w:r>
        <w:rPr/>
        <w:t xml:space="preserve">形式是 </w:t>
      </w:r>
      <w:r>
        <w:rPr>
          <w:rStyle w:val="Style13"/>
        </w:rPr>
        <w:t>W·h_{I,t} = 0</w:t>
      </w:r>
      <w:r>
        <w:rPr/>
        <w:t>（报告与代码注释统一用后者）。</w:t>
      </w:r>
      <w:r>
        <w:rPr>
          <w:rStyle w:val="Style13"/>
        </w:rPr>
        <w:t>rank(W)</w:t>
      </w:r>
      <w:r>
        <w:rPr/>
        <w:t xml:space="preserve"> </w:t>
      </w:r>
      <w:r>
        <w:rPr/>
        <w:t xml:space="preserve">依赖夹具（标称 </w:t>
      </w:r>
      <w:r>
        <w:rPr/>
        <w:t>sliding = 4</w:t>
      </w:r>
      <w:r>
        <w:rPr/>
        <w:t xml:space="preserve">，一般扰动状态 </w:t>
      </w:r>
      <w:r>
        <w:rPr/>
        <w:t>= 5</w:t>
      </w:r>
      <w:r>
        <w:rPr/>
        <w:t>），秩门必须绑定夹具。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3.4 </w:t>
      </w:r>
      <w:r>
        <w:rPr/>
        <w:t>动力学与式</w:t>
      </w:r>
      <w:r>
        <w:rPr/>
        <w:t>(15)</w:t>
      </w:r>
      <w:r>
        <w:rPr/>
        <w:t xml:space="preserve">偏离（式 </w:t>
      </w:r>
      <w:r>
        <w:rPr/>
        <w:t>13–16</w:t>
      </w:r>
      <w:r>
        <w:rPr/>
        <w:t>）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物体动力学 </w:t>
      </w:r>
      <w:r>
        <w:rPr>
          <w:rStyle w:val="Style13"/>
        </w:rPr>
        <w:t>V̇^o = M⁻¹(h^o_E − B_a·V^o − Coriolis) + R^T g</w:t>
      </w:r>
      <w:r>
        <w:rPr/>
        <w:t>，</w:t>
      </w:r>
      <w:r>
        <w:rPr/>
        <w:t xml:space="preserve">Coriolis </w:t>
      </w:r>
      <w:r>
        <w:rPr/>
        <w:t xml:space="preserve">块 </w:t>
      </w:r>
      <w:r>
        <w:rPr>
          <w:rStyle w:val="Style13"/>
        </w:rPr>
        <w:t>[[ω]×, 0], [[v]×, [ω]×]·M·V^o</w:t>
      </w:r>
      <w:r>
        <w:rPr/>
        <w:t xml:space="preserve"> </w:t>
      </w:r>
      <w:r>
        <w:rPr/>
        <w:t>与论文一致；</w:t>
      </w:r>
      <w:r>
        <w:rPr/>
        <w:t xml:space="preserve">M </w:t>
      </w:r>
      <w:r>
        <w:rPr/>
        <w:t>论文未给惯量，采用均质长方体对角阵（</w:t>
      </w:r>
      <w:r>
        <w:rPr/>
        <w:t>ADAPTATION</w:t>
      </w:r>
      <w:r>
        <w:rPr/>
        <w:t>）。</w:t>
      </w:r>
      <w:r>
        <w:rPr>
          <w:b/>
        </w:rPr>
        <w:t>式</w:t>
      </w:r>
      <w:r>
        <w:rPr>
          <w:b/>
        </w:rPr>
        <w:t xml:space="preserve">(15) </w:t>
      </w:r>
      <w:r>
        <w:rPr>
          <w:b/>
        </w:rPr>
        <w:t xml:space="preserve">印刷式的最后两项 </w:t>
      </w:r>
      <w:r>
        <w:rPr>
          <w:rStyle w:val="Style13"/>
          <w:b/>
        </w:rPr>
        <w:t>+H̄H̄ᵀ·Ad_{(T^e_g)⁻¹}·V^e_{g,e}</w:t>
      </w:r>
      <w:r>
        <w:rPr>
          <w:b/>
        </w:rPr>
        <w:t xml:space="preserve"> </w:t>
      </w:r>
      <w:r>
        <w:rPr>
          <w:b/>
        </w:rPr>
        <w:t xml:space="preserve">产生 </w:t>
      </w:r>
      <w:r>
        <w:rPr>
          <w:b/>
        </w:rPr>
        <w:t xml:space="preserve">2 </w:t>
      </w:r>
      <w:r>
        <w:rPr>
          <w:b/>
        </w:rPr>
        <w:t>倍自由方向速率</w:t>
      </w:r>
      <w:r>
        <w:rPr/>
        <w:t>：反例（</w:t>
      </w:r>
      <w:r>
        <w:rPr/>
        <w:t xml:space="preserve">sliding </w:t>
      </w:r>
      <w:r>
        <w:rPr/>
        <w:t>自由方向、</w:t>
      </w:r>
      <w:r>
        <w:rPr/>
        <w:t xml:space="preserve">EE </w:t>
      </w:r>
      <w:r>
        <w:rPr/>
        <w:t xml:space="preserve">静止、物体 </w:t>
      </w:r>
      <w:r>
        <w:rPr/>
        <w:t>0.01 m/s</w:t>
      </w:r>
      <w:r>
        <w:rPr/>
        <w:t xml:space="preserve">）下印刷式给出 </w:t>
      </w:r>
      <w:r>
        <w:rPr/>
        <w:t xml:space="preserve">0.02 m/s </w:t>
      </w:r>
      <w:r>
        <w:rPr/>
        <w:t>自由形变速率（</w:t>
      </w:r>
      <w:r>
        <w:rPr/>
        <w:t>4 ms → 80 µm</w:t>
      </w:r>
      <w:r>
        <w:rPr/>
        <w:t>），与</w:t>
      </w:r>
      <w:r>
        <w:rPr/>
        <w:t>"</w:t>
      </w:r>
      <w:r>
        <w:rPr/>
        <w:t>自由方向垫片不形变</w:t>
      </w:r>
      <w:r>
        <w:rPr/>
        <w:t>"</w:t>
      </w:r>
      <w:r>
        <w:rPr/>
        <w:t xml:space="preserve">矛盾。已批准替代 </w:t>
      </w:r>
      <w:r>
        <w:rPr>
          <w:rStyle w:val="Style13"/>
        </w:rPr>
        <w:t>p2.spatial_free_log_constraint.v1</w:t>
      </w:r>
      <w:r>
        <w:rPr/>
        <w:t xml:space="preserve">：解 </w:t>
      </w:r>
      <w:r>
        <w:rPr>
          <w:rStyle w:val="Style13"/>
        </w:rPr>
        <w:t>Nᵀ·Jr(τ)⁻¹(a + V_G) = 0</w:t>
      </w:r>
      <w:r>
        <w:rPr/>
        <w:t xml:space="preserve"> </w:t>
      </w:r>
      <w:r>
        <w:rPr/>
        <w:t xml:space="preserve">求抓握框架速度，保持不变量 </w:t>
      </w:r>
      <w:r>
        <w:rPr>
          <w:b/>
        </w:rPr>
        <w:t>Nᵀτ̇ = 0</w:t>
      </w:r>
      <w:r>
        <w:rPr/>
        <w:t xml:space="preserve">（自由 </w:t>
      </w:r>
      <w:r>
        <w:rPr/>
        <w:t xml:space="preserve">Log </w:t>
      </w:r>
      <w:r>
        <w:rPr/>
        <w:t xml:space="preserve">分量保持初值），资格 </w:t>
      </w:r>
      <w:r>
        <w:rPr/>
        <w:t>68/68</w:t>
      </w:r>
      <w:r>
        <w:rPr/>
        <w:t xml:space="preserve">，不变量残差 </w:t>
      </w:r>
      <w:r>
        <w:rPr/>
        <w:t>7.9e-18</w:t>
      </w:r>
      <w:r>
        <w:rPr/>
        <w:t>。该式是</w:t>
      </w:r>
      <w:r>
        <w:rPr>
          <w:b/>
        </w:rPr>
        <w:t>已批准偏离，不是作者原式</w:t>
      </w:r>
      <w:r>
        <w:rPr/>
        <w:t>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3.5 IESEKF </w:t>
      </w:r>
      <w:r>
        <w:rPr/>
        <w:t xml:space="preserve">与离散稳定性（式 </w:t>
      </w:r>
      <w:r>
        <w:rPr/>
        <w:t>17–18</w:t>
      </w:r>
      <w:r>
        <w:rPr/>
        <w:t>）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状态 </w:t>
      </w:r>
      <w:r>
        <w:rPr/>
        <w:t>X = (O, V_o, E1, E2, C, G1, G2)</w:t>
      </w:r>
      <w:r>
        <w:rPr/>
        <w:t>，</w:t>
      </w:r>
      <w:r>
        <w:rPr/>
        <w:t xml:space="preserve">42 </w:t>
      </w:r>
      <w:r>
        <w:rPr/>
        <w:t>维协方差按此顺序。预测</w:t>
      </w:r>
      <w:r>
        <w:rPr/>
        <w:t>/</w:t>
      </w:r>
      <w:r>
        <w:rPr/>
        <w:t>更新全部在右误差坐标：</w:t>
      </w:r>
      <w:r>
        <w:rPr>
          <w:rStyle w:val="Style13"/>
        </w:rPr>
        <w:t>X_{k+1} = X_k ⊞ ΔT(f + w)</w:t>
      </w:r>
      <w:r>
        <w:rPr/>
        <w:t xml:space="preserve">，观测残差用右差，迭代更新含 </w:t>
      </w:r>
      <w:r>
        <w:rPr/>
        <w:t xml:space="preserve">Joseph </w:t>
      </w:r>
      <w:r>
        <w:rPr/>
        <w:t>形式协方差。多率心跳与论文一致（</w:t>
      </w:r>
      <w:r>
        <w:rPr/>
        <w:t>plant tick 1/3000 s</w:t>
      </w:r>
      <w:r>
        <w:rPr/>
        <w:t xml:space="preserve">、滤波 </w:t>
      </w:r>
      <w:r>
        <w:rPr/>
        <w:t>4 ms/250 Hz</w:t>
      </w:r>
      <w:r>
        <w:rPr/>
        <w:t xml:space="preserve">、触觉 </w:t>
      </w:r>
      <w:r>
        <w:rPr/>
        <w:t>100 Hz</w:t>
      </w:r>
      <w:r>
        <w:rPr/>
        <w:t xml:space="preserve">、视觉 </w:t>
      </w:r>
      <w:r>
        <w:rPr/>
        <w:t>15 fps</w:t>
      </w:r>
      <w:r>
        <w:rPr/>
        <w:t>）。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离散稳定性推导（</w:t>
      </w:r>
      <w:r>
        <w:rPr>
          <w:b/>
        </w:rPr>
        <w:t xml:space="preserve">T01/T04 </w:t>
      </w:r>
      <w:r>
        <w:rPr>
          <w:b/>
        </w:rPr>
        <w:t>定量裁决）</w:t>
      </w:r>
      <w:r>
        <w:rPr/>
        <w:t>。式</w:t>
      </w:r>
      <w:r>
        <w:rPr/>
        <w:t xml:space="preserve">(18) </w:t>
      </w:r>
      <w:r>
        <w:rPr/>
        <w:t xml:space="preserve">印刷实现为 </w:t>
      </w:r>
      <w:r>
        <w:rPr/>
        <w:t xml:space="preserve">4 ms </w:t>
      </w:r>
      <w:r>
        <w:rPr/>
        <w:t xml:space="preserve">右 </w:t>
      </w:r>
      <w:r>
        <w:rPr/>
        <w:t>Euler</w:t>
      </w:r>
      <w:r>
        <w:rPr/>
        <w:t xml:space="preserve">：放大因子 </w:t>
      </w:r>
      <w:r>
        <w:rPr>
          <w:rStyle w:val="Style13"/>
        </w:rPr>
        <w:t>1 + h·λ</w:t>
      </w:r>
      <w:r>
        <w:rPr/>
        <w:t>。对连续谱最快模态：</w:t>
      </w:r>
    </w:p>
    <w:tbl>
      <w:tblPr>
        <w:tblW w:w="7304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740"/>
        <w:gridCol w:w="1041"/>
        <w:gridCol w:w="1401"/>
        <w:gridCol w:w="1071"/>
        <w:gridCol w:w="3051"/>
      </w:tblGrid>
      <w:tr>
        <w:trPr/>
        <w:tc>
          <w:tcPr>
            <w:tcW w:w="7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对象</w:t>
            </w:r>
          </w:p>
        </w:tc>
        <w:tc>
          <w:tcPr>
            <w:tcW w:w="10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λ (s⁻¹)</w:t>
            </w:r>
          </w:p>
        </w:tc>
        <w:tc>
          <w:tcPr>
            <w:tcW w:w="14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h_crit = −2/λ</w:t>
            </w:r>
          </w:p>
        </w:tc>
        <w:tc>
          <w:tcPr>
            <w:tcW w:w="10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 xml:space="preserve">4 ms </w:t>
            </w:r>
            <w:r>
              <w:rPr/>
              <w:t>放大</w:t>
            </w:r>
          </w:p>
        </w:tc>
        <w:tc>
          <w:tcPr>
            <w:tcW w:w="305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 xml:space="preserve">1/3000 s </w:t>
            </w:r>
            <w:r>
              <w:rPr/>
              <w:t>快模态因子</w:t>
            </w:r>
          </w:p>
        </w:tc>
      </w:tr>
      <w:tr>
        <w:trPr/>
        <w:tc>
          <w:tcPr>
            <w:tcW w:w="7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10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2183.07</w:t>
            </w:r>
          </w:p>
        </w:tc>
        <w:tc>
          <w:tcPr>
            <w:tcW w:w="14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0.916 ms</w:t>
            </w:r>
          </w:p>
        </w:tc>
        <w:tc>
          <w:tcPr>
            <w:tcW w:w="10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7.732</w:t>
            </w:r>
          </w:p>
        </w:tc>
        <w:tc>
          <w:tcPr>
            <w:tcW w:w="305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0.272</w:t>
            </w:r>
            <w:r>
              <w:rPr/>
              <w:t>（衰减；</w:t>
            </w:r>
            <w:r>
              <w:rPr/>
              <w:t xml:space="preserve">1 ms </w:t>
            </w:r>
            <w:r>
              <w:rPr/>
              <w:t xml:space="preserve">已 </w:t>
            </w:r>
            <w:r>
              <w:rPr/>
              <w:t>1.183</w:t>
            </w:r>
            <w:r>
              <w:rPr/>
              <w:t>）</w:t>
            </w:r>
          </w:p>
        </w:tc>
      </w:tr>
      <w:tr>
        <w:trPr/>
        <w:tc>
          <w:tcPr>
            <w:tcW w:w="7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B1/B2</w:t>
            </w:r>
          </w:p>
        </w:tc>
        <w:tc>
          <w:tcPr>
            <w:tcW w:w="10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6750.3</w:t>
            </w:r>
          </w:p>
        </w:tc>
        <w:tc>
          <w:tcPr>
            <w:tcW w:w="14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0.296 ms</w:t>
            </w:r>
          </w:p>
        </w:tc>
        <w:tc>
          <w:tcPr>
            <w:tcW w:w="10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26.00</w:t>
            </w:r>
          </w:p>
        </w:tc>
        <w:tc>
          <w:tcPr>
            <w:tcW w:w="305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1.2501</w:t>
            </w:r>
            <w:r>
              <w:rPr/>
              <w:t xml:space="preserve">（系统 </w:t>
            </w:r>
            <w:r>
              <w:rPr/>
              <w:t>ρ=1.25</w:t>
            </w:r>
            <w:r>
              <w:rPr/>
              <w:t>）</w:t>
            </w:r>
          </w:p>
        </w:tc>
      </w:tr>
      <w:tr>
        <w:trPr/>
        <w:tc>
          <w:tcPr>
            <w:tcW w:w="7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10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9335.81</w:t>
            </w:r>
          </w:p>
        </w:tc>
        <w:tc>
          <w:tcPr>
            <w:tcW w:w="14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0.214 ms</w:t>
            </w:r>
          </w:p>
        </w:tc>
        <w:tc>
          <w:tcPr>
            <w:tcW w:w="10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36.34</w:t>
            </w:r>
          </w:p>
        </w:tc>
        <w:tc>
          <w:tcPr>
            <w:tcW w:w="305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2.1119</w:t>
            </w:r>
            <w:r>
              <w:rPr/>
              <w:t xml:space="preserve">（系统 </w:t>
            </w:r>
            <w:r>
              <w:rPr/>
              <w:t>ρ=2.11</w:t>
            </w:r>
            <w:r>
              <w:rPr/>
              <w:t>）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 xml:space="preserve">即 </w:t>
      </w:r>
      <w:r>
        <w:rPr/>
        <w:t xml:space="preserve">4 ms Euler </w:t>
      </w:r>
      <w:r>
        <w:rPr/>
        <w:t xml:space="preserve">对 </w:t>
      </w:r>
      <w:r>
        <w:rPr/>
        <w:t xml:space="preserve">A </w:t>
      </w:r>
      <w:r>
        <w:rPr/>
        <w:t>的 −</w:t>
      </w:r>
      <w:r>
        <w:rPr/>
        <w:t xml:space="preserve">2183 s⁻¹ </w:t>
      </w:r>
      <w:r>
        <w:rPr/>
        <w:t xml:space="preserve">快模态每步放大 </w:t>
      </w:r>
      <w:r>
        <w:rPr/>
        <w:t xml:space="preserve">7.7 </w:t>
      </w:r>
      <w:r>
        <w:rPr/>
        <w:t xml:space="preserve">倍——这就是历史 </w:t>
      </w:r>
      <w:r>
        <w:rPr/>
        <w:t xml:space="preserve">3.948 s </w:t>
      </w:r>
      <w:r>
        <w:rPr>
          <w:rStyle w:val="Style13"/>
        </w:rPr>
        <w:t>ESTIMATOR_MODEL_PAD_DOMAIN_INVALID</w:t>
      </w:r>
      <w:r>
        <w:rPr/>
        <w:t xml:space="preserve"> </w:t>
      </w:r>
      <w:r>
        <w:rPr/>
        <w:t>停止的数值根因（</w:t>
      </w:r>
      <w:r>
        <w:rPr/>
        <w:t>§6.1</w:t>
      </w:r>
      <w:r>
        <w:rPr/>
        <w:t xml:space="preserve">）。过程噪声侧：精确离散 </w:t>
      </w:r>
      <w:r>
        <w:rPr/>
        <w:t>Q_d</w:t>
      </w:r>
      <w:r>
        <w:rPr/>
        <w:t>（</w:t>
      </w:r>
      <w:r>
        <w:rPr/>
        <w:t>Van Loan</w:t>
      </w:r>
      <w:r>
        <w:rPr/>
        <w:t xml:space="preserve">）在 </w:t>
      </w:r>
      <w:r>
        <w:rPr/>
        <w:t xml:space="preserve">4 ms </w:t>
      </w:r>
      <w:r>
        <w:rPr/>
        <w:t xml:space="preserve">只有 </w:t>
      </w:r>
      <w:r>
        <w:rPr>
          <w:rStyle w:val="Style13"/>
        </w:rPr>
        <w:t>h·Q_c</w:t>
      </w:r>
      <w:r>
        <w:rPr/>
        <w:t xml:space="preserve"> </w:t>
      </w:r>
      <w:r>
        <w:rPr/>
        <w:t xml:space="preserve">的 </w:t>
      </w:r>
      <w:r>
        <w:rPr/>
        <w:t>5.7%</w:t>
      </w:r>
      <w:r>
        <w:rPr/>
        <w:t>（</w:t>
      </w:r>
      <w:r>
        <w:rPr/>
        <w:t>A</w:t>
      </w:r>
      <w:r>
        <w:rPr/>
        <w:t>）</w:t>
      </w:r>
      <w:r>
        <w:rPr/>
        <w:t>/1.34%</w:t>
      </w:r>
      <w:r>
        <w:rPr/>
        <w:t>（</w:t>
      </w:r>
      <w:r>
        <w:rPr/>
        <w:t>C</w:t>
      </w:r>
      <w:r>
        <w:rPr/>
        <w:t>），</w:t>
      </w:r>
      <w:r>
        <w:rPr>
          <w:b/>
        </w:rPr>
        <w:t xml:space="preserve">不能只换 </w:t>
      </w:r>
      <w:r>
        <w:rPr>
          <w:b/>
        </w:rPr>
        <w:t xml:space="preserve">Φ </w:t>
      </w:r>
      <w:r>
        <w:rPr>
          <w:b/>
        </w:rPr>
        <w:t xml:space="preserve">不换 </w:t>
      </w:r>
      <w:r>
        <w:rPr>
          <w:b/>
        </w:rPr>
        <w:t>Q_d</w:t>
      </w:r>
      <w:r>
        <w:rPr/>
        <w:t xml:space="preserve">（否则注入 </w:t>
      </w:r>
      <w:r>
        <w:rPr/>
        <w:t xml:space="preserve">17–75 </w:t>
      </w:r>
      <w:r>
        <w:rPr/>
        <w:t>倍过程噪声）。</w:t>
      </w:r>
      <w:r>
        <w:rPr/>
        <w:t xml:space="preserve">Van Loan </w:t>
      </w:r>
      <w:r>
        <w:rPr/>
        <w:t>实现必须写对：</w:t>
      </w:r>
      <w:r>
        <w:rPr>
          <w:rStyle w:val="Style13"/>
        </w:rPr>
        <w:t>exp(h·[[A,G],[0,−Aᵀ]]) = [[Φ,S],[0,Φ⁻ᵀ]]</w:t>
      </w:r>
      <w:r>
        <w:rPr/>
        <w:t xml:space="preserve"> </w:t>
      </w:r>
      <w:r>
        <w:rPr/>
        <w:t xml:space="preserve">则 </w:t>
      </w:r>
      <w:r>
        <w:rPr>
          <w:b/>
        </w:rPr>
        <w:t>Q_d = S·Φᵀ</w:t>
      </w:r>
      <w:r>
        <w:rPr/>
        <w:t xml:space="preserve">（不是 </w:t>
      </w:r>
      <w:r>
        <w:rPr/>
        <w:t>S</w:t>
      </w:r>
      <w:r>
        <w:rPr/>
        <w:t>；</w:t>
      </w:r>
      <w:r>
        <w:rPr/>
        <w:t xml:space="preserve">naive </w:t>
      </w:r>
      <w:r>
        <w:rPr/>
        <w:t xml:space="preserve">实现在 </w:t>
      </w:r>
      <w:r>
        <w:rPr/>
        <w:t xml:space="preserve">C/4 ms </w:t>
      </w:r>
      <w:r>
        <w:rPr/>
        <w:t xml:space="preserve">下差 </w:t>
      </w:r>
      <w:r>
        <w:rPr/>
        <w:t xml:space="preserve">4 </w:t>
      </w:r>
      <w:r>
        <w:rPr/>
        <w:t xml:space="preserve">个数量级且破坏 </w:t>
      </w:r>
      <w:r>
        <w:rPr/>
        <w:t>PSD</w:t>
      </w:r>
      <w:r>
        <w:rPr/>
        <w:t xml:space="preserve">）。稳定实现用 </w:t>
      </w:r>
      <w:r>
        <w:rPr/>
        <w:t xml:space="preserve">scaling-and-squaring </w:t>
      </w:r>
      <w:r>
        <w:rPr/>
        <w:t xml:space="preserve">保证 </w:t>
      </w:r>
      <w:r>
        <w:rPr/>
        <w:t>|λ|h ≤ 0.5</w:t>
      </w:r>
      <w:r>
        <w:rPr/>
        <w:t>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3.6 </w:t>
      </w:r>
      <w:r>
        <w:rPr/>
        <w:t>位姿</w:t>
      </w:r>
      <w:r>
        <w:rPr/>
        <w:t>-</w:t>
      </w:r>
      <w:r>
        <w:rPr/>
        <w:t xml:space="preserve">内力解耦控制（式 </w:t>
      </w:r>
      <w:r>
        <w:rPr/>
        <w:t>19–21</w:t>
      </w:r>
      <w:r>
        <w:rPr/>
        <w:t>、</w:t>
      </w:r>
      <w:r>
        <w:rPr/>
        <w:t>25</w:t>
      </w:r>
      <w:r>
        <w:rPr/>
        <w:t>）</w:t>
      </w:r>
    </w:p>
    <w:p>
      <w:pPr>
        <w:pStyle w:val="Code"/>
        <w:pBdr/>
        <w:bidi w:val="0"/>
        <w:jc w:val="left"/>
        <w:rPr/>
      </w:pPr>
      <w:r>
        <w:rPr/>
        <w:t>U = U_F + U_P</w:t>
      </w:r>
      <w:r>
        <w:rPr/>
        <w:t>（同一坐标系内相加，式</w:t>
      </w:r>
      <w:r>
        <w:rPr/>
        <w:t>19</w:t>
      </w:r>
      <w:r>
        <w:rPr/>
        <w:t>）</w:t>
      </w:r>
    </w:p>
    <w:p>
      <w:pPr>
        <w:pStyle w:val="Code"/>
        <w:pBdr/>
        <w:bidi w:val="0"/>
        <w:jc w:val="left"/>
        <w:rPr/>
      </w:pPr>
      <w:r>
        <w:rPr/>
        <w:t>h_{I,t} = (I − W⁺W)·H·h</w:t>
      </w:r>
      <w:r>
        <w:rPr/>
        <w:t>，</w:t>
      </w:r>
      <w:r>
        <w:rPr/>
        <w:t>h_I = Hᵀ·h_{I,t}</w:t>
      </w:r>
      <w:r>
        <w:rPr/>
        <w:t>（式</w:t>
      </w:r>
      <w:r>
        <w:rPr/>
        <w:t>20</w:t>
      </w:r>
      <w:r>
        <w:rPr/>
        <w:t>）</w:t>
      </w:r>
    </w:p>
    <w:p>
      <w:pPr>
        <w:pStyle w:val="Code"/>
        <w:pBdr/>
        <w:bidi w:val="0"/>
        <w:jc w:val="left"/>
        <w:rPr/>
      </w:pPr>
      <w:r>
        <w:rPr/>
        <w:t>U_F = −K_F·h_I</w:t>
      </w:r>
      <w:r>
        <w:rPr/>
        <w:t>（式</w:t>
      </w:r>
      <w:r>
        <w:rPr/>
        <w:t>21</w:t>
      </w:r>
      <w:r>
        <w:rPr/>
        <w:t>，</w:t>
      </w:r>
      <w:r>
        <w:rPr/>
        <w:t xml:space="preserve">K_F1/K_F2 </w:t>
      </w:r>
      <w:r>
        <w:rPr/>
        <w:t xml:space="preserve">取表 </w:t>
      </w:r>
      <w:r>
        <w:rPr/>
        <w:t>II</w:t>
      </w:r>
      <w:r>
        <w:rPr/>
        <w:t>）</w:t>
      </w:r>
    </w:p>
    <w:p>
      <w:pPr>
        <w:pStyle w:val="Code"/>
        <w:bidi w:val="0"/>
        <w:spacing w:before="0" w:after="283"/>
        <w:jc w:val="left"/>
        <w:rPr/>
      </w:pPr>
      <w:r>
        <w:rPr/>
        <w:t>U_P = Ad_{(T^o_e)⁻¹}·(V^o_{o,d} + K_P·τ^o_{o,d})</w:t>
      </w:r>
      <w:r>
        <w:rPr/>
        <w:t>（式</w:t>
      </w:r>
      <w:r>
        <w:rPr/>
        <w:t>25</w:t>
      </w:r>
      <w:r>
        <w:rPr/>
        <w:t xml:space="preserve">，按公共基 </w:t>
      </w:r>
      <w:r>
        <w:rPr/>
        <w:t xml:space="preserve">b1 </w:t>
      </w:r>
      <w:r>
        <w:rPr/>
        <w:t>对两臂分别计算）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代码对前馈项的显式实现为 </w:t>
      </w:r>
      <w:r>
        <w:rPr>
          <w:rStyle w:val="Style13"/>
        </w:rPr>
        <w:t>ff = Ad(Ô⁻¹·O_d)·V_d</w:t>
      </w:r>
      <w:r>
        <w:rPr/>
        <w:t xml:space="preserve">（原文未展开该细节，属 </w:t>
      </w:r>
      <w:r>
        <w:rPr/>
        <w:t xml:space="preserve">EXTRA </w:t>
      </w:r>
      <w:r>
        <w:rPr/>
        <w:t>标注）。式</w:t>
      </w:r>
      <w:r>
        <w:rPr/>
        <w:t>(22)–(24)</w:t>
      </w:r>
      <w:r>
        <w:rPr/>
        <w:t xml:space="preserve">（内力闭环局部线性稳定性）经审计发现印刷式 </w:t>
      </w:r>
      <w:r>
        <w:rPr/>
        <w:t xml:space="preserve">Jr </w:t>
      </w:r>
      <w:r>
        <w:rPr/>
        <w:t>参数与式</w:t>
      </w:r>
      <w:r>
        <w:rPr/>
        <w:t>(9)</w:t>
      </w:r>
      <w:r>
        <w:rPr/>
        <w:t xml:space="preserve">直接微分不一致，协议冻结 </w:t>
      </w:r>
      <w:r>
        <w:rPr>
          <w:rStyle w:val="Style13"/>
        </w:rPr>
        <w:t>eq22_used_to_generate_force_curves = false</w:t>
      </w:r>
      <w:r>
        <w:rPr/>
        <w:t>，</w:t>
      </w:r>
      <w:r>
        <w:rPr>
          <w:b/>
        </w:rPr>
        <w:t>不用于生成功力曲线</w:t>
      </w:r>
      <w:r>
        <w:rPr/>
        <w:t>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4. </w:t>
      </w:r>
      <w:r>
        <w:rPr/>
        <w:t>实际实现与代码引用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1084"/>
        <w:gridCol w:w="3357"/>
        <w:gridCol w:w="5764"/>
      </w:tblGrid>
      <w:tr>
        <w:trPr/>
        <w:tc>
          <w:tcPr>
            <w:tcW w:w="108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模块</w:t>
            </w:r>
          </w:p>
        </w:tc>
        <w:tc>
          <w:tcPr>
            <w:tcW w:w="335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代码（</w:t>
            </w:r>
            <w:r>
              <w:rPr>
                <w:rStyle w:val="Style13"/>
              </w:rPr>
              <w:t>baselines/p2_pose_force/</w:t>
            </w:r>
            <w:r>
              <w:rPr/>
              <w:t>）</w:t>
            </w:r>
          </w:p>
        </w:tc>
        <w:tc>
          <w:tcPr>
            <w:tcW w:w="576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关键类</w:t>
            </w:r>
            <w:r>
              <w:rPr/>
              <w:t>/</w:t>
            </w:r>
            <w:r>
              <w:rPr/>
              <w:t>函数</w:t>
            </w:r>
          </w:p>
        </w:tc>
      </w:tr>
      <w:tr>
        <w:trPr/>
        <w:tc>
          <w:tcPr>
            <w:tcW w:w="108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SE(3)</w:t>
            </w:r>
          </w:p>
        </w:tc>
        <w:tc>
          <w:tcPr>
            <w:tcW w:w="335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contact_geometry.py</w:t>
            </w:r>
          </w:p>
        </w:tc>
        <w:tc>
          <w:tcPr>
            <w:tcW w:w="576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se3_exp</w:t>
            </w:r>
            <w:r>
              <w:rPr/>
              <w:t xml:space="preserve"> / </w:t>
            </w:r>
            <w:r>
              <w:rPr>
                <w:rStyle w:val="Style13"/>
              </w:rPr>
              <w:t>se3_log</w:t>
            </w:r>
            <w:r>
              <w:rPr/>
              <w:t xml:space="preserve"> / </w:t>
            </w:r>
            <w:r>
              <w:rPr>
                <w:rStyle w:val="Style13"/>
              </w:rPr>
              <w:t>adjoint</w:t>
            </w:r>
            <w:r>
              <w:rPr/>
              <w:t xml:space="preserve"> / </w:t>
            </w:r>
            <w:r>
              <w:rPr>
                <w:rStyle w:val="Style13"/>
              </w:rPr>
              <w:t>selection</w:t>
            </w:r>
            <w:r>
              <w:rPr/>
              <w:t xml:space="preserve"> / </w:t>
            </w:r>
            <w:r>
              <w:rPr>
                <w:rStyle w:val="Style13"/>
              </w:rPr>
              <w:t>grasp_rate</w:t>
            </w:r>
          </w:p>
        </w:tc>
      </w:tr>
      <w:tr>
        <w:trPr/>
        <w:tc>
          <w:tcPr>
            <w:tcW w:w="108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接触</w:t>
            </w:r>
          </w:p>
        </w:tc>
        <w:tc>
          <w:tcPr>
            <w:tcW w:w="335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mechanics.py</w:t>
            </w:r>
          </w:p>
        </w:tc>
        <w:tc>
          <w:tcPr>
            <w:tcW w:w="576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mechanics()</w:t>
            </w:r>
            <w:r>
              <w:rPr/>
              <w:t>：</w:t>
            </w:r>
            <w:r>
              <w:rPr/>
              <w:t>D</w:t>
            </w:r>
            <w:r>
              <w:rPr/>
              <w:t>、</w:t>
            </w:r>
            <w:r>
              <w:rPr/>
              <w:t>τ</w:t>
            </w:r>
            <w:r>
              <w:rPr/>
              <w:t>、</w:t>
            </w:r>
            <w:r>
              <w:rPr/>
              <w:t>hK</w:t>
            </w:r>
            <w:r>
              <w:rPr/>
              <w:t>、</w:t>
            </w:r>
            <w:r>
              <w:rPr/>
              <w:t>hB</w:t>
            </w:r>
            <w:r>
              <w:rPr/>
              <w:t>、</w:t>
            </w:r>
            <w:r>
              <w:rPr/>
              <w:t>h</w:t>
            </w:r>
            <w:r>
              <w:rPr/>
              <w:t>、</w:t>
            </w:r>
            <w:r>
              <w:rPr/>
              <w:t>W</w:t>
            </w:r>
            <w:r>
              <w:rPr/>
              <w:t>、</w:t>
            </w:r>
            <w:r>
              <w:rPr/>
              <w:t>internal</w:t>
            </w:r>
          </w:p>
        </w:tc>
      </w:tr>
      <w:tr>
        <w:trPr/>
        <w:tc>
          <w:tcPr>
            <w:tcW w:w="108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动力学</w:t>
            </w:r>
          </w:p>
        </w:tc>
        <w:tc>
          <w:tcPr>
            <w:tcW w:w="335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native_kernel.cpp</w:t>
            </w:r>
            <w:r>
              <w:rPr/>
              <w:t xml:space="preserve"> + </w:t>
            </w:r>
            <w:r>
              <w:rPr>
                <w:rStyle w:val="Style13"/>
              </w:rPr>
              <w:t>native_model.py</w:t>
            </w:r>
          </w:p>
        </w:tc>
        <w:tc>
          <w:tcPr>
            <w:tcW w:w="576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native.advance</w:t>
            </w:r>
            <w:r>
              <w:rPr/>
              <w:t>（隐式中点）、</w:t>
            </w:r>
            <w:r>
              <w:rPr>
                <w:rStyle w:val="Style13"/>
              </w:rPr>
              <w:t>midpoint_step</w:t>
            </w:r>
            <w:r>
              <w:rPr/>
              <w:t>（旧显式实现，仅审计对照）</w:t>
            </w:r>
          </w:p>
        </w:tc>
      </w:tr>
      <w:tr>
        <w:trPr/>
        <w:tc>
          <w:tcPr>
            <w:tcW w:w="108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(15) </w:t>
            </w:r>
            <w:r>
              <w:rPr/>
              <w:t>替代</w:t>
            </w:r>
          </w:p>
        </w:tc>
        <w:tc>
          <w:tcPr>
            <w:tcW w:w="335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contact_geometry.grasp_rate</w:t>
            </w:r>
          </w:p>
        </w:tc>
        <w:tc>
          <w:tcPr>
            <w:tcW w:w="576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p2.spatial_free_log_constraint.v1</w:t>
            </w:r>
          </w:p>
        </w:tc>
      </w:tr>
      <w:tr>
        <w:trPr/>
        <w:tc>
          <w:tcPr>
            <w:tcW w:w="108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IESEKF</w:t>
            </w:r>
          </w:p>
        </w:tc>
        <w:tc>
          <w:tcPr>
            <w:tcW w:w="335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estimator.py</w:t>
            </w:r>
          </w:p>
        </w:tc>
        <w:tc>
          <w:tcPr>
            <w:tcW w:w="576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RightIESEKF.predict / prediction_linearization / update</w:t>
            </w:r>
          </w:p>
        </w:tc>
      </w:tr>
      <w:tr>
        <w:trPr/>
        <w:tc>
          <w:tcPr>
            <w:tcW w:w="108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稳定传播</w:t>
            </w:r>
          </w:p>
        </w:tc>
        <w:tc>
          <w:tcPr>
            <w:tcW w:w="335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stable_propagation.py</w:t>
            </w:r>
          </w:p>
        </w:tc>
        <w:tc>
          <w:tcPr>
            <w:tcW w:w="576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StableRightIESEKF</w:t>
            </w:r>
            <w:r>
              <w:rPr/>
              <w:t>、</w:t>
            </w:r>
            <w:r>
              <w:rPr>
                <w:rStyle w:val="Style13"/>
              </w:rPr>
              <w:t>propagate</w:t>
            </w:r>
            <w:r>
              <w:rPr/>
              <w:t>、</w:t>
            </w:r>
            <w:r>
              <w:rPr>
                <w:rStyle w:val="Style13"/>
              </w:rPr>
              <w:t>van_loan_stable</w:t>
            </w:r>
          </w:p>
        </w:tc>
      </w:tr>
      <w:tr>
        <w:trPr/>
        <w:tc>
          <w:tcPr>
            <w:tcW w:w="108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观测</w:t>
            </w:r>
          </w:p>
        </w:tc>
        <w:tc>
          <w:tcPr>
            <w:tcW w:w="335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observations.py</w:t>
            </w:r>
          </w:p>
        </w:tc>
        <w:tc>
          <w:tcPr>
            <w:tcW w:w="576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ObservationGenerator</w:t>
            </w:r>
            <w:r>
              <w:rPr/>
              <w:t>、</w:t>
            </w:r>
            <w:r>
              <w:rPr>
                <w:rStyle w:val="Style13"/>
              </w:rPr>
              <w:t>FilterState</w:t>
            </w:r>
            <w:r>
              <w:rPr/>
              <w:t>、</w:t>
            </w:r>
            <w:r>
              <w:rPr>
                <w:rStyle w:val="Style13"/>
              </w:rPr>
              <w:t>initialize_from_fresh</w:t>
            </w:r>
          </w:p>
        </w:tc>
      </w:tr>
      <w:tr>
        <w:trPr/>
        <w:tc>
          <w:tcPr>
            <w:tcW w:w="108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控制律</w:t>
            </w:r>
          </w:p>
        </w:tc>
        <w:tc>
          <w:tcPr>
            <w:tcW w:w="335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control.py</w:t>
            </w:r>
          </w:p>
        </w:tc>
        <w:tc>
          <w:tcPr>
            <w:tcW w:w="576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PoseForceController.evaluate</w:t>
            </w:r>
            <w:r>
              <w:rPr/>
              <w:t xml:space="preserve">（式 </w:t>
            </w:r>
            <w:r>
              <w:rPr/>
              <w:t>19/20/21/25</w:t>
            </w:r>
            <w:r>
              <w:rPr/>
              <w:t>）</w:t>
            </w:r>
          </w:p>
        </w:tc>
      </w:tr>
      <w:tr>
        <w:trPr/>
        <w:tc>
          <w:tcPr>
            <w:tcW w:w="108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协议</w:t>
            </w:r>
          </w:p>
        </w:tc>
        <w:tc>
          <w:tcPr>
            <w:tcW w:w="335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configs/p2_closed_loop_protocol_v3.json</w:t>
            </w:r>
          </w:p>
        </w:tc>
        <w:tc>
          <w:tcPr>
            <w:tcW w:w="576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冻结参数、时序、模式、域门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>
          <w:b/>
        </w:rPr>
        <w:t>复现命令</w:t>
      </w:r>
      <w:r>
        <w:rPr/>
        <w:t>（</w:t>
      </w:r>
      <w:r>
        <w:rPr/>
        <w:t>Python 3.10 + numpy 1.24.4 + scipy 1.8.0</w:t>
      </w:r>
      <w:r>
        <w:rPr/>
        <w:t>）：</w:t>
      </w:r>
    </w:p>
    <w:p>
      <w:pPr>
        <w:pStyle w:val="Code"/>
        <w:pBdr/>
        <w:bidi w:val="0"/>
        <w:jc w:val="left"/>
        <w:rPr/>
      </w:pPr>
      <w:r>
        <w:rPr/>
        <w:t>cd /home/ubuntu2004/lmy/p2-num-sim-20261018</w:t>
      </w:r>
    </w:p>
    <w:p>
      <w:pPr>
        <w:pStyle w:val="Code"/>
        <w:pBdr/>
        <w:bidi w:val="0"/>
        <w:jc w:val="left"/>
        <w:rPr/>
      </w:pPr>
      <w:r>
        <w:rPr/>
        <w:t>/usr/bin/python3.10 p2/tools/t02_math_audit.py            # T02</w:t>
      </w:r>
      <w:r>
        <w:rPr/>
        <w:t>：</w:t>
      </w:r>
      <w:r>
        <w:rPr/>
        <w:t xml:space="preserve">23 </w:t>
      </w:r>
      <w:r>
        <w:rPr/>
        <w:t>项数学审计（</w:t>
      </w:r>
      <w:r>
        <w:rPr/>
        <w:t>~2 s</w:t>
      </w:r>
      <w:r>
        <w:rPr/>
        <w:t>）</w:t>
      </w:r>
    </w:p>
    <w:p>
      <w:pPr>
        <w:pStyle w:val="Code"/>
        <w:pBdr/>
        <w:bidi w:val="0"/>
        <w:jc w:val="left"/>
        <w:rPr/>
      </w:pPr>
      <w:r>
        <w:rPr/>
        <w:t>/usr/bin/python3.10 p2/tools/t03_plant_audit.py           # T03</w:t>
      </w:r>
      <w:r>
        <w:rPr/>
        <w:t xml:space="preserve">：谱 </w:t>
      </w:r>
      <w:r>
        <w:rPr/>
        <w:t xml:space="preserve">+ </w:t>
      </w:r>
      <w:r>
        <w:rPr/>
        <w:t>受扰运动</w:t>
      </w:r>
    </w:p>
    <w:p>
      <w:pPr>
        <w:pStyle w:val="Code"/>
        <w:pBdr/>
        <w:bidi w:val="0"/>
        <w:jc w:val="left"/>
        <w:rPr/>
      </w:pPr>
      <w:r>
        <w:rPr/>
        <w:t>/usr/bin/python3.10 p2/tools/t04_stage_a.py               # T04-A</w:t>
      </w:r>
      <w:r>
        <w:rPr/>
        <w:t>：稳定预测器资格（</w:t>
      </w:r>
      <w:r>
        <w:rPr/>
        <w:t>48/48</w:t>
      </w:r>
      <w:r>
        <w:rPr/>
        <w:t>）</w:t>
      </w:r>
    </w:p>
    <w:p>
      <w:pPr>
        <w:pStyle w:val="Code"/>
        <w:pBdr/>
        <w:bidi w:val="0"/>
        <w:jc w:val="left"/>
        <w:rPr/>
      </w:pPr>
      <w:r>
        <w:rPr/>
        <w:t>/usr/bin/python3.10 p2/tools/t04_r1_replay.py             # T04-R1</w:t>
      </w:r>
      <w:r>
        <w:rPr/>
        <w:t>：失败逐位重放</w:t>
      </w:r>
    </w:p>
    <w:p>
      <w:pPr>
        <w:pStyle w:val="Code"/>
        <w:bidi w:val="0"/>
        <w:spacing w:before="0" w:after="283"/>
        <w:jc w:val="left"/>
        <w:rPr/>
      </w:pPr>
      <w:r>
        <w:rPr/>
        <w:t>/usr/bin/python3.10 p2/tools/d082_control_verify_v4.py    # V4</w:t>
      </w:r>
      <w:r>
        <w:rPr/>
        <w:t xml:space="preserve">：控制律 </w:t>
      </w:r>
      <w:r>
        <w:rPr/>
        <w:t xml:space="preserve">14 </w:t>
      </w:r>
      <w:r>
        <w:rPr/>
        <w:t>项正式验证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随机种子 </w:t>
      </w:r>
      <w:r>
        <w:rPr>
          <w:rStyle w:val="Style13"/>
        </w:rPr>
        <w:t>20261019</w:t>
      </w:r>
      <w:r>
        <w:rPr/>
        <w:t>（</w:t>
      </w:r>
      <w:r>
        <w:rPr/>
        <w:t>PCG64</w:t>
      </w:r>
      <w:r>
        <w:rPr/>
        <w:t>），全部输入可复算；所有验证脚本独立于真值（</w:t>
      </w:r>
      <w:r>
        <w:rPr/>
        <w:t xml:space="preserve">GT </w:t>
      </w:r>
      <w:r>
        <w:rPr/>
        <w:t>只能评分或显式标诊断，不进反馈）。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5. </w:t>
      </w:r>
      <w:r>
        <w:rPr/>
        <w:t>数值证据（</w:t>
      </w:r>
      <w:r>
        <w:rPr/>
        <w:t>T02 / T03 / T04 / V4</w:t>
      </w:r>
      <w:r>
        <w:rPr/>
        <w:t>）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>5.1 T02</w:t>
      </w:r>
      <w:r>
        <w:rPr/>
        <w:t>：</w:t>
      </w:r>
      <w:r>
        <w:rPr/>
        <w:t>SE(3)</w:t>
      </w:r>
      <w:r>
        <w:rPr/>
        <w:t>、接触、抓取数学审计（</w:t>
      </w:r>
      <w:r>
        <w:rPr/>
        <w:t xml:space="preserve">23 </w:t>
      </w:r>
      <w:r>
        <w:rPr/>
        <w:t>项：</w:t>
      </w:r>
      <w:r>
        <w:rPr/>
        <w:t xml:space="preserve">21 PASS + 2 </w:t>
      </w:r>
      <w:r>
        <w:rPr/>
        <w:t>记录偏离）</w:t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4733925"/>
            <wp:effectExtent l="0" t="0" r="0" b="0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701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3590"/>
        <w:gridCol w:w="3111"/>
      </w:tblGrid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检查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最大误差</w:t>
            </w:r>
          </w:p>
        </w:tc>
      </w:tr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Exp/Log </w:t>
            </w:r>
            <w:r>
              <w:rPr/>
              <w:t>往返（随机</w:t>
            </w:r>
            <w:r>
              <w:rPr/>
              <w:t>/</w:t>
            </w:r>
            <w:r>
              <w:rPr/>
              <w:t>小角</w:t>
            </w:r>
            <w:r>
              <w:rPr/>
              <w:t>/</w:t>
            </w:r>
            <w:r>
              <w:rPr/>
              <w:t xml:space="preserve">近 </w:t>
            </w:r>
            <w:r>
              <w:rPr/>
              <w:t>π</w:t>
            </w:r>
            <w:r>
              <w:rPr/>
              <w:t>）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4.4e-16</w:t>
            </w:r>
          </w:p>
        </w:tc>
      </w:tr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Adjoint </w:t>
            </w:r>
            <w:r>
              <w:rPr/>
              <w:t>三恒等式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4.4e-16</w:t>
            </w:r>
          </w:p>
        </w:tc>
      </w:tr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wrench </w:t>
            </w:r>
            <w:r>
              <w:rPr/>
              <w:t>功率不变性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2.2e-16</w:t>
            </w:r>
          </w:p>
        </w:tc>
      </w:tr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(8)(9)(10)(11)(12) </w:t>
            </w:r>
            <w:r>
              <w:rPr/>
              <w:t>结构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虚功一致性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5.9e-16</w:t>
            </w:r>
          </w:p>
        </w:tc>
      </w:tr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(20) </w:t>
            </w:r>
            <w:r>
              <w:rPr/>
              <w:t>投影幂等</w:t>
            </w:r>
            <w:r>
              <w:rPr/>
              <w:t>/</w:t>
            </w:r>
            <w:r>
              <w:rPr/>
              <w:t>零功</w:t>
            </w:r>
            <w:r>
              <w:rPr/>
              <w:t>/</w:t>
            </w:r>
            <w:r>
              <w:rPr/>
              <w:t>完备性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3.2e-13</w:t>
            </w:r>
          </w:p>
        </w:tc>
      </w:tr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Jr⁻¹ vs FD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2.6e-10</w:t>
            </w:r>
          </w:p>
        </w:tc>
      </w:tr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(15) </w:t>
            </w:r>
            <w:r>
              <w:rPr/>
              <w:t xml:space="preserve">替代不变量 </w:t>
            </w:r>
            <w:r>
              <w:rPr/>
              <w:t>Nᵀτ̇=0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7.9e-18</w:t>
            </w:r>
          </w:p>
        </w:tc>
      </w:tr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6 </w:t>
            </w:r>
            <w:r>
              <w:rPr/>
              <w:t xml:space="preserve">类观测解析 </w:t>
            </w:r>
            <w:r>
              <w:rPr/>
              <w:t xml:space="preserve">Jacobian vs </w:t>
            </w:r>
            <w:r>
              <w:rPr/>
              <w:t>中心差分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5.9e-11</w:t>
            </w:r>
          </w:p>
        </w:tc>
      </w:tr>
      <w:tr>
        <w:trPr/>
        <w:tc>
          <w:tcPr>
            <w:tcW w:w="35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右 </w:t>
            </w:r>
            <w:r>
              <w:rPr>
                <w:b/>
              </w:rPr>
              <w:t xml:space="preserve">Euler </w:t>
            </w:r>
            <w:r>
              <w:rPr>
                <w:b/>
              </w:rPr>
              <w:t xml:space="preserve">一步 </w:t>
            </w:r>
            <w:r>
              <w:rPr>
                <w:b/>
              </w:rPr>
              <w:t xml:space="preserve">map </w:t>
            </w:r>
            <w:r>
              <w:rPr>
                <w:b/>
              </w:rPr>
              <w:t xml:space="preserve">的 </w:t>
            </w:r>
            <w:r>
              <w:rPr>
                <w:b/>
              </w:rPr>
              <w:t xml:space="preserve">F vs </w:t>
            </w:r>
            <w:r>
              <w:rPr>
                <w:b/>
              </w:rPr>
              <w:t xml:space="preserve">右误差 </w:t>
            </w:r>
            <w:r>
              <w:rPr>
                <w:b/>
              </w:rPr>
              <w:t>FD</w:t>
            </w:r>
          </w:p>
        </w:tc>
        <w:tc>
          <w:tcPr>
            <w:tcW w:w="31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2.6e-11</w:t>
            </w:r>
            <w:r>
              <w:rPr/>
              <w:t xml:space="preserve">（否证 </w:t>
            </w:r>
            <w:r>
              <w:rPr/>
              <w:t>Jacobian bug</w:t>
            </w:r>
            <w:r>
              <w:rPr/>
              <w:t>）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>两项记录偏离：式</w:t>
      </w:r>
      <w:r>
        <w:rPr/>
        <w:t xml:space="preserve">(15) </w:t>
      </w:r>
      <w:r>
        <w:rPr/>
        <w:t xml:space="preserve">印刷式 </w:t>
      </w:r>
      <w:r>
        <w:rPr/>
        <w:t xml:space="preserve">2 </w:t>
      </w:r>
      <w:r>
        <w:rPr/>
        <w:t>倍自由速率（</w:t>
      </w:r>
      <w:r>
        <w:rPr/>
        <w:t xml:space="preserve">80 µm/4 ms </w:t>
      </w:r>
      <w:r>
        <w:rPr/>
        <w:t>反例）；式</w:t>
      </w:r>
      <w:r>
        <w:rPr/>
        <w:t xml:space="preserve">(10) R̄ </w:t>
      </w:r>
      <w:r>
        <w:rPr/>
        <w:t xml:space="preserve">近似 </w:t>
      </w:r>
      <w:r>
        <w:rPr/>
        <w:t>1.4e-3</w:t>
      </w:r>
      <w:r>
        <w:rPr/>
        <w:t>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>5.2 T03</w:t>
      </w:r>
      <w:r>
        <w:rPr/>
        <w:t xml:space="preserve">：独立动力学 </w:t>
      </w:r>
      <w:r>
        <w:rPr/>
        <w:t>plant</w:t>
      </w:r>
      <w:r>
        <w:rPr/>
        <w:t>（</w:t>
      </w:r>
      <w:r>
        <w:rPr/>
        <w:t xml:space="preserve">42 </w:t>
      </w:r>
      <w:r>
        <w:rPr/>
        <w:t xml:space="preserve">维右误差 </w:t>
      </w:r>
      <w:r>
        <w:rPr/>
        <w:t xml:space="preserve">Jacobian </w:t>
      </w:r>
      <w:r>
        <w:rPr/>
        <w:t>谱）</w:t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1962150"/>
            <wp:effectExtent l="0" t="0" r="0" b="0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1628775"/>
            <wp:effectExtent l="0" t="0" r="0" b="0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914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740"/>
        <w:gridCol w:w="1266"/>
        <w:gridCol w:w="1836"/>
        <w:gridCol w:w="1626"/>
        <w:gridCol w:w="1446"/>
      </w:tblGrid>
      <w:tr>
        <w:trPr/>
        <w:tc>
          <w:tcPr>
            <w:tcW w:w="7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对象</w:t>
            </w:r>
          </w:p>
        </w:tc>
        <w:tc>
          <w:tcPr>
            <w:tcW w:w="126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最快实模态</w:t>
            </w:r>
          </w:p>
        </w:tc>
        <w:tc>
          <w:tcPr>
            <w:tcW w:w="183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Euler ρ @ 1/3000</w:t>
            </w:r>
          </w:p>
        </w:tc>
        <w:tc>
          <w:tcPr>
            <w:tcW w:w="16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Euler ρ @ 4 ms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 xml:space="preserve">native </w:t>
            </w:r>
            <w:r>
              <w:rPr/>
              <w:t xml:space="preserve">隐式 </w:t>
            </w:r>
            <w:r>
              <w:rPr/>
              <w:t>ρ</w:t>
            </w:r>
          </w:p>
        </w:tc>
      </w:tr>
      <w:tr>
        <w:trPr/>
        <w:tc>
          <w:tcPr>
            <w:tcW w:w="7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126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2183.1 s⁻¹</w:t>
            </w:r>
          </w:p>
        </w:tc>
        <w:tc>
          <w:tcPr>
            <w:tcW w:w="183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1.0000</w:t>
            </w:r>
          </w:p>
        </w:tc>
        <w:tc>
          <w:tcPr>
            <w:tcW w:w="16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7.73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1.000000</w:t>
            </w:r>
          </w:p>
        </w:tc>
      </w:tr>
      <w:tr>
        <w:trPr/>
        <w:tc>
          <w:tcPr>
            <w:tcW w:w="7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B1/B2</w:t>
            </w:r>
          </w:p>
        </w:tc>
        <w:tc>
          <w:tcPr>
            <w:tcW w:w="126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6750.3 s⁻¹</w:t>
            </w:r>
          </w:p>
        </w:tc>
        <w:tc>
          <w:tcPr>
            <w:tcW w:w="183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1.2501</w:t>
            </w:r>
          </w:p>
        </w:tc>
        <w:tc>
          <w:tcPr>
            <w:tcW w:w="16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26.00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1.000000</w:t>
            </w:r>
          </w:p>
        </w:tc>
      </w:tr>
      <w:tr>
        <w:trPr/>
        <w:tc>
          <w:tcPr>
            <w:tcW w:w="7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126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9335.8 s⁻¹</w:t>
            </w:r>
          </w:p>
        </w:tc>
        <w:tc>
          <w:tcPr>
            <w:tcW w:w="183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2.1119</w:t>
            </w:r>
          </w:p>
        </w:tc>
        <w:tc>
          <w:tcPr>
            <w:tcW w:w="16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36.34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1.000000</w:t>
            </w:r>
          </w:p>
        </w:tc>
      </w:tr>
    </w:tbl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3762375"/>
            <wp:effectExtent l="0" t="0" r="0" b="0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2809875"/>
            <wp:effectExtent l="0" t="0" r="0" b="0"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native </w:t>
      </w:r>
      <w:r>
        <w:rPr/>
        <w:t xml:space="preserve">隐式一步映射在 </w:t>
      </w:r>
      <w:r>
        <w:rPr/>
        <w:t>h</w:t>
      </w:r>
      <w:r>
        <w:rPr/>
        <w:t>、</w:t>
      </w:r>
      <w:r>
        <w:rPr/>
        <w:t>h/2</w:t>
      </w:r>
      <w:r>
        <w:rPr/>
        <w:t>、</w:t>
      </w:r>
      <w:r>
        <w:rPr/>
        <w:t xml:space="preserve">h/4 </w:t>
      </w:r>
      <w:r>
        <w:rPr/>
        <w:t>全部中性（</w:t>
      </w:r>
      <w:r>
        <w:rPr/>
        <w:t>ρ=1.0</w:t>
      </w:r>
      <w:r>
        <w:rPr/>
        <w:t>）；</w:t>
      </w:r>
      <w:r>
        <w:rPr/>
        <w:t xml:space="preserve">Richardson </w:t>
      </w:r>
      <w:r>
        <w:rPr/>
        <w:t xml:space="preserve">收敛阶 </w:t>
      </w:r>
      <w:r>
        <w:rPr/>
        <w:t>2.00</w:t>
      </w:r>
      <w:r>
        <w:rPr/>
        <w:t xml:space="preserve">（全块）；受扰轨迹经验位置阶 </w:t>
      </w:r>
      <w:r>
        <w:rPr/>
        <w:t>2.32</w:t>
      </w:r>
      <w:r>
        <w:rPr/>
        <w:t>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受扰运动（</w:t>
      </w:r>
      <w:r>
        <w:rPr/>
        <w:t>0.3 s</w:t>
      </w:r>
      <w:r>
        <w:rPr/>
        <w:t>，</w:t>
      </w:r>
      <w:r>
        <w:rPr/>
        <w:t xml:space="preserve">4 </w:t>
      </w:r>
      <w:r>
        <w:rPr/>
        <w:t xml:space="preserve">对象 </w:t>
      </w:r>
      <w:r>
        <w:rPr/>
        <w:t xml:space="preserve">× 3 </w:t>
      </w:r>
      <w:r>
        <w:rPr/>
        <w:t xml:space="preserve">步长）：速度全部衰减（如 </w:t>
      </w:r>
      <w:r>
        <w:rPr/>
        <w:t>A: 0.690→0.014 m/s</w:t>
      </w:r>
      <w:r>
        <w:rPr/>
        <w:t>）、能量单调下降、</w:t>
      </w:r>
      <w:r>
        <w:rPr/>
        <w:t xml:space="preserve">Newton ≤ 2 </w:t>
      </w:r>
      <w:r>
        <w:rPr/>
        <w:t>次。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B1/B2 </w:t>
      </w:r>
      <w:r>
        <w:rPr/>
        <w:t>惯量</w:t>
      </w:r>
      <w:r>
        <w:rPr/>
        <w:t>/</w:t>
      </w:r>
      <w:r>
        <w:rPr/>
        <w:t xml:space="preserve">抓取为 </w:t>
      </w:r>
      <w:r>
        <w:rPr/>
        <w:t>ADAPTATION</w:t>
      </w:r>
      <w:r>
        <w:rPr/>
        <w:t xml:space="preserve">（论文未给）。历史 </w:t>
      </w:r>
      <w:r>
        <w:rPr/>
        <w:t xml:space="preserve">"C native </w:t>
      </w:r>
      <w:r>
        <w:rPr/>
        <w:t xml:space="preserve">隐式中点 </w:t>
      </w:r>
      <w:r>
        <w:rPr/>
        <w:t xml:space="preserve">ρ=2.73" </w:t>
      </w:r>
      <w:r>
        <w:rPr/>
        <w:t>是</w:t>
      </w:r>
      <w:r>
        <w:rPr>
          <w:b/>
        </w:rPr>
        <w:t>标签错误</w:t>
      </w:r>
      <w:r>
        <w:rPr/>
        <w:t xml:space="preserve">：那是 </w:t>
      </w:r>
      <w:r>
        <w:rPr>
          <w:rStyle w:val="Style13"/>
        </w:rPr>
        <w:t>mechanics.midpoint_step</w:t>
      </w:r>
      <w:r>
        <w:rPr/>
        <w:t>（显式预测</w:t>
      </w:r>
      <w:r>
        <w:rPr/>
        <w:t>-</w:t>
      </w:r>
      <w:r>
        <w:rPr/>
        <w:t>校正），</w:t>
      </w:r>
      <w:r>
        <w:rPr/>
        <w:t xml:space="preserve">|1+z+z²/2| </w:t>
      </w:r>
      <w:r>
        <w:rPr/>
        <w:t xml:space="preserve">在 </w:t>
      </w:r>
      <w:r>
        <w:rPr/>
        <w:t xml:space="preserve">z=−3.1119 </w:t>
      </w:r>
      <w:r>
        <w:rPr/>
        <w:t xml:space="preserve">恰为 </w:t>
      </w:r>
      <w:r>
        <w:rPr/>
        <w:t>2.730136</w:t>
      </w:r>
      <w:r>
        <w:rPr/>
        <w:t>，与生产隐式映射无关（下图）。</w:t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2571750"/>
            <wp:effectExtent l="0" t="0" r="0" b="0"/>
            <wp:docPr id="6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>5.3 T04</w:t>
      </w:r>
      <w:r>
        <w:rPr/>
        <w:t>：</w:t>
      </w:r>
      <w:r>
        <w:rPr/>
        <w:t xml:space="preserve">IESEKF </w:t>
      </w:r>
      <w:r>
        <w:rPr/>
        <w:t>传播格式与闭环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932"/>
        <w:gridCol w:w="9273"/>
      </w:tblGrid>
      <w:tr>
        <w:trPr/>
        <w:tc>
          <w:tcPr>
            <w:tcW w:w="93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阶段</w:t>
            </w:r>
          </w:p>
        </w:tc>
        <w:tc>
          <w:tcPr>
            <w:tcW w:w="92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关键结果</w:t>
            </w:r>
          </w:p>
        </w:tc>
      </w:tr>
      <w:tr>
        <w:trPr/>
        <w:tc>
          <w:tcPr>
            <w:tcW w:w="93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Stage A </w:t>
            </w:r>
            <w:r>
              <w:rPr/>
              <w:t>资格</w:t>
            </w:r>
          </w:p>
        </w:tc>
        <w:tc>
          <w:tcPr>
            <w:tcW w:w="92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模式 </w:t>
            </w:r>
            <w:r>
              <w:rPr/>
              <w:t>B</w:t>
            </w:r>
            <w:r>
              <w:rPr/>
              <w:t>（</w:t>
            </w:r>
            <w:r>
              <w:rPr>
                <w:rStyle w:val="Style13"/>
              </w:rPr>
              <w:t>stable_propagation.py</w:t>
            </w:r>
            <w:r>
              <w:rPr/>
              <w:t>）</w:t>
            </w:r>
            <w:r>
              <w:rPr/>
              <w:t xml:space="preserve">48/48 </w:t>
            </w:r>
            <w:r>
              <w:rPr/>
              <w:t>通过，</w:t>
            </w:r>
            <w:r>
              <w:rPr/>
              <w:t xml:space="preserve">ρ=1.0 </w:t>
            </w:r>
            <w:r>
              <w:rPr/>
              <w:t xml:space="preserve">全域含 </w:t>
            </w:r>
            <w:r>
              <w:rPr/>
              <w:t>C@4 ms</w:t>
            </w:r>
            <w:r>
              <w:rPr/>
              <w:t>；</w:t>
            </w:r>
            <w:r>
              <w:rPr/>
              <w:t xml:space="preserve">Φ=exp(hA) </w:t>
            </w:r>
            <w:r>
              <w:rPr/>
              <w:t xml:space="preserve">与非线性 </w:t>
            </w:r>
            <w:r>
              <w:rPr/>
              <w:t xml:space="preserve">map FD </w:t>
            </w:r>
            <w:r>
              <w:rPr/>
              <w:t xml:space="preserve">差 </w:t>
            </w:r>
            <w:r>
              <w:rPr/>
              <w:t>1.35e-2</w:t>
            </w:r>
            <w:r>
              <w:rPr/>
              <w:t>（</w:t>
            </w:r>
            <w:r>
              <w:rPr/>
              <w:t xml:space="preserve">O(h²) </w:t>
            </w:r>
            <w:r>
              <w:rPr/>
              <w:t>近似，系数 ∝</w:t>
            </w:r>
            <w:r>
              <w:rPr/>
              <w:t>|f|</w:t>
            </w:r>
            <w:r>
              <w:rPr/>
              <w:t>，</w:t>
            </w:r>
            <w:r>
              <w:rPr/>
              <w:t xml:space="preserve">f=0 </w:t>
            </w:r>
            <w:r>
              <w:rPr/>
              <w:t xml:space="preserve">时 </w:t>
            </w:r>
            <w:r>
              <w:rPr/>
              <w:t xml:space="preserve">2.6e-11 </w:t>
            </w:r>
            <w:r>
              <w:rPr/>
              <w:t>精确）→ 记</w:t>
            </w:r>
            <w:r>
              <w:rPr/>
              <w:t>"</w:t>
            </w:r>
            <w:r>
              <w:rPr/>
              <w:t>条件通过</w:t>
            </w:r>
            <w:r>
              <w:rPr/>
              <w:t>"</w:t>
            </w:r>
            <w:r>
              <w:rPr/>
              <w:t>；</w:t>
            </w:r>
            <w:r>
              <w:rPr/>
              <w:t xml:space="preserve">naive Van Loan </w:t>
            </w:r>
            <w:r>
              <w:rPr/>
              <w:t xml:space="preserve">在 </w:t>
            </w:r>
            <w:r>
              <w:rPr/>
              <w:t xml:space="preserve">C@4 ms </w:t>
            </w:r>
            <w:r>
              <w:rPr/>
              <w:t>失效（</w:t>
            </w:r>
            <w:r>
              <w:rPr/>
              <w:t>sym 8e-3</w:t>
            </w:r>
            <w:r>
              <w:rPr/>
              <w:t>、</w:t>
            </w:r>
            <w:r>
              <w:rPr/>
              <w:t xml:space="preserve">PSD </w:t>
            </w:r>
            <w:r>
              <w:rPr/>
              <w:t xml:space="preserve">负、与 </w:t>
            </w:r>
            <w:r>
              <w:rPr/>
              <w:t xml:space="preserve">stable </w:t>
            </w:r>
            <w:r>
              <w:rPr/>
              <w:t xml:space="preserve">差 </w:t>
            </w:r>
            <w:r>
              <w:rPr/>
              <w:t>5.6e5</w:t>
            </w:r>
            <w:r>
              <w:rPr/>
              <w:t>），</w:t>
            </w:r>
            <w:r>
              <w:rPr/>
              <w:t xml:space="preserve">scaling-and-squaring </w:t>
            </w:r>
            <w:r>
              <w:rPr/>
              <w:t>修复</w:t>
            </w:r>
          </w:p>
        </w:tc>
      </w:tr>
      <w:tr>
        <w:trPr/>
        <w:tc>
          <w:tcPr>
            <w:tcW w:w="93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R1 </w:t>
            </w:r>
            <w:r>
              <w:rPr/>
              <w:t>重放</w:t>
            </w:r>
          </w:p>
        </w:tc>
        <w:tc>
          <w:tcPr>
            <w:tcW w:w="92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模式 </w:t>
            </w:r>
            <w:r>
              <w:rPr>
                <w:b/>
              </w:rPr>
              <w:t xml:space="preserve">A </w:t>
            </w:r>
            <w:r>
              <w:rPr>
                <w:b/>
              </w:rPr>
              <w:t>逐位复现历史失败</w:t>
            </w:r>
            <w:r>
              <w:rPr/>
              <w:t>（</w:t>
            </w:r>
            <w:r>
              <w:rPr/>
              <w:t>max_state_diff = 0.0</w:t>
            </w:r>
            <w:r>
              <w:rPr/>
              <w:t xml:space="preserve">）→ </w:t>
            </w:r>
            <w:r>
              <w:rPr/>
              <w:t>REPLAY_VALID</w:t>
            </w:r>
            <w:r>
              <w:rPr/>
              <w:t xml:space="preserve">；模式 </w:t>
            </w:r>
            <w:r>
              <w:rPr/>
              <w:t xml:space="preserve">B </w:t>
            </w:r>
            <w:r>
              <w:rPr/>
              <w:t xml:space="preserve">同一 </w:t>
            </w:r>
            <w:r>
              <w:rPr/>
              <w:t xml:space="preserve">1619/829 </w:t>
            </w:r>
            <w:r>
              <w:rPr/>
              <w:t xml:space="preserve">事件流跑完 </w:t>
            </w:r>
            <w:r>
              <w:rPr/>
              <w:t xml:space="preserve">3.948 s </w:t>
            </w:r>
            <w:r>
              <w:rPr/>
              <w:t>前缀，</w:t>
            </w:r>
            <w:r>
              <w:rPr/>
              <w:t xml:space="preserve">tick 11844 </w:t>
            </w:r>
            <w:r>
              <w:rPr/>
              <w:t xml:space="preserve">时 </w:t>
            </w:r>
            <w:r>
              <w:rPr/>
              <w:t>|V|=0.005</w:t>
            </w:r>
            <w:r>
              <w:rPr/>
              <w:t>（</w:t>
            </w:r>
            <w:r>
              <w:rPr/>
              <w:t xml:space="preserve">A </w:t>
            </w:r>
            <w:r>
              <w:rPr/>
              <w:t xml:space="preserve">为 </w:t>
            </w:r>
            <w:r>
              <w:rPr/>
              <w:t>46.9</w:t>
            </w:r>
            <w:r>
              <w:rPr/>
              <w:t xml:space="preserve">），域门 </w:t>
            </w:r>
            <w:r>
              <w:rPr/>
              <w:t>τ=0.77 mm</w:t>
            </w:r>
            <w:r>
              <w:rPr/>
              <w:t xml:space="preserve">（门 </w:t>
            </w:r>
            <w:r>
              <w:rPr/>
              <w:t>5 mm</w:t>
            </w:r>
            <w:r>
              <w:rPr/>
              <w:t xml:space="preserve">）；速度估计误差 </w:t>
            </w:r>
            <w:r>
              <w:rPr/>
              <w:t>A max 189.7 / B max 0.174 m/s</w:t>
            </w:r>
          </w:p>
        </w:tc>
      </w:tr>
      <w:tr>
        <w:trPr/>
        <w:tc>
          <w:tcPr>
            <w:tcW w:w="93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R1+ </w:t>
            </w:r>
            <w:r>
              <w:rPr/>
              <w:t xml:space="preserve">闭环 </w:t>
            </w:r>
            <w:r>
              <w:rPr/>
              <w:t>7.5 s</w:t>
            </w:r>
          </w:p>
        </w:tc>
        <w:tc>
          <w:tcPr>
            <w:tcW w:w="92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模式 </w:t>
            </w:r>
            <w:r>
              <w:rPr/>
              <w:t xml:space="preserve">B </w:t>
            </w:r>
            <w:r>
              <w:rPr/>
              <w:t xml:space="preserve">因果闭环通过，完整 </w:t>
            </w:r>
            <w:r>
              <w:rPr/>
              <w:t xml:space="preserve">P/NEES </w:t>
            </w:r>
            <w:r>
              <w:rPr/>
              <w:t>仪器化</w:t>
            </w:r>
          </w:p>
        </w:tc>
      </w:tr>
      <w:tr>
        <w:trPr/>
        <w:tc>
          <w:tcPr>
            <w:tcW w:w="93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95 s </w:t>
            </w:r>
            <w:r>
              <w:rPr/>
              <w:t>闭环</w:t>
            </w:r>
          </w:p>
        </w:tc>
        <w:tc>
          <w:tcPr>
            <w:tcW w:w="92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BUDGET_STOP @ t=65.764 s</w:t>
            </w:r>
            <w:r>
              <w:rPr/>
              <w:t>（</w:t>
            </w:r>
            <w:r>
              <w:rPr/>
              <w:t xml:space="preserve">600 s </w:t>
            </w:r>
            <w:r>
              <w:rPr/>
              <w:t>墙钟，</w:t>
            </w:r>
            <w:r>
              <w:rPr/>
              <w:t>9.1× realtime</w:t>
            </w:r>
            <w:r>
              <w:rPr/>
              <w:t>）；</w:t>
            </w:r>
            <w:r>
              <w:rPr>
                <w:b/>
              </w:rPr>
              <w:t xml:space="preserve">越过 </w:t>
            </w:r>
            <w:r>
              <w:rPr>
                <w:b/>
              </w:rPr>
              <w:t xml:space="preserve">3.948/7/13/23/55 s </w:t>
            </w:r>
            <w:r>
              <w:rPr>
                <w:b/>
              </w:rPr>
              <w:t>全部检查点</w:t>
            </w:r>
            <w:r>
              <w:rPr/>
              <w:t>；</w:t>
            </w:r>
            <w:r>
              <w:rPr/>
              <w:t>max P_trace 1.5634</w:t>
            </w:r>
            <w:r>
              <w:rPr/>
              <w:t>（有界）；</w:t>
            </w:r>
            <w:r>
              <w:rPr/>
              <w:t xml:space="preserve">pad </w:t>
            </w:r>
            <w:r>
              <w:rPr/>
              <w:t xml:space="preserve">形变 </w:t>
            </w:r>
            <w:r>
              <w:rPr/>
              <w:t>0.6 mm</w:t>
            </w:r>
            <w:r>
              <w:rPr/>
              <w:t xml:space="preserve">（门的 </w:t>
            </w:r>
            <w:r>
              <w:rPr/>
              <w:t>12%</w:t>
            </w:r>
            <w:r>
              <w:rPr/>
              <w:t>）；</w:t>
            </w:r>
            <w:r>
              <w:rPr/>
              <w:t xml:space="preserve">GT </w:t>
            </w:r>
            <w:r>
              <w:rPr/>
              <w:t xml:space="preserve">读取 </w:t>
            </w:r>
            <w:r>
              <w:rPr/>
              <w:t>0</w:t>
            </w:r>
            <w:r>
              <w:rPr/>
              <w:t>；无数值失败、无域门触发</w:t>
            </w:r>
          </w:p>
        </w:tc>
      </w:tr>
    </w:tbl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1504950"/>
            <wp:effectExtent l="0" t="0" r="0" b="0"/>
            <wp:docPr id="7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0" w:after="283"/>
        <w:jc w:val="left"/>
        <w:rPr/>
      </w:pPr>
      <w:r>
        <w:rPr/>
        <w:t>工程优化（</w:t>
      </w:r>
      <w:r>
        <w:rPr/>
        <w:t>T01-E</w:t>
      </w:r>
      <w:r>
        <w:rPr/>
        <w:t>）：</w:t>
      </w:r>
      <w:r>
        <w:rPr/>
        <w:t xml:space="preserve">O1-a/b/c </w:t>
      </w:r>
      <w:r>
        <w:rPr/>
        <w:t xml:space="preserve">等价性 </w:t>
      </w:r>
      <w:r>
        <w:rPr/>
        <w:t xml:space="preserve">444/444 </w:t>
      </w:r>
      <w:r>
        <w:rPr/>
        <w:t xml:space="preserve">位相同；预测 </w:t>
      </w:r>
      <w:r>
        <w:rPr/>
        <w:t>3.37→1.16 ms</w:t>
      </w:r>
      <w:r>
        <w:rPr/>
        <w:t xml:space="preserve">、更新 </w:t>
      </w:r>
      <w:r>
        <w:rPr/>
        <w:t>32.1→13.7 ms</w:t>
      </w:r>
      <w:r>
        <w:rPr/>
        <w:t>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>5.4 V4</w:t>
      </w:r>
      <w:r>
        <w:rPr/>
        <w:t>：位姿</w:t>
      </w:r>
      <w:r>
        <w:rPr/>
        <w:t>-</w:t>
      </w:r>
      <w:r>
        <w:rPr/>
        <w:t>内力控制律最终验证（</w:t>
      </w:r>
      <w:r>
        <w:rPr/>
        <w:t xml:space="preserve">14/14 </w:t>
      </w:r>
      <w:r>
        <w:rPr/>
        <w:t xml:space="preserve">正式 </w:t>
      </w:r>
      <w:r>
        <w:rPr/>
        <w:t xml:space="preserve">PASS + 1 </w:t>
      </w:r>
      <w:r>
        <w:rPr/>
        <w:t>诊断）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1776"/>
        <w:gridCol w:w="4174"/>
        <w:gridCol w:w="4255"/>
      </w:tblGrid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检查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残差（单位分离）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V4_01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零误差不动点（</w:t>
            </w:r>
            <w:r>
              <w:rPr/>
              <w:t>t=20 s</w:t>
            </w:r>
            <w:r>
              <w:rPr/>
              <w:t>，位姿反馈已激活，式</w:t>
            </w:r>
            <w:r>
              <w:rPr/>
              <w:t xml:space="preserve">25 </w:t>
            </w:r>
            <w:r>
              <w:rPr/>
              <w:t>真实路径）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 m/s</w:t>
            </w:r>
            <w:r>
              <w:rPr/>
              <w:t>，</w:t>
            </w:r>
            <w:r>
              <w:rPr/>
              <w:t>0 rad/s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V4_02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注入内力 → ‖</w:t>
            </w:r>
            <w:r>
              <w:rPr/>
              <w:t>h_I‖ &gt; 0.01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力 </w:t>
            </w:r>
            <w:r>
              <w:rPr/>
              <w:t>0.468 N</w:t>
            </w:r>
            <w:r>
              <w:rPr/>
              <w:t xml:space="preserve">，力矩 </w:t>
            </w:r>
            <w:r>
              <w:rPr/>
              <w:t>0.175 N·m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V4_03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‖</w:t>
            </w:r>
            <w:r>
              <w:rPr/>
              <w:t>U_F‖ &gt; 1e-4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线 </w:t>
            </w:r>
            <w:r>
              <w:rPr/>
              <w:t>3.7e-4 m/s</w:t>
            </w:r>
            <w:r>
              <w:rPr/>
              <w:t xml:space="preserve">，角 </w:t>
            </w:r>
            <w:r>
              <w:rPr/>
              <w:t>3.0e-3 rad/s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V4_04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U_F = −K_F·h_I</w:t>
            </w:r>
            <w:r>
              <w:rPr/>
              <w:t>（</w:t>
            </w:r>
            <w:r>
              <w:rPr/>
              <w:t xml:space="preserve">oracle = </w:t>
            </w:r>
            <w:r>
              <w:rPr/>
              <w:t>控制器外部同接触重算，</w:t>
            </w:r>
            <w:r>
              <w:rPr/>
              <w:t xml:space="preserve">C4 </w:t>
            </w:r>
            <w:r>
              <w:rPr/>
              <w:t>更正）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 m/s</w:t>
            </w:r>
            <w:r>
              <w:rPr/>
              <w:t>，</w:t>
            </w:r>
            <w:r>
              <w:rPr/>
              <w:t>0 rad/s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V4_05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2× </w:t>
            </w:r>
            <w:r>
              <w:rPr/>
              <w:t xml:space="preserve">注入 → </w:t>
            </w:r>
            <w:r>
              <w:rPr/>
              <w:t>2× U_F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ratio = 2.000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V4_06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混合模式：</w:t>
            </w:r>
            <w:r>
              <w:rPr/>
              <w:t>U_F</w:t>
            </w:r>
            <w:r>
              <w:rPr/>
              <w:t>、</w:t>
            </w:r>
            <w:r>
              <w:rPr/>
              <w:t xml:space="preserve">U_P </w:t>
            </w:r>
            <w:r>
              <w:rPr/>
              <w:t>均非零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U_F: 3.7e-4 m/s + 3.0e-3 rad/s</w:t>
            </w:r>
            <w:r>
              <w:rPr/>
              <w:t>；</w:t>
            </w:r>
            <w:r>
              <w:rPr/>
              <w:t>U_P: 2.6e-3 m/s + 3.9e-3 rad/s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V4_07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U_cmd = U_F + U_P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 m/s</w:t>
            </w:r>
            <w:r>
              <w:rPr/>
              <w:t>，</w:t>
            </w:r>
            <w:r>
              <w:rPr/>
              <w:t>0 rad/s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V4_08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U_P vs </w:t>
            </w:r>
            <w:r>
              <w:rPr/>
              <w:t>独立式</w:t>
            </w:r>
            <w:r>
              <w:rPr/>
              <w:t>(25)</w:t>
            </w:r>
            <w:r>
              <w:rPr/>
              <w:t>重推导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 m/s</w:t>
            </w:r>
            <w:r>
              <w:rPr/>
              <w:t>，</w:t>
            </w:r>
            <w:r>
              <w:rPr/>
              <w:t>0 rad/s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V4_09/10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pivot/sliding </w:t>
            </w:r>
            <w:r>
              <w:rPr/>
              <w:t>选择矩阵过滤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 m/s</w:t>
            </w:r>
            <w:r>
              <w:rPr/>
              <w:t>，</w:t>
            </w:r>
            <w:r>
              <w:rPr/>
              <w:t>0 rad/s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V4_11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命令域（分别门控）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max </w:t>
            </w:r>
            <w:r>
              <w:rPr/>
              <w:t xml:space="preserve">线 </w:t>
            </w:r>
            <w:r>
              <w:rPr/>
              <w:t>1.6e-3 m/s &lt; 0.15</w:t>
            </w:r>
            <w:r>
              <w:rPr/>
              <w:t>；</w:t>
            </w:r>
            <w:r>
              <w:rPr/>
              <w:t xml:space="preserve">max </w:t>
            </w:r>
            <w:r>
              <w:rPr/>
              <w:t xml:space="preserve">角 </w:t>
            </w:r>
            <w:r>
              <w:rPr/>
              <w:t>3.8e-3 rad/s &lt; 0.5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V4_12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时序三时段（</w:t>
            </w:r>
            <w:r>
              <w:rPr/>
              <w:t xml:space="preserve">5 s </w:t>
            </w:r>
            <w:r>
              <w:rPr/>
              <w:t xml:space="preserve">全关 </w:t>
            </w:r>
            <w:r>
              <w:rPr/>
              <w:t xml:space="preserve">/ 10 s </w:t>
            </w:r>
            <w:r>
              <w:rPr/>
              <w:t xml:space="preserve">仅力 </w:t>
            </w:r>
            <w:r>
              <w:rPr/>
              <w:t xml:space="preserve">/ 20 s </w:t>
            </w:r>
            <w:r>
              <w:rPr/>
              <w:t>全开）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行为正确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V4_13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NaN / </w:t>
            </w:r>
            <w:r>
              <w:rPr/>
              <w:t>非法类型拒绝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行为正确</w:t>
            </w:r>
          </w:p>
        </w:tc>
      </w:tr>
      <w:tr>
        <w:trPr/>
        <w:tc>
          <w:tcPr>
            <w:tcW w:w="17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V4_D1</w:t>
            </w:r>
            <w:r>
              <w:rPr/>
              <w:t>（诊断，不计入）</w:t>
            </w:r>
          </w:p>
        </w:tc>
        <w:tc>
          <w:tcPr>
            <w:tcW w:w="417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真实夹具零输入内力近零（物理对称性）</w:t>
            </w:r>
          </w:p>
        </w:tc>
        <w:tc>
          <w:tcPr>
            <w:tcW w:w="42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1.3e-13 N</w:t>
            </w:r>
            <w:r>
              <w:rPr/>
              <w:t>，</w:t>
            </w:r>
            <w:r>
              <w:rPr/>
              <w:t>1.2e-14 N·m</w:t>
            </w:r>
          </w:p>
        </w:tc>
      </w:tr>
    </w:tbl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6. </w:t>
      </w:r>
      <w:r>
        <w:rPr/>
        <w:t xml:space="preserve">原 </w:t>
      </w:r>
      <w:r>
        <w:rPr/>
        <w:t xml:space="preserve">Euler </w:t>
      </w:r>
      <w:r>
        <w:rPr/>
        <w:t>估计器失败与适配稳定传播器（单独标注）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6.1 </w:t>
      </w:r>
      <w:r>
        <w:rPr/>
        <w:t>失败本身（论文原实现，</w:t>
      </w:r>
      <w:r>
        <w:rPr/>
        <w:t xml:space="preserve">PAPER_LITERAL_EULER </w:t>
      </w:r>
      <w:r>
        <w:rPr/>
        <w:t>基线保留）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历史 </w:t>
      </w:r>
      <w:r>
        <w:rPr/>
        <w:t xml:space="preserve">exp3 </w:t>
      </w:r>
      <w:r>
        <w:rPr/>
        <w:t xml:space="preserve">首案在 </w:t>
      </w:r>
      <w:r>
        <w:rPr>
          <w:b/>
        </w:rPr>
        <w:t>3.948 s</w:t>
      </w:r>
      <w:r>
        <w:rPr/>
        <w:t xml:space="preserve"> </w:t>
      </w:r>
      <w:r>
        <w:rPr/>
        <w:t>停止（</w:t>
      </w:r>
      <w:r>
        <w:rPr>
          <w:rStyle w:val="Style13"/>
        </w:rPr>
        <w:t>ESTIMATOR_MODEL_PAD_DOMAIN_INVALID</w:t>
      </w:r>
      <w:r>
        <w:rPr/>
        <w:t>，</w:t>
      </w:r>
      <w:r>
        <w:rPr/>
        <w:t xml:space="preserve">GT </w:t>
      </w:r>
      <w:r>
        <w:rPr/>
        <w:t xml:space="preserve">读取 </w:t>
      </w:r>
      <w:r>
        <w:rPr/>
        <w:t>0</w:t>
      </w:r>
      <w:r>
        <w:rPr/>
        <w:t>）。</w:t>
      </w:r>
      <w:r>
        <w:rPr/>
        <w:t xml:space="preserve">T04-R1 </w:t>
      </w:r>
      <w:r>
        <w:rPr/>
        <w:t xml:space="preserve">用同一 </w:t>
      </w:r>
      <w:r>
        <w:rPr/>
        <w:t xml:space="preserve">1619/829 </w:t>
      </w:r>
      <w:r>
        <w:rPr/>
        <w:t>事件流</w:t>
      </w:r>
      <w:r>
        <w:rPr>
          <w:b/>
        </w:rPr>
        <w:t>逐位复现</w:t>
      </w:r>
      <w:r>
        <w:rPr/>
        <w:t>（</w:t>
      </w:r>
      <w:r>
        <w:rPr/>
        <w:t>max_state_diff = 0.0</w:t>
      </w:r>
      <w:r>
        <w:rPr/>
        <w:t>），根因链完整：式</w:t>
      </w:r>
      <w:r>
        <w:rPr/>
        <w:t xml:space="preserve">(18) 4 ms </w:t>
      </w:r>
      <w:r>
        <w:rPr/>
        <w:t xml:space="preserve">右 </w:t>
      </w:r>
      <w:r>
        <w:rPr/>
        <w:t xml:space="preserve">Euler </w:t>
      </w:r>
      <w:r>
        <w:rPr/>
        <w:t xml:space="preserve">预测对 </w:t>
      </w:r>
      <w:r>
        <w:rPr/>
        <w:t xml:space="preserve">λ = −2183.07 s⁻¹ </w:t>
      </w:r>
      <w:r>
        <w:rPr/>
        <w:t xml:space="preserve">快模态不稳（放大 </w:t>
      </w:r>
      <w:r>
        <w:rPr/>
        <w:t>7.732</w:t>
      </w:r>
      <w:r>
        <w:rPr/>
        <w:t>，</w:t>
      </w:r>
      <w:r>
        <w:rPr/>
        <w:t>h_crit = 0.916 ms</w:t>
      </w:r>
      <w:r>
        <w:rPr/>
        <w:t xml:space="preserve">）；失败时保存的 </w:t>
      </w:r>
      <w:r>
        <w:rPr/>
        <w:t xml:space="preserve">3 ms F </w:t>
      </w:r>
      <w:r>
        <w:rPr/>
        <w:t>特征值 −</w:t>
      </w:r>
      <w:r>
        <w:rPr/>
        <w:t xml:space="preserve">5.547 = 1 + 0.003×(−2183.07) </w:t>
      </w:r>
      <w:r>
        <w:rPr/>
        <w:t>精确吻合；</w:t>
      </w:r>
      <w:r>
        <w:rPr/>
        <w:t xml:space="preserve">T02 </w:t>
      </w:r>
      <w:r>
        <w:rPr/>
        <w:t xml:space="preserve">证明 </w:t>
      </w:r>
      <w:r>
        <w:rPr/>
        <w:t xml:space="preserve">F </w:t>
      </w:r>
      <w:r>
        <w:rPr/>
        <w:t xml:space="preserve">与右误差 </w:t>
      </w:r>
      <w:r>
        <w:rPr/>
        <w:t xml:space="preserve">FD </w:t>
      </w:r>
      <w:r>
        <w:rPr/>
        <w:t xml:space="preserve">一致到 </w:t>
      </w:r>
      <w:r>
        <w:rPr/>
        <w:t>2.6e-11</w:t>
      </w:r>
      <w:r>
        <w:rPr/>
        <w:t>，</w:t>
      </w:r>
      <w:r>
        <w:rPr>
          <w:b/>
        </w:rPr>
        <w:t xml:space="preserve">排除 </w:t>
      </w:r>
      <w:r>
        <w:rPr>
          <w:b/>
        </w:rPr>
        <w:t xml:space="preserve">Jacobian </w:t>
      </w:r>
      <w:r>
        <w:rPr>
          <w:b/>
        </w:rPr>
        <w:t>实现错误</w:t>
      </w:r>
      <w:r>
        <w:rPr/>
        <w:t>。这是论文算法的</w:t>
      </w:r>
      <w:r>
        <w:rPr>
          <w:b/>
        </w:rPr>
        <w:t>数值性质缺陷</w:t>
      </w:r>
      <w:r>
        <w:rPr/>
        <w:t>（</w:t>
      </w:r>
      <w:r>
        <w:rPr/>
        <w:t xml:space="preserve">4 ms </w:t>
      </w:r>
      <w:r>
        <w:rPr/>
        <w:t xml:space="preserve">滤波心跳对该刚度模型先天不稳），不是复现实现的 </w:t>
      </w:r>
      <w:r>
        <w:rPr/>
        <w:t>bug</w:t>
      </w:r>
      <w:r>
        <w:rPr/>
        <w:t>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6.2 </w:t>
      </w:r>
      <w:r>
        <w:rPr/>
        <w:t>适配稳定传播器（</w:t>
      </w:r>
      <w:r>
        <w:rPr>
          <w:rStyle w:val="Style13"/>
        </w:rPr>
        <w:t>ADAPTATION</w:t>
      </w:r>
      <w:r>
        <w:rPr/>
        <w:t>，非论文内容）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3"/>
        </w:rPr>
        <w:t>stable_propagation.py</w:t>
      </w:r>
      <w:r>
        <w:rPr/>
        <w:t xml:space="preserve">（模式 </w:t>
      </w:r>
      <w:r>
        <w:rPr/>
        <w:t>B</w:t>
      </w:r>
      <w:r>
        <w:rPr/>
        <w:t>）：</w:t>
      </w:r>
      <w:r>
        <w:rPr/>
        <w:t>Φ = exp(hA)</w:t>
      </w:r>
      <w:r>
        <w:rPr/>
        <w:t>（</w:t>
      </w:r>
      <w:r>
        <w:rPr/>
        <w:t>scaling-and-squaring</w:t>
      </w:r>
      <w:r>
        <w:rPr/>
        <w:t>），</w:t>
      </w:r>
      <w:r>
        <w:rPr/>
        <w:t xml:space="preserve">Q_d </w:t>
      </w:r>
      <w:r>
        <w:rPr/>
        <w:t xml:space="preserve">用正确 </w:t>
      </w:r>
      <w:r>
        <w:rPr/>
        <w:t>Van Loan</w:t>
      </w:r>
      <w:r>
        <w:rPr/>
        <w:t>（</w:t>
      </w:r>
      <w:r>
        <w:rPr/>
        <w:t>Q_d = S·Φᵀ</w:t>
      </w:r>
      <w:r>
        <w:rPr/>
        <w:t>，</w:t>
      </w:r>
      <w:r>
        <w:rPr/>
        <w:t>|λ|h ≤ 0.5</w:t>
      </w:r>
      <w:r>
        <w:rPr/>
        <w:t xml:space="preserve">）。资格 </w:t>
      </w:r>
      <w:r>
        <w:rPr/>
        <w:t>48/48</w:t>
      </w:r>
      <w:r>
        <w:rPr/>
        <w:t>（</w:t>
      </w:r>
      <w:r>
        <w:rPr/>
        <w:t xml:space="preserve">ρ=1.0 </w:t>
      </w:r>
      <w:r>
        <w:rPr/>
        <w:t xml:space="preserve">全域含 </w:t>
      </w:r>
      <w:r>
        <w:rPr/>
        <w:t>C@4 ms</w:t>
      </w:r>
      <w:r>
        <w:rPr/>
        <w:t>）；</w:t>
      </w:r>
      <w:r>
        <w:rPr/>
        <w:t xml:space="preserve">R1 </w:t>
      </w:r>
      <w:r>
        <w:rPr/>
        <w:t>前缀存活；</w:t>
      </w:r>
      <w:r>
        <w:rPr/>
        <w:t xml:space="preserve">R1+ 7.5 s </w:t>
      </w:r>
      <w:r>
        <w:rPr/>
        <w:t xml:space="preserve">与 </w:t>
      </w:r>
      <w:r>
        <w:rPr/>
        <w:t>95 s</w:t>
      </w:r>
      <w:r>
        <w:rPr/>
        <w:t xml:space="preserve">（至 </w:t>
      </w:r>
      <w:r>
        <w:rPr/>
        <w:t xml:space="preserve">65.8 s </w:t>
      </w:r>
      <w:r>
        <w:rPr/>
        <w:t>预算截断）因果闭环稳定。</w:t>
      </w:r>
      <w:r>
        <w:rPr>
          <w:b/>
        </w:rPr>
        <w:t>已知限制</w:t>
      </w:r>
      <w:r>
        <w:rPr/>
        <w:t>：</w:t>
      </w:r>
      <w:r>
        <w:rPr/>
        <w:t xml:space="preserve">Φ </w:t>
      </w:r>
      <w:r>
        <w:rPr/>
        <w:t xml:space="preserve">是非线性 </w:t>
      </w:r>
      <w:r>
        <w:rPr/>
        <w:t xml:space="preserve">map </w:t>
      </w:r>
      <w:r>
        <w:rPr/>
        <w:t xml:space="preserve">的 </w:t>
      </w:r>
      <w:r>
        <w:rPr/>
        <w:t xml:space="preserve">O(h²) Jacobian </w:t>
      </w:r>
      <w:r>
        <w:rPr/>
        <w:t>近似（</w:t>
      </w:r>
      <w:r>
        <w:rPr/>
        <w:t xml:space="preserve">|f| </w:t>
      </w:r>
      <w:r>
        <w:rPr/>
        <w:t xml:space="preserve">大时 </w:t>
      </w:r>
      <w:r>
        <w:rPr/>
        <w:t xml:space="preserve">1.35e-2 </w:t>
      </w:r>
      <w:r>
        <w:rPr/>
        <w:t xml:space="preserve">偏差）；单次预测比 </w:t>
      </w:r>
      <w:r>
        <w:rPr/>
        <w:t xml:space="preserve">Euler </w:t>
      </w:r>
      <w:r>
        <w:rPr/>
        <w:t xml:space="preserve">慢 </w:t>
      </w:r>
      <w:r>
        <w:rPr/>
        <w:t>~0.9 ms</w:t>
      </w:r>
      <w:r>
        <w:rPr/>
        <w:t>（</w:t>
      </w:r>
      <w:r>
        <w:rPr/>
        <w:t xml:space="preserve">Qd </w:t>
      </w:r>
      <w:r>
        <w:rPr/>
        <w:t>开销），</w:t>
      </w:r>
      <w:r>
        <w:rPr/>
        <w:t xml:space="preserve">4 ms </w:t>
      </w:r>
      <w:r>
        <w:rPr/>
        <w:t>实时截止未达标（</w:t>
      </w:r>
      <w:r>
        <w:rPr/>
        <w:t>max ~22.7 ms</w:t>
      </w:r>
      <w:r>
        <w:rPr/>
        <w:t xml:space="preserve">）。模式 </w:t>
      </w:r>
      <w:r>
        <w:rPr/>
        <w:t xml:space="preserve">A </w:t>
      </w:r>
      <w:r>
        <w:rPr/>
        <w:t xml:space="preserve">的 </w:t>
      </w:r>
      <w:r>
        <w:rPr>
          <w:rStyle w:val="Style13"/>
        </w:rPr>
        <w:t>PAPER_LITERAL_EULER</w:t>
      </w:r>
      <w:r>
        <w:rPr/>
        <w:t xml:space="preserve"> </w:t>
      </w:r>
      <w:r>
        <w:rPr/>
        <w:t>基线代码与失败证据全部保留，未删除、未覆盖。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6.3 </w:t>
      </w:r>
      <w:r>
        <w:rPr/>
        <w:t>其他偏离</w:t>
      </w:r>
      <w:r>
        <w:rPr/>
        <w:t>/</w:t>
      </w:r>
      <w:r>
        <w:rPr/>
        <w:t>适配台账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5086"/>
        <w:gridCol w:w="2201"/>
        <w:gridCol w:w="2918"/>
      </w:tblGrid>
      <w:tr>
        <w:trPr/>
        <w:tc>
          <w:tcPr>
            <w:tcW w:w="508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适配</w:t>
            </w:r>
          </w:p>
        </w:tc>
        <w:tc>
          <w:tcPr>
            <w:tcW w:w="22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类型</w:t>
            </w:r>
          </w:p>
        </w:tc>
        <w:tc>
          <w:tcPr>
            <w:tcW w:w="291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依据</w:t>
            </w:r>
          </w:p>
        </w:tc>
      </w:tr>
      <w:tr>
        <w:trPr/>
        <w:tc>
          <w:tcPr>
            <w:tcW w:w="508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(15) </w:t>
            </w:r>
            <w:r>
              <w:rPr>
                <w:rStyle w:val="Style13"/>
              </w:rPr>
              <w:t>p2.spatial_free_log_constraint.v1</w:t>
            </w:r>
          </w:p>
        </w:tc>
        <w:tc>
          <w:tcPr>
            <w:tcW w:w="22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DEVIATION</w:t>
            </w:r>
            <w:r>
              <w:rPr/>
              <w:t>（用户批准）</w:t>
            </w:r>
          </w:p>
        </w:tc>
        <w:tc>
          <w:tcPr>
            <w:tcW w:w="291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印刷式 </w:t>
            </w:r>
            <w:r>
              <w:rPr/>
              <w:t xml:space="preserve">2 </w:t>
            </w:r>
            <w:r>
              <w:rPr/>
              <w:t>倍自由速率反例；</w:t>
            </w:r>
            <w:r>
              <w:rPr/>
              <w:t xml:space="preserve">68/68 </w:t>
            </w:r>
            <w:r>
              <w:rPr/>
              <w:t>资格</w:t>
            </w:r>
          </w:p>
        </w:tc>
      </w:tr>
      <w:tr>
        <w:trPr/>
        <w:tc>
          <w:tcPr>
            <w:tcW w:w="508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(16) M </w:t>
            </w:r>
            <w:r>
              <w:rPr/>
              <w:t>均质长方体惯量</w:t>
            </w:r>
          </w:p>
        </w:tc>
        <w:tc>
          <w:tcPr>
            <w:tcW w:w="22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ADAPTATION</w:t>
            </w:r>
          </w:p>
        </w:tc>
        <w:tc>
          <w:tcPr>
            <w:tcW w:w="291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论文未给</w:t>
            </w:r>
          </w:p>
        </w:tc>
      </w:tr>
      <w:tr>
        <w:trPr/>
        <w:tc>
          <w:tcPr>
            <w:tcW w:w="508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B1/B2 </w:t>
            </w:r>
            <w:r>
              <w:rPr/>
              <w:t>惯量</w:t>
            </w:r>
            <w:r>
              <w:rPr/>
              <w:t>/</w:t>
            </w:r>
            <w:r>
              <w:rPr/>
              <w:t>抓取坐标</w:t>
            </w:r>
          </w:p>
        </w:tc>
        <w:tc>
          <w:tcPr>
            <w:tcW w:w="22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ADAPTATION</w:t>
            </w:r>
          </w:p>
        </w:tc>
        <w:tc>
          <w:tcPr>
            <w:tcW w:w="291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论文未给</w:t>
            </w:r>
          </w:p>
        </w:tc>
      </w:tr>
      <w:tr>
        <w:trPr/>
        <w:tc>
          <w:tcPr>
            <w:tcW w:w="508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(26) </w:t>
            </w:r>
            <w:r>
              <w:rPr/>
              <w:t xml:space="preserve">理想 </w:t>
            </w:r>
            <w:r>
              <w:rPr/>
              <w:t xml:space="preserve">Cartesian </w:t>
            </w:r>
            <w:r>
              <w:rPr/>
              <w:t>约化（</w:t>
            </w:r>
            <w:r>
              <w:rPr/>
              <w:t>J=I, q̇₀=0</w:t>
            </w:r>
            <w:r>
              <w:rPr/>
              <w:t>）</w:t>
            </w:r>
          </w:p>
        </w:tc>
        <w:tc>
          <w:tcPr>
            <w:tcW w:w="22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ADAPTATION</w:t>
            </w:r>
          </w:p>
        </w:tc>
        <w:tc>
          <w:tcPr>
            <w:tcW w:w="291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关节级未实现，不证明机器人可执行性</w:t>
            </w:r>
          </w:p>
        </w:tc>
      </w:tr>
      <w:tr>
        <w:trPr/>
        <w:tc>
          <w:tcPr>
            <w:tcW w:w="508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(25) ff = Ad(Ô⁻¹O_d)V_d </w:t>
            </w:r>
            <w:r>
              <w:rPr/>
              <w:t>显式化</w:t>
            </w:r>
          </w:p>
        </w:tc>
        <w:tc>
          <w:tcPr>
            <w:tcW w:w="22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EXTRA</w:t>
            </w:r>
          </w:p>
        </w:tc>
        <w:tc>
          <w:tcPr>
            <w:tcW w:w="291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原文未展开</w:t>
            </w:r>
          </w:p>
        </w:tc>
      </w:tr>
      <w:tr>
        <w:trPr/>
        <w:tc>
          <w:tcPr>
            <w:tcW w:w="508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mode_switch_guard </w:t>
            </w:r>
            <w:r>
              <w:rPr/>
              <w:t>阈值、</w:t>
            </w:r>
            <w:r>
              <w:rPr/>
              <w:t>5 s settle</w:t>
            </w:r>
            <w:r>
              <w:rPr/>
              <w:t xml:space="preserve">、路点 </w:t>
            </w:r>
            <w:r>
              <w:rPr/>
              <w:t>23/55 s</w:t>
            </w:r>
            <w:r>
              <w:rPr/>
              <w:t xml:space="preserve">、视觉 </w:t>
            </w:r>
            <w:r>
              <w:rPr/>
              <w:t xml:space="preserve">bias </w:t>
            </w:r>
            <w:r>
              <w:rPr/>
              <w:t>等</w:t>
            </w:r>
          </w:p>
        </w:tc>
        <w:tc>
          <w:tcPr>
            <w:tcW w:w="22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ENGINEERING</w:t>
            </w:r>
          </w:p>
        </w:tc>
        <w:tc>
          <w:tcPr>
            <w:tcW w:w="291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协议内登记</w:t>
            </w:r>
          </w:p>
        </w:tc>
      </w:tr>
    </w:tbl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7. D082 </w:t>
      </w:r>
      <w:r>
        <w:rPr/>
        <w:t>范围外的原文实验（</w:t>
      </w:r>
      <w:r>
        <w:rPr/>
        <w:t>OUT_OF_SCOPE_D082 / NOT_EXECUTED</w:t>
      </w:r>
      <w:r>
        <w:rPr/>
        <w:t>）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3949"/>
        <w:gridCol w:w="6256"/>
      </w:tblGrid>
      <w:tr>
        <w:trPr/>
        <w:tc>
          <w:tcPr>
            <w:tcW w:w="39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原文证据</w:t>
            </w:r>
          </w:p>
        </w:tc>
        <w:tc>
          <w:tcPr>
            <w:tcW w:w="6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状态</w:t>
            </w:r>
          </w:p>
        </w:tc>
      </w:tr>
      <w:tr>
        <w:trPr/>
        <w:tc>
          <w:tcPr>
            <w:tcW w:w="39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Fig.6 exp1–exp4 </w:t>
            </w:r>
            <w:r>
              <w:rPr/>
              <w:t xml:space="preserve">完整 </w:t>
            </w:r>
            <w:r>
              <w:rPr/>
              <w:t xml:space="preserve">95 s </w:t>
            </w:r>
            <w:r>
              <w:rPr/>
              <w:t>闭环（</w:t>
            </w:r>
            <w:r>
              <w:rPr/>
              <w:t xml:space="preserve">30 </w:t>
            </w:r>
            <w:r>
              <w:rPr/>
              <w:t xml:space="preserve">案 </w:t>
            </w:r>
            <w:r>
              <w:rPr/>
              <w:t>× 5 seed</w:t>
            </w:r>
            <w:r>
              <w:rPr/>
              <w:t>）</w:t>
            </w:r>
          </w:p>
        </w:tc>
        <w:tc>
          <w:tcPr>
            <w:tcW w:w="6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  <w:r>
              <w:rPr/>
              <w:t>（</w:t>
            </w:r>
            <w:r>
              <w:rPr/>
              <w:t xml:space="preserve">95 s </w:t>
            </w:r>
            <w:r>
              <w:rPr/>
              <w:t xml:space="preserve">单案已至 </w:t>
            </w:r>
            <w:r>
              <w:rPr/>
              <w:t xml:space="preserve">65.8 s </w:t>
            </w:r>
            <w:r>
              <w:rPr/>
              <w:t xml:space="preserve">预算截断；组件 </w:t>
            </w:r>
            <w:r>
              <w:rPr/>
              <w:t xml:space="preserve">PASS ≠ </w:t>
            </w:r>
            <w:r>
              <w:rPr/>
              <w:t xml:space="preserve">实验 </w:t>
            </w:r>
            <w:r>
              <w:rPr/>
              <w:t>PASS</w:t>
            </w:r>
            <w:r>
              <w:rPr/>
              <w:t>）</w:t>
            </w:r>
          </w:p>
        </w:tc>
      </w:tr>
      <w:tr>
        <w:trPr/>
        <w:tc>
          <w:tcPr>
            <w:tcW w:w="39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Fig.6 </w:t>
            </w:r>
            <w:r>
              <w:rPr/>
              <w:t>卡尺精度对标（</w:t>
            </w:r>
            <w:r>
              <w:rPr/>
              <w:t>&lt; 0.1 mm / 0.42°</w:t>
            </w:r>
            <w:r>
              <w:rPr/>
              <w:t>）</w:t>
            </w:r>
          </w:p>
        </w:tc>
        <w:tc>
          <w:tcPr>
            <w:tcW w:w="6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NOT_EXECUTED</w:t>
            </w:r>
            <w:r>
              <w:rPr/>
              <w:t>（测量分辨率差异需声明）</w:t>
            </w:r>
          </w:p>
        </w:tc>
      </w:tr>
      <w:tr>
        <w:trPr/>
        <w:tc>
          <w:tcPr>
            <w:tcW w:w="39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Fig.7 </w:t>
            </w:r>
            <w:r>
              <w:rPr/>
              <w:t>高内力矩机动（</w:t>
            </w:r>
            <w:r>
              <w:rPr/>
              <w:t xml:space="preserve">exp3 </w:t>
            </w:r>
            <w:r>
              <w:rPr/>
              <w:t xml:space="preserve">力矩降约 </w:t>
            </w:r>
            <w:r>
              <w:rPr/>
              <w:t>80%</w:t>
            </w:r>
            <w:r>
              <w:rPr/>
              <w:t>）</w:t>
            </w:r>
          </w:p>
        </w:tc>
        <w:tc>
          <w:tcPr>
            <w:tcW w:w="6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</w:tr>
      <w:tr>
        <w:trPr/>
        <w:tc>
          <w:tcPr>
            <w:tcW w:w="39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Fig.8 A→B1→B2→C </w:t>
            </w:r>
            <w:r>
              <w:rPr/>
              <w:t>四物块装配</w:t>
            </w:r>
          </w:p>
        </w:tc>
        <w:tc>
          <w:tcPr>
            <w:tcW w:w="6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  <w:r>
              <w:rPr/>
              <w:t>（</w:t>
            </w:r>
            <w:r>
              <w:rPr/>
              <w:t xml:space="preserve">B1/B2 </w:t>
            </w:r>
            <w:r>
              <w:rPr/>
              <w:t>未入协议对象集）</w:t>
            </w:r>
          </w:p>
        </w:tc>
      </w:tr>
      <w:tr>
        <w:trPr/>
        <w:tc>
          <w:tcPr>
            <w:tcW w:w="39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Fig.9 Pivoting/Sliding</w:t>
            </w:r>
            <w:r>
              <w:rPr/>
              <w:t>（</w:t>
            </w:r>
            <w:r>
              <w:rPr/>
              <w:t>130 s</w:t>
            </w:r>
            <w:r>
              <w:rPr/>
              <w:t xml:space="preserve">、抓力 </w:t>
            </w:r>
            <w:r>
              <w:rPr/>
              <w:t>0.3 N</w:t>
            </w:r>
            <w:r>
              <w:rPr/>
              <w:t>）</w:t>
            </w:r>
          </w:p>
        </w:tc>
        <w:tc>
          <w:tcPr>
            <w:tcW w:w="6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  <w:r>
              <w:rPr/>
              <w:t>（物理滑动摩擦模型与论文时基缺失）</w:t>
            </w:r>
          </w:p>
        </w:tc>
      </w:tr>
      <w:tr>
        <w:trPr/>
        <w:tc>
          <w:tcPr>
            <w:tcW w:w="39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附加视频 </w:t>
            </w:r>
            <w:r>
              <w:rPr/>
              <w:t>1</w:t>
            </w:r>
            <w:r>
              <w:rPr/>
              <w:t xml:space="preserve">：流形 </w:t>
            </w:r>
            <w:r>
              <w:rPr/>
              <w:t xml:space="preserve">IESEKF vs </w:t>
            </w:r>
            <w:r>
              <w:rPr/>
              <w:t xml:space="preserve">标准 </w:t>
            </w:r>
            <w:r>
              <w:rPr/>
              <w:t>EKF</w:t>
            </w:r>
          </w:p>
        </w:tc>
        <w:tc>
          <w:tcPr>
            <w:tcW w:w="6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NOT_EXECUTED</w:t>
            </w:r>
            <w:r>
              <w:rPr/>
              <w:t xml:space="preserve">（视频未取得，自建对照需标 </w:t>
            </w:r>
            <w:r>
              <w:rPr/>
              <w:t>OUR_EXTENSION</w:t>
            </w:r>
            <w:r>
              <w:rPr/>
              <w:t>）</w:t>
            </w:r>
          </w:p>
        </w:tc>
      </w:tr>
      <w:tr>
        <w:trPr/>
        <w:tc>
          <w:tcPr>
            <w:tcW w:w="39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附加视频 </w:t>
            </w:r>
            <w:r>
              <w:rPr/>
              <w:t xml:space="preserve">2 / </w:t>
            </w:r>
            <w:r>
              <w:rPr/>
              <w:t>慢速下放放置段</w:t>
            </w:r>
          </w:p>
        </w:tc>
        <w:tc>
          <w:tcPr>
            <w:tcW w:w="6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NOT_EXECUTED</w:t>
            </w:r>
            <w:r>
              <w:rPr/>
              <w:t xml:space="preserve">（旧协议明确 </w:t>
            </w:r>
            <w:r>
              <w:rPr/>
              <w:t>no plate contact</w:t>
            </w:r>
            <w:r>
              <w:rPr/>
              <w:t>）</w:t>
            </w:r>
          </w:p>
        </w:tc>
      </w:tr>
      <w:tr>
        <w:trPr/>
        <w:tc>
          <w:tcPr>
            <w:tcW w:w="39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真实视觉</w:t>
            </w:r>
            <w:r>
              <w:rPr/>
              <w:t>/</w:t>
            </w:r>
            <w:r>
              <w:rPr/>
              <w:t>触觉硬件</w:t>
            </w:r>
          </w:p>
        </w:tc>
        <w:tc>
          <w:tcPr>
            <w:tcW w:w="6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>
          <w:b/>
        </w:rPr>
        <w:t>局限</w:t>
      </w:r>
      <w:r>
        <w:rPr/>
        <w:t>：所有结论基于确定性数值模型；执行器动力学、真实传感器噪声、通信延迟、接触模式切换的物理摩擦均未建模；式</w:t>
      </w:r>
      <w:r>
        <w:rPr/>
        <w:t xml:space="preserve">(10) R̄ </w:t>
      </w:r>
      <w:r>
        <w:rPr/>
        <w:t>近似在大位移</w:t>
      </w:r>
      <w:r>
        <w:rPr/>
        <w:t>/</w:t>
      </w:r>
      <w:r>
        <w:rPr/>
        <w:t xml:space="preserve">大角速度下未重估；观测 </w:t>
      </w:r>
      <w:r>
        <w:rPr/>
        <w:t xml:space="preserve">Jacobian </w:t>
      </w:r>
      <w:r>
        <w:rPr/>
        <w:t>非零残差一致性未在闭环复核。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8. ORIGINAL_VS_APPROVED_VS_ACTUAL </w:t>
      </w:r>
      <w:r>
        <w:rPr/>
        <w:t>完整对照表</w:t>
      </w:r>
    </w:p>
    <w:p>
      <w:pPr>
        <w:pStyle w:val="Style17"/>
        <w:bidi w:val="0"/>
        <w:spacing w:before="0" w:after="283"/>
        <w:jc w:val="left"/>
        <w:rPr/>
      </w:pPr>
      <w:r>
        <w:rPr/>
        <w:t>（</w:t>
      </w:r>
      <w:r>
        <w:rPr/>
        <w:t xml:space="preserve">CSV </w:t>
      </w:r>
      <w:r>
        <w:rPr/>
        <w:t>版：</w:t>
      </w:r>
      <w:r>
        <w:rPr>
          <w:rStyle w:val="Style13"/>
        </w:rPr>
        <w:t>ORIGINAL_VS_APPROVED_VS_ACTUAL.csv</w:t>
      </w:r>
      <w:r>
        <w:rPr/>
        <w:t>）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395"/>
        <w:gridCol w:w="1727"/>
        <w:gridCol w:w="1562"/>
        <w:gridCol w:w="2855"/>
        <w:gridCol w:w="2959"/>
        <w:gridCol w:w="707"/>
      </w:tblGrid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条目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原文要求（</w:t>
            </w:r>
            <w:r>
              <w:rPr/>
              <w:t>ORIGINAL</w:t>
            </w:r>
            <w:r>
              <w:rPr/>
              <w:t>）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批准口径（</w:t>
            </w:r>
            <w:r>
              <w:rPr/>
              <w:t>APPROVED</w:t>
            </w:r>
            <w:r>
              <w:rPr/>
              <w:t>）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实际状态（</w:t>
            </w:r>
            <w:r>
              <w:rPr/>
              <w:t>ACTUAL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证据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>(1)–(6) SE(3)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右扰动、</w:t>
            </w:r>
            <w:r>
              <w:rPr/>
              <w:t>Exp/Log</w:t>
            </w:r>
            <w:r>
              <w:rPr/>
              <w:t>、</w:t>
            </w:r>
            <w:r>
              <w:rPr/>
              <w:t>Adjoint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VERIFIED</w:t>
            </w:r>
            <w:r>
              <w:rPr/>
              <w:t>（</w:t>
            </w:r>
            <w:r>
              <w:rPr/>
              <w:t>4.4e-16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(7)–(9) </w:t>
            </w:r>
            <w:r>
              <w:rPr/>
              <w:t>接触弹性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D=E⁻¹OG, τ=Log D, hK=−Kτ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VERIFIED</w:t>
            </w:r>
            <w:r>
              <w:rPr/>
              <w:t>（</w:t>
            </w:r>
            <w:r>
              <w:rPr/>
              <w:t>0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(10) </w:t>
            </w:r>
            <w:r>
              <w:rPr/>
              <w:t>相对速度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R̄ </w:t>
            </w:r>
            <w:r>
              <w:rPr/>
              <w:t>近似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保留论文 </w:t>
            </w:r>
            <w:r>
              <w:rPr/>
              <w:t>APPROX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VERIFIED</w:t>
            </w:r>
            <w:r>
              <w:rPr>
                <w:b/>
              </w:rPr>
              <w:t>（</w:t>
            </w:r>
            <w:r>
              <w:rPr>
                <w:b/>
              </w:rPr>
              <w:t>APPROX 1.4e-3</w:t>
            </w:r>
            <w:r>
              <w:rPr>
                <w:b/>
              </w:rPr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(11) </w:t>
            </w:r>
            <w:r>
              <w:rPr/>
              <w:t>接触阻尼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hB=−B·V_rel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VERIFIED</w:t>
            </w:r>
            <w:r>
              <w:rPr/>
              <w:t>（</w:t>
            </w:r>
            <w:r>
              <w:rPr/>
              <w:t>0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(12) </w:t>
            </w:r>
            <w:r>
              <w:rPr/>
              <w:t>抓取矩阵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W + Hᵀ </w:t>
            </w:r>
            <w:r>
              <w:rPr/>
              <w:t>结构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VERIFIED</w:t>
            </w:r>
            <w:r>
              <w:rPr/>
              <w:t xml:space="preserve">（虚功 </w:t>
            </w:r>
            <w:r>
              <w:rPr/>
              <w:t>5.9e-16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(13)–(14) </w:t>
            </w:r>
            <w:r>
              <w:rPr/>
              <w:t>状态</w:t>
            </w:r>
            <w:r>
              <w:rPr/>
              <w:t>/</w:t>
            </w:r>
            <w:r>
              <w:rPr/>
              <w:t>输入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42 </w:t>
            </w:r>
            <w:r>
              <w:rPr/>
              <w:t>维、</w:t>
            </w:r>
            <w:r>
              <w:rPr/>
              <w:t>U∈R¹²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VERIFIED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T02/T03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(15) </w:t>
            </w:r>
            <w:r>
              <w:rPr/>
              <w:t>抓握运动学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印刷式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批准偏离</w:t>
            </w:r>
            <w:r>
              <w:rPr/>
              <w:t xml:space="preserve"> </w:t>
            </w:r>
            <w:r>
              <w:rPr>
                <w:rStyle w:val="Style13"/>
              </w:rPr>
              <w:t>spatial_free_log_constraint.v1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ADAPTED_VERIFIED</w:t>
            </w:r>
            <w:r>
              <w:rPr/>
              <w:t xml:space="preserve">（反例 </w:t>
            </w:r>
            <w:r>
              <w:rPr/>
              <w:t>80 µm/4 ms</w:t>
            </w:r>
            <w:r>
              <w:rPr/>
              <w:t xml:space="preserve">；不变量 </w:t>
            </w:r>
            <w:r>
              <w:rPr/>
              <w:t>7.9e-18</w:t>
            </w:r>
            <w:r>
              <w:rPr/>
              <w:t>；</w:t>
            </w:r>
            <w:r>
              <w:rPr/>
              <w:t>68/68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T02/T01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(16) </w:t>
            </w:r>
            <w:r>
              <w:rPr/>
              <w:t>物体动力学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论文式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M </w:t>
            </w:r>
            <w:r>
              <w:rPr/>
              <w:t xml:space="preserve">为 </w:t>
            </w:r>
            <w:r>
              <w:rPr/>
              <w:t>ADAPTATION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VERIFIED</w:t>
            </w:r>
            <w:r>
              <w:rPr>
                <w:b/>
              </w:rPr>
              <w:t>（</w:t>
            </w:r>
            <w:r>
              <w:rPr>
                <w:b/>
              </w:rPr>
              <w:t xml:space="preserve">ADAPTATION </w:t>
            </w:r>
            <w:r>
              <w:rPr>
                <w:b/>
              </w:rPr>
              <w:t>惯量）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T02/T03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(17) </w:t>
            </w:r>
            <w:r>
              <w:rPr/>
              <w:t>观测模型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6 </w:t>
            </w:r>
            <w:r>
              <w:rPr/>
              <w:t>类观测、多率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VERIFIED</w:t>
            </w:r>
            <w:r>
              <w:rPr/>
              <w:t>（</w:t>
            </w:r>
            <w:r>
              <w:rPr/>
              <w:t>Jacobian 5.9e-11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(18) IESEKF </w:t>
            </w:r>
            <w:r>
              <w:rPr/>
              <w:t>预测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4 ms </w:t>
            </w:r>
            <w:r>
              <w:rPr/>
              <w:t xml:space="preserve">右 </w:t>
            </w:r>
            <w:r>
              <w:rPr/>
              <w:t>Euler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PAPER_LITERAL_EULER </w:t>
            </w:r>
            <w:r>
              <w:rPr/>
              <w:t>基线保留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REPRODUCED_FAILURE</w:t>
            </w:r>
            <w:r>
              <w:rPr/>
              <w:t xml:space="preserve">（逐位复现 </w:t>
            </w:r>
            <w:r>
              <w:rPr/>
              <w:t>3.948 s</w:t>
            </w:r>
            <w:r>
              <w:rPr/>
              <w:t>；</w:t>
            </w:r>
            <w:r>
              <w:rPr/>
              <w:t>ρ=7.73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T04-R1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(18) IESEKF </w:t>
            </w:r>
            <w:r>
              <w:rPr/>
              <w:t>稳定传播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论文无此项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ADAPTATION</w:t>
            </w:r>
            <w:r>
              <w:rPr/>
              <w:t>：</w:t>
            </w:r>
            <w:r>
              <w:rPr/>
              <w:t>exp(hA) + Van Loan(Q_d=SΦᵀ)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ADAPTED_QUALIFIED</w:t>
            </w:r>
            <w:r>
              <w:rPr/>
              <w:t>（</w:t>
            </w:r>
            <w:r>
              <w:rPr/>
              <w:t>48/48</w:t>
            </w:r>
            <w:r>
              <w:rPr/>
              <w:t>；前缀存活；</w:t>
            </w:r>
            <w:r>
              <w:rPr/>
              <w:t xml:space="preserve">7.5 s/65.8 s </w:t>
            </w:r>
            <w:r>
              <w:rPr/>
              <w:t>闭环稳定）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>(18) Q_d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论文未详述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scaling-and-squaring</w:t>
            </w:r>
            <w:r>
              <w:rPr/>
              <w:t>，</w:t>
            </w:r>
            <w:r>
              <w:rPr/>
              <w:t>|λ|h≤0.5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ADAPTED_VERIFIED</w:t>
            </w:r>
            <w:r>
              <w:rPr/>
              <w:t>（</w:t>
            </w:r>
            <w:r>
              <w:rPr/>
              <w:t xml:space="preserve">naive </w:t>
            </w:r>
            <w:r>
              <w:rPr/>
              <w:t xml:space="preserve">在 </w:t>
            </w:r>
            <w:r>
              <w:rPr/>
              <w:t xml:space="preserve">C@4ms </w:t>
            </w:r>
            <w:r>
              <w:rPr/>
              <w:t>失效已记录）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T04-A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(19)–(21) </w:t>
            </w:r>
            <w:r>
              <w:rPr/>
              <w:t>内力控制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U_F=−K_F·h_I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VERIFIED</w:t>
            </w:r>
            <w:r>
              <w:rPr/>
              <w:t>（</w:t>
            </w:r>
            <w:r>
              <w:rPr/>
              <w:t>V4_02–05</w:t>
            </w:r>
            <w:r>
              <w:rPr/>
              <w:t>，单位分离）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(20) </w:t>
            </w:r>
            <w:r>
              <w:rPr/>
              <w:t>内力投影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W·h_I,t=0 </w:t>
            </w:r>
            <w:r>
              <w:rPr/>
              <w:t>记号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更正为 </w:t>
            </w:r>
            <w:r>
              <w:rPr/>
              <w:t xml:space="preserve">well-posed </w:t>
            </w:r>
            <w:r>
              <w:rPr/>
              <w:t>记号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VERIFIED</w:t>
            </w:r>
            <w:r>
              <w:rPr/>
              <w:t>（</w:t>
            </w:r>
            <w:r>
              <w:rPr/>
              <w:t>3.2e-13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(22)–(24) </w:t>
            </w:r>
            <w:r>
              <w:rPr/>
              <w:t>局部稳定性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内力闭环线性化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故意 </w:t>
            </w:r>
            <w:r>
              <w:rPr/>
              <w:t>NOT_IMPL</w:t>
            </w:r>
            <w:r>
              <w:rPr/>
              <w:t xml:space="preserve">（印刷式 </w:t>
            </w:r>
            <w:r>
              <w:rPr/>
              <w:t xml:space="preserve">Jr </w:t>
            </w:r>
            <w:r>
              <w:rPr/>
              <w:t>不一致）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NOT_IMPL</w:t>
            </w:r>
            <w:r>
              <w:rPr>
                <w:b/>
              </w:rPr>
              <w:t>（声明性）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T00/</w:t>
            </w:r>
            <w:r>
              <w:rPr/>
              <w:t>协议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(25) </w:t>
            </w:r>
            <w:r>
              <w:rPr/>
              <w:t>位姿控制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Ad⁻¹(V_d+K_P·τ)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LITERAL + ff </w:t>
            </w:r>
            <w:r>
              <w:rPr/>
              <w:t xml:space="preserve">显式化 </w:t>
            </w:r>
            <w:r>
              <w:rPr/>
              <w:t>EXTRA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VERIFIED</w:t>
            </w:r>
            <w:r>
              <w:rPr/>
              <w:t>（</w:t>
            </w:r>
            <w:r>
              <w:rPr/>
              <w:t>V4_01/06/08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(26) </w:t>
            </w:r>
            <w:r>
              <w:rPr/>
              <w:t>关节级逆解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J†+</w:t>
            </w:r>
            <w:r>
              <w:rPr/>
              <w:t>零空间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理想 </w:t>
            </w:r>
            <w:r>
              <w:rPr/>
              <w:t xml:space="preserve">Cartesian </w:t>
            </w:r>
            <w:r>
              <w:rPr/>
              <w:t xml:space="preserve">约化 </w:t>
            </w:r>
            <w:r>
              <w:rPr/>
              <w:t>ADAPTATION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NOT_IMPL</w:t>
            </w:r>
            <w:r>
              <w:rPr>
                <w:b/>
              </w:rPr>
              <w:t>（关节级）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T00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内力 </w:t>
            </w:r>
            <w:r>
              <w:rPr/>
              <w:t xml:space="preserve">oracle </w:t>
            </w:r>
            <w:r>
              <w:rPr/>
              <w:t>描述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  <w:r>
              <w:rPr/>
              <w:t>（复现侧自检）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C4</w:t>
            </w:r>
            <w:r>
              <w:rPr/>
              <w:t>：同接触重算，非独立模型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DESCRIPTION_CORRECTED</w:t>
            </w:r>
            <w:r>
              <w:rPr/>
              <w:t>（</w:t>
            </w:r>
            <w:r>
              <w:rPr/>
              <w:t>V4_04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单位报告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  <w:r>
              <w:rPr/>
              <w:t>（复现侧自检）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C3</w:t>
            </w:r>
            <w:r>
              <w:rPr/>
              <w:t>：</w:t>
            </w:r>
            <w:r>
              <w:rPr/>
              <w:t xml:space="preserve">N/N·m </w:t>
            </w:r>
            <w:r>
              <w:rPr/>
              <w:t xml:space="preserve">与 </w:t>
            </w:r>
            <w:r>
              <w:rPr/>
              <w:t xml:space="preserve">m/s/rad/s </w:t>
            </w:r>
            <w:r>
              <w:rPr/>
              <w:t>分离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UNITS_SEPARATED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不动点验证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  <w:r>
              <w:rPr/>
              <w:t>（复现侧自检）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C1</w:t>
            </w:r>
            <w:r>
              <w:rPr/>
              <w:t>：位姿反馈激活时段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REVALIDATED</w:t>
            </w:r>
            <w:r>
              <w:rPr/>
              <w:t>（</w:t>
            </w:r>
            <w:r>
              <w:rPr/>
              <w:t>0 m/s, 0 rad/s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诊断计数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  <w:r>
              <w:rPr/>
              <w:t>（复现侧自检）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C2</w:t>
            </w:r>
            <w:r>
              <w:rPr/>
              <w:t>：信息项不入正式计数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14/14 FORMAL + 1 DIAG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Fig.6 exp1–4</w:t>
            </w:r>
            <w:r>
              <w:rPr/>
              <w:t>（</w:t>
            </w:r>
            <w:r>
              <w:rPr/>
              <w:t xml:space="preserve">95 s × 30 </w:t>
            </w:r>
            <w:r>
              <w:rPr/>
              <w:t xml:space="preserve">案 </w:t>
            </w:r>
            <w:r>
              <w:rPr/>
              <w:t>× 5 seed</w:t>
            </w:r>
            <w:r>
              <w:rPr/>
              <w:t>）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全部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OUT_OF_SCOPE</w:t>
            </w:r>
            <w:r>
              <w:rPr/>
              <w:t xml:space="preserve">（单案 </w:t>
            </w:r>
            <w:r>
              <w:rPr/>
              <w:t xml:space="preserve">65.8 s </w:t>
            </w:r>
            <w:r>
              <w:rPr/>
              <w:t>预算截断）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T04-B-95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Fig.6 </w:t>
            </w:r>
            <w:r>
              <w:rPr/>
              <w:t>卡尺对标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全部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NOT_EXECUTED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Fig.7 </w:t>
            </w:r>
            <w:r>
              <w:rPr/>
              <w:t>高内力矩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全部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OUT_OF_SCOPE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25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Fig.8 </w:t>
            </w:r>
            <w:r>
              <w:rPr/>
              <w:t>四物块装配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全部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OUT_OF_SCOPE</w:t>
            </w:r>
            <w:r>
              <w:rPr/>
              <w:t>（</w:t>
            </w:r>
            <w:r>
              <w:rPr/>
              <w:t xml:space="preserve">B1/B2 </w:t>
            </w:r>
            <w:r>
              <w:rPr/>
              <w:t>未入协议）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26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Fig.9 pivot/sliding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全部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OUT_OF_SCOPE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27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附加视频 </w:t>
            </w:r>
            <w:r>
              <w:rPr/>
              <w:t>1</w:t>
            </w:r>
            <w:r>
              <w:rPr/>
              <w:t>（</w:t>
            </w:r>
            <w:r>
              <w:rPr/>
              <w:t xml:space="preserve">EKF </w:t>
            </w:r>
            <w:r>
              <w:rPr/>
              <w:t>对比）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全部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未取得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NOT_EXECUTED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28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附加视频 </w:t>
            </w:r>
            <w:r>
              <w:rPr/>
              <w:t>2</w:t>
            </w:r>
            <w:r>
              <w:rPr/>
              <w:t>（放置段）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全部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未取得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NOT_EXECUTED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29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真实硬件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全部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OUT_OF_SCOPE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30</w:t>
            </w:r>
          </w:p>
        </w:tc>
        <w:tc>
          <w:tcPr>
            <w:tcW w:w="172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时序参数</w:t>
            </w:r>
          </w:p>
        </w:tc>
        <w:tc>
          <w:tcPr>
            <w:tcW w:w="156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force 7 s / pose 13 s</w:t>
            </w:r>
          </w:p>
        </w:tc>
        <w:tc>
          <w:tcPr>
            <w:tcW w:w="285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协议冻结</w:t>
            </w:r>
          </w:p>
        </w:tc>
        <w:tc>
          <w:tcPr>
            <w:tcW w:w="295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ALIGNED</w:t>
            </w:r>
            <w:r>
              <w:rPr/>
              <w:t>（</w:t>
            </w:r>
            <w:r>
              <w:rPr/>
              <w:t>C5</w:t>
            </w:r>
            <w:r>
              <w:rPr/>
              <w:t>）</w:t>
            </w:r>
          </w:p>
        </w:tc>
        <w:tc>
          <w:tcPr>
            <w:tcW w:w="70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V4_12</w:t>
            </w:r>
          </w:p>
        </w:tc>
      </w:tr>
    </w:tbl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9. </w:t>
      </w:r>
      <w:r>
        <w:rPr/>
        <w:t xml:space="preserve">对双 </w:t>
      </w:r>
      <w:r>
        <w:rPr/>
        <w:t xml:space="preserve">FR3 </w:t>
      </w:r>
      <w:r>
        <w:rPr/>
        <w:t>双臂搬运的潜在应用与局限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可迁移</w:t>
      </w:r>
      <w:r>
        <w:rPr/>
        <w:t>：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 xml:space="preserve">SE(3) </w:t>
      </w:r>
      <w:r>
        <w:rPr>
          <w:b/>
        </w:rPr>
        <w:t>接触建模</w:t>
      </w:r>
      <w:r>
        <w:rPr/>
        <w:t>：吸盘</w:t>
      </w:r>
      <w:r>
        <w:rPr/>
        <w:t>-</w:t>
      </w:r>
      <w:r>
        <w:rPr/>
        <w:t xml:space="preserve">物体接触可替换 </w:t>
      </w:r>
      <w:r>
        <w:rPr/>
        <w:t xml:space="preserve">K/B </w:t>
      </w:r>
      <w:r>
        <w:rPr/>
        <w:t xml:space="preserve">矩阵后直接复用 </w:t>
      </w:r>
      <w:r>
        <w:rPr/>
        <w:t xml:space="preserve">D/τ/h_K/h_B </w:t>
      </w:r>
      <w:r>
        <w:rPr/>
        <w:t>链路（</w:t>
      </w:r>
      <w:r>
        <w:rPr/>
        <w:t xml:space="preserve">L </w:t>
      </w:r>
      <w:r>
        <w:rPr/>
        <w:t xml:space="preserve">型侧吸阵列的每吸盘接触即一个 </w:t>
      </w:r>
      <w:r>
        <w:rPr/>
        <w:t xml:space="preserve">(E, G) </w:t>
      </w:r>
      <w:r>
        <w:rPr/>
        <w:t>对）；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 xml:space="preserve">抓取矩阵 </w:t>
      </w:r>
      <w:r>
        <w:rPr>
          <w:b/>
        </w:rPr>
        <w:t xml:space="preserve">+ </w:t>
      </w:r>
      <w:r>
        <w:rPr>
          <w:b/>
        </w:rPr>
        <w:t>内力解耦</w:t>
      </w:r>
      <w:r>
        <w:rPr/>
        <w:t xml:space="preserve">：双 </w:t>
      </w:r>
      <w:r>
        <w:rPr/>
        <w:t xml:space="preserve">FR3 </w:t>
      </w:r>
      <w:r>
        <w:rPr/>
        <w:t>协调防挤压</w:t>
      </w:r>
      <w:r>
        <w:rPr/>
        <w:t>/</w:t>
      </w:r>
      <w:r>
        <w:rPr/>
        <w:t>防滑落的内力调节可直接复用式</w:t>
      </w:r>
      <w:r>
        <w:rPr/>
        <w:t xml:space="preserve">(20) </w:t>
      </w:r>
      <w:r>
        <w:rPr/>
        <w:t>投影与式</w:t>
      </w:r>
      <w:r>
        <w:rPr/>
        <w:t xml:space="preserve">(21) </w:t>
      </w:r>
      <w:r>
        <w:rPr/>
        <w:t>律（选择矩阵按吸附模式定义）；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多率视觉</w:t>
      </w:r>
      <w:r>
        <w:rPr>
          <w:b/>
        </w:rPr>
        <w:t>-</w:t>
      </w:r>
      <w:r>
        <w:rPr>
          <w:b/>
        </w:rPr>
        <w:t>力估计</w:t>
      </w:r>
      <w:r>
        <w:rPr/>
        <w:t>：</w:t>
      </w:r>
      <w:r>
        <w:rPr/>
        <w:t xml:space="preserve">IESEKF </w:t>
      </w:r>
      <w:r>
        <w:rPr/>
        <w:t xml:space="preserve">右不变框架适合 </w:t>
      </w:r>
      <w:r>
        <w:rPr/>
        <w:t xml:space="preserve">FR3 </w:t>
      </w:r>
      <w:r>
        <w:rPr/>
        <w:t xml:space="preserve">的低频视觉 </w:t>
      </w:r>
      <w:r>
        <w:rPr/>
        <w:t xml:space="preserve">+ </w:t>
      </w:r>
      <w:r>
        <w:rPr/>
        <w:t xml:space="preserve">高频腕部 </w:t>
      </w:r>
      <w:r>
        <w:rPr/>
        <w:t xml:space="preserve">F/T </w:t>
      </w:r>
      <w:r>
        <w:rPr/>
        <w:t>融合；</w:t>
      </w:r>
      <w:r>
        <w:rPr/>
        <w:t xml:space="preserve">4 ms </w:t>
      </w:r>
      <w:r>
        <w:rPr/>
        <w:t>心跳对快模态的稳定性结论（</w:t>
      </w:r>
      <w:r>
        <w:rPr/>
        <w:t xml:space="preserve">h_crit </w:t>
      </w:r>
      <w:r>
        <w:rPr/>
        <w:t>表）直接指导滤波频率选型；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位姿</w:t>
      </w:r>
      <w:r>
        <w:rPr>
          <w:b/>
        </w:rPr>
        <w:t>-</w:t>
      </w:r>
      <w:r>
        <w:rPr>
          <w:b/>
        </w:rPr>
        <w:t>内力解耦</w:t>
      </w:r>
      <w:r>
        <w:rPr/>
        <w:t xml:space="preserve">：搬运段同时跟踪物体位姿与内力的架构与 </w:t>
      </w:r>
      <w:r>
        <w:rPr/>
        <w:t xml:space="preserve">Task24/25 </w:t>
      </w:r>
      <w:r>
        <w:rPr/>
        <w:t>的双臂侧吸需求一致。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局限与迁移风险</w:t>
      </w:r>
      <w:r>
        <w:rPr/>
        <w:t>：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本验证是数值层面，无执行器带宽</w:t>
      </w:r>
      <w:r>
        <w:rPr/>
        <w:t>/</w:t>
      </w:r>
      <w:r>
        <w:rPr/>
        <w:t>延迟</w:t>
      </w:r>
      <w:r>
        <w:rPr/>
        <w:t>/</w:t>
      </w:r>
      <w:r>
        <w:rPr/>
        <w:t xml:space="preserve">摩擦模型；迁移到真实 </w:t>
      </w:r>
      <w:r>
        <w:rPr/>
        <w:t xml:space="preserve">FR3 </w:t>
      </w:r>
      <w:r>
        <w:rPr/>
        <w:t xml:space="preserve">需重新标定 </w:t>
      </w:r>
      <w:r>
        <w:rPr/>
        <w:t xml:space="preserve">K/B </w:t>
      </w:r>
      <w:r>
        <w:rPr/>
        <w:t>并重做谱分析（</w:t>
      </w:r>
      <w:r>
        <w:rPr/>
        <w:t xml:space="preserve">λ </w:t>
      </w:r>
      <w:r>
        <w:rPr/>
        <w:t xml:space="preserve">变化直接改变 </w:t>
      </w:r>
      <w:r>
        <w:rPr/>
        <w:t>h_crit</w:t>
      </w:r>
      <w:r>
        <w:rPr/>
        <w:t>）；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式</w:t>
      </w:r>
      <w:r>
        <w:rPr/>
        <w:t xml:space="preserve">(26) </w:t>
      </w:r>
      <w:r>
        <w:rPr/>
        <w:t>关节级未实现：</w:t>
      </w:r>
      <w:r>
        <w:rPr/>
        <w:t xml:space="preserve">U_cmd </w:t>
      </w:r>
      <w:r>
        <w:rPr/>
        <w:t xml:space="preserve">是理想 </w:t>
      </w:r>
      <w:r>
        <w:rPr/>
        <w:t xml:space="preserve">Cartesian </w:t>
      </w:r>
      <w:r>
        <w:rPr/>
        <w:t xml:space="preserve">速度，落到 </w:t>
      </w:r>
      <w:r>
        <w:rPr/>
        <w:t xml:space="preserve">FR3 </w:t>
      </w:r>
      <w:r>
        <w:rPr/>
        <w:t xml:space="preserve">需 </w:t>
      </w:r>
      <w:r>
        <w:rPr/>
        <w:t xml:space="preserve">7-DOF </w:t>
      </w:r>
      <w:r>
        <w:rPr/>
        <w:t>逆解、奇异域门与关节限位处理；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吸盘接触是单向粘附（不能压），与论文双向弹簧</w:t>
      </w:r>
      <w:r>
        <w:rPr/>
        <w:t>-</w:t>
      </w:r>
      <w:r>
        <w:rPr/>
        <w:t>阻尼不同，式</w:t>
      </w:r>
      <w:r>
        <w:rPr/>
        <w:t xml:space="preserve">(9) </w:t>
      </w:r>
      <w:r>
        <w:rPr/>
        <w:t>需加单边约束；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95 s </w:t>
      </w:r>
      <w:r>
        <w:rPr/>
        <w:t xml:space="preserve">案 </w:t>
      </w:r>
      <w:r>
        <w:rPr/>
        <w:t xml:space="preserve">9.1× realtime </w:t>
      </w:r>
      <w:r>
        <w:rPr/>
        <w:t xml:space="preserve">的计算成本未达实时，闭环上机前需完成 </w:t>
      </w:r>
      <w:r>
        <w:rPr/>
        <w:t xml:space="preserve">Qd/Schur </w:t>
      </w:r>
      <w:r>
        <w:rPr/>
        <w:t>优化并重验等价性；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式</w:t>
      </w:r>
      <w:r>
        <w:rPr/>
        <w:t xml:space="preserve">(15) </w:t>
      </w:r>
      <w:r>
        <w:rPr/>
        <w:t>已批准偏离是本项目特定的几何模型，若迁移需重新做有限形变资格。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10. </w:t>
      </w:r>
      <w:r>
        <w:rPr/>
        <w:t>交付物清单</w:t>
      </w:r>
    </w:p>
    <w:tbl>
      <w:tblPr>
        <w:tblW w:w="8006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5510"/>
        <w:gridCol w:w="2496"/>
      </w:tblGrid>
      <w:tr>
        <w:trPr/>
        <w:tc>
          <w:tcPr>
            <w:tcW w:w="55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文件</w:t>
            </w:r>
          </w:p>
        </w:tc>
        <w:tc>
          <w:tcPr>
            <w:tcW w:w="249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55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p2/reports/final/P2_FINAL_REPORT.md</w:t>
            </w:r>
          </w:p>
        </w:tc>
        <w:tc>
          <w:tcPr>
            <w:tcW w:w="249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本报告（源 </w:t>
            </w:r>
            <w:r>
              <w:rPr/>
              <w:t>Markdown</w:t>
            </w:r>
            <w:r>
              <w:rPr/>
              <w:t>）</w:t>
            </w:r>
          </w:p>
        </w:tc>
      </w:tr>
      <w:tr>
        <w:trPr/>
        <w:tc>
          <w:tcPr>
            <w:tcW w:w="55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p2/reports/final/P2_FINAL_REPORT.docx</w:t>
            </w:r>
          </w:p>
        </w:tc>
        <w:tc>
          <w:tcPr>
            <w:tcW w:w="249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可编辑 </w:t>
            </w:r>
            <w:r>
              <w:rPr/>
              <w:t>Word</w:t>
            </w:r>
          </w:p>
        </w:tc>
      </w:tr>
      <w:tr>
        <w:trPr/>
        <w:tc>
          <w:tcPr>
            <w:tcW w:w="55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p2/reports/final/P2_FINAL_REPORT.pdf</w:t>
            </w:r>
          </w:p>
        </w:tc>
        <w:tc>
          <w:tcPr>
            <w:tcW w:w="249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PDF</w:t>
            </w:r>
          </w:p>
        </w:tc>
      </w:tr>
      <w:tr>
        <w:trPr/>
        <w:tc>
          <w:tcPr>
            <w:tcW w:w="55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p2/reports/final/figures/*.png</w:t>
            </w:r>
          </w:p>
        </w:tc>
        <w:tc>
          <w:tcPr>
            <w:tcW w:w="249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原始图（</w:t>
            </w:r>
            <w:r>
              <w:rPr/>
              <w:t xml:space="preserve">7 </w:t>
            </w:r>
            <w:r>
              <w:rPr/>
              <w:t>张）</w:t>
            </w:r>
          </w:p>
        </w:tc>
      </w:tr>
      <w:tr>
        <w:trPr/>
        <w:tc>
          <w:tcPr>
            <w:tcW w:w="55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p2/reports/final/ORIGINAL_VS_APPROVED_VS_ACTUAL.csv</w:t>
            </w:r>
          </w:p>
        </w:tc>
        <w:tc>
          <w:tcPr>
            <w:tcW w:w="249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对照表 </w:t>
            </w:r>
            <w:r>
              <w:rPr/>
              <w:t>CSV</w:t>
            </w:r>
          </w:p>
        </w:tc>
      </w:tr>
      <w:tr>
        <w:trPr/>
        <w:tc>
          <w:tcPr>
            <w:tcW w:w="55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p2/reviews/D082_CONTROL_VERIFICATION_V4.json</w:t>
            </w:r>
          </w:p>
        </w:tc>
        <w:tc>
          <w:tcPr>
            <w:tcW w:w="249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V4 </w:t>
            </w:r>
            <w:r>
              <w:rPr/>
              <w:t>验证记录</w:t>
            </w:r>
          </w:p>
        </w:tc>
      </w:tr>
      <w:tr>
        <w:trPr/>
        <w:tc>
          <w:tcPr>
            <w:tcW w:w="55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p2/tools/d082_control_verify_v4.py</w:t>
            </w:r>
          </w:p>
        </w:tc>
        <w:tc>
          <w:tcPr>
            <w:tcW w:w="249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V4 </w:t>
            </w:r>
            <w:r>
              <w:rPr/>
              <w:t>验证脚本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 xml:space="preserve">历史交付（旧报告、失败日志、验收冻结 </w:t>
      </w:r>
      <w:r>
        <w:rPr/>
        <w:t>manifest</w:t>
      </w:r>
      <w:r>
        <w:rPr/>
        <w:t>）全部保留，未覆盖。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WenQuanYi Zen Hei"/>
    <w:charset w:val="01"/>
    <w:family w:val="auto"/>
    <w:pitch w:val="default"/>
  </w:font>
  <w:font w:name="Liberation Sans Unicode MS">
    <w:charset w:val="01"/>
    <w:family w:val="auto"/>
    <w:pitch w:val="variable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2"/>
    </w:pPr>
    <w:rPr>
      <w:rFonts w:ascii="Noto Sans CJK SC;WenQuanYi Zen Hei;sans-serif" w:hAnsi="Noto Sans CJK SC;WenQuanYi Zen Hei;sans-serif" w:eastAsia="Noto Sans CJK SC;WenQuanYi Zen Hei;sans-serif" w:cs="Noto Sans CJK SC;WenQuanYi Zen Hei;sans-serif"/>
      <w:color w:val="auto"/>
      <w:sz w:val="21"/>
      <w:szCs w:val="21"/>
      <w:lang w:val="en-US" w:eastAsia="zh-CN" w:bidi="hi-IN"/>
    </w:rPr>
  </w:style>
  <w:style w:type="paragraph" w:styleId="1">
    <w:name w:val="Heading 1"/>
    <w:basedOn w:val="Style23"/>
    <w:next w:val="Style17"/>
    <w:qFormat/>
    <w:pPr>
      <w:pBdr>
        <w:bottom w:val="single" w:sz="12" w:space="5" w:color="333333"/>
      </w:pBdr>
    </w:pPr>
    <w:rPr>
      <w:rFonts w:ascii="Liberation Sans Unicode MS" w:hAnsi="Liberation Sans Unicode MS"/>
      <w:b/>
      <w:bCs/>
      <w:sz w:val="34"/>
      <w:szCs w:val="34"/>
    </w:rPr>
  </w:style>
  <w:style w:type="paragraph" w:styleId="2">
    <w:name w:val="Heading 2"/>
    <w:basedOn w:val="Style23"/>
    <w:next w:val="Style17"/>
    <w:qFormat/>
    <w:pPr>
      <w:numPr>
        <w:ilvl w:val="0"/>
        <w:numId w:val="0"/>
      </w:numPr>
      <w:pBdr>
        <w:bottom w:val="single" w:sz="2" w:space="2" w:color="999999"/>
      </w:pBdr>
      <w:spacing w:before="270" w:after="120"/>
      <w:outlineLvl w:val="1"/>
    </w:pPr>
    <w:rPr>
      <w:rFonts w:ascii="Liberation Serif" w:hAnsi="Liberation Serif" w:eastAsia="Noto Serif CJK SC" w:cs="Noto Sans CJK SC"/>
      <w:b/>
      <w:bCs/>
      <w:sz w:val="27"/>
      <w:szCs w:val="27"/>
    </w:rPr>
  </w:style>
  <w:style w:type="paragraph" w:styleId="3">
    <w:name w:val="Heading 3"/>
    <w:basedOn w:val="Style23"/>
    <w:next w:val="Style17"/>
    <w:qFormat/>
    <w:pPr>
      <w:numPr>
        <w:ilvl w:val="0"/>
        <w:numId w:val="0"/>
      </w:numPr>
      <w:spacing w:before="210" w:after="120"/>
      <w:outlineLvl w:val="2"/>
    </w:pPr>
    <w:rPr>
      <w:rFonts w:ascii="Liberation Serif" w:hAnsi="Liberation Serif" w:eastAsia="Noto Serif CJK SC" w:cs="Noto Sans CJK SC"/>
      <w:b/>
      <w:bCs/>
      <w:sz w:val="23"/>
      <w:szCs w:val="23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Internet">
    <w:name w:val="Internet 链接"/>
    <w:rPr>
      <w:color w:val="000080"/>
      <w:u w:val="single"/>
    </w:rPr>
  </w:style>
  <w:style w:type="character" w:styleId="Style13">
    <w:name w:val="源文本"/>
    <w:qFormat/>
    <w:rPr>
      <w:rFonts w:ascii="DejaVu Sans Mono;monospace" w:hAnsi="DejaVu Sans Mono;monospace" w:eastAsia="DejaVu Sans Mono;monospace" w:cs="DejaVu Sans Mono;monospace"/>
      <w:sz w:val="18"/>
      <w:szCs w:val="18"/>
      <w:shd w:fill="F2F2F2" w:val="clear"/>
    </w:rPr>
  </w:style>
  <w:style w:type="character" w:styleId="Style14">
    <w:name w:val="编号符号"/>
    <w:qFormat/>
    <w:rPr/>
  </w:style>
  <w:style w:type="character" w:styleId="Style15">
    <w:name w:val="项目符号"/>
    <w:qFormat/>
    <w:rPr>
      <w:rFonts w:ascii="OpenSymbol" w:hAnsi="OpenSymbol" w:eastAsia="OpenSymbol" w:cs="OpenSymbol"/>
    </w:rPr>
  </w:style>
  <w:style w:type="paragraph" w:styleId="Style16">
    <w:name w:val="水平线"/>
    <w:basedOn w:val="Normal"/>
    <w:next w:val="Style17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17">
    <w:name w:val="Body Text"/>
    <w:basedOn w:val="Normal"/>
    <w:pPr>
      <w:spacing w:before="0" w:after="283"/>
    </w:pPr>
    <w:rPr/>
  </w:style>
  <w:style w:type="paragraph" w:styleId="Style18">
    <w:name w:val="Envelope Return"/>
    <w:basedOn w:val="Normal"/>
    <w:pPr/>
    <w:rPr>
      <w:i/>
    </w:rPr>
  </w:style>
  <w:style w:type="paragraph" w:styleId="Style19">
    <w:name w:val="表格内容"/>
    <w:basedOn w:val="Style17"/>
    <w:qFormat/>
    <w:pPr/>
    <w:rPr/>
  </w:style>
  <w:style w:type="paragraph" w:styleId="Style20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21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2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3">
    <w:name w:val="标题样式"/>
    <w:basedOn w:val="Normal"/>
    <w:next w:val="Style17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4">
    <w:name w:val="索引"/>
    <w:basedOn w:val="Normal"/>
    <w:qFormat/>
    <w:pPr>
      <w:suppressLineNumbers/>
    </w:pPr>
    <w:rPr>
      <w:rFonts w:cs="Noto Sans CJK SC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6">
    <w:name w:val="List"/>
    <w:basedOn w:val="Style17"/>
    <w:pPr/>
    <w:rPr>
      <w:rFonts w:cs="Noto Sans CJK SC"/>
    </w:rPr>
  </w:style>
  <w:style w:type="paragraph" w:styleId="Style27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de">
    <w:name w:val="预设定格式的文本.code"/>
    <w:basedOn w:val="Style27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</w:pPr>
    <w:rPr>
      <w:rFonts w:ascii="DejaVu Sans Mono;monospace" w:hAnsi="DejaVu Sans Mono;monospace" w:eastAsia="DejaVu Sans Mono;monospace" w:cs="DejaVu Sans Mono;monospace"/>
      <w:sz w:val="17"/>
      <w:szCs w:val="17"/>
    </w:rPr>
  </w:style>
  <w:style w:type="paragraph" w:styleId="Img">
    <w:name w:val="正文.img"/>
    <w:basedOn w:val="Style17"/>
    <w:qFormat/>
    <w:pPr>
      <w:spacing w:before="150" w:after="150"/>
      <w:ind w:left="150" w:right="150" w:hanging="0"/>
      <w:jc w:val="center"/>
    </w:pPr>
    <w:rPr/>
  </w:style>
  <w:style w:type="paragraph" w:styleId="Style28">
    <w:name w:val="表格标题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5851</Words>
  <Characters>12083</Characters>
  <CharactersWithSpaces>13391</CharactersWithSpaces>
  <Paragraphs>538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P2 Final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