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F6C8" w14:textId="2EFFFF68" w:rsidR="001E444A" w:rsidRPr="007E1D60" w:rsidRDefault="001E444A" w:rsidP="007E1D60">
      <w:pPr>
        <w:spacing w:before="240"/>
        <w:rPr>
          <w:sz w:val="20"/>
          <w:szCs w:val="20"/>
        </w:rPr>
      </w:pPr>
    </w:p>
    <w:p w14:paraId="0E66F89A" w14:textId="22A848B4" w:rsidR="001E444A" w:rsidRPr="00AB1566" w:rsidRDefault="007E1D60" w:rsidP="007E1D60">
      <w:pPr>
        <w:spacing w:before="240"/>
        <w:rPr>
          <w:rFonts w:asciiTheme="minorBidi" w:hAnsiTheme="minorBidi"/>
          <w:sz w:val="22"/>
          <w:szCs w:val="22"/>
        </w:rPr>
      </w:pPr>
      <w:r w:rsidRPr="00AB1566">
        <w:rPr>
          <w:rFonts w:asciiTheme="minorBidi" w:hAnsiTheme="minorBidi"/>
          <w:b/>
          <w:bCs/>
          <w:sz w:val="22"/>
          <w:szCs w:val="22"/>
        </w:rPr>
        <w:t>About Vireo:</w:t>
      </w:r>
      <w:r w:rsidRPr="00AB1566">
        <w:rPr>
          <w:rFonts w:asciiTheme="minorBidi" w:hAnsiTheme="minorBidi"/>
          <w:sz w:val="22"/>
          <w:szCs w:val="22"/>
        </w:rPr>
        <w:t xml:space="preserve">  </w:t>
      </w:r>
      <w:r w:rsidR="001E444A" w:rsidRPr="00AB1566">
        <w:rPr>
          <w:rFonts w:asciiTheme="minorBidi" w:hAnsiTheme="minorBidi"/>
          <w:sz w:val="22"/>
          <w:szCs w:val="22"/>
        </w:rPr>
        <w:t xml:space="preserve">Vireo </w:t>
      </w:r>
      <w:r w:rsidRPr="00AB1566">
        <w:rPr>
          <w:rFonts w:asciiTheme="minorBidi" w:hAnsiTheme="minorBidi"/>
          <w:sz w:val="22"/>
          <w:szCs w:val="22"/>
        </w:rPr>
        <w:t xml:space="preserve">Growth Inc. </w:t>
      </w:r>
      <w:r w:rsidR="00A359D4">
        <w:rPr>
          <w:rFonts w:asciiTheme="minorBidi" w:hAnsiTheme="minorBidi"/>
          <w:sz w:val="22"/>
          <w:szCs w:val="22"/>
        </w:rPr>
        <w:t xml:space="preserve">which </w:t>
      </w:r>
      <w:r w:rsidRPr="00AB1566">
        <w:rPr>
          <w:rFonts w:asciiTheme="minorBidi" w:hAnsiTheme="minorBidi"/>
          <w:sz w:val="22"/>
          <w:szCs w:val="22"/>
        </w:rPr>
        <w:t>operates through its subsidiary, Vireo Health, i</w:t>
      </w:r>
      <w:r w:rsidR="001E444A" w:rsidRPr="00AB1566">
        <w:rPr>
          <w:rFonts w:asciiTheme="minorBidi" w:hAnsiTheme="minorBidi"/>
          <w:sz w:val="22"/>
          <w:szCs w:val="22"/>
        </w:rPr>
        <w:t xml:space="preserve">s a public </w:t>
      </w:r>
      <w:r w:rsidR="00172D35" w:rsidRPr="00AB1566">
        <w:rPr>
          <w:rFonts w:asciiTheme="minorBidi" w:hAnsiTheme="minorBidi"/>
          <w:sz w:val="22"/>
          <w:szCs w:val="22"/>
        </w:rPr>
        <w:t>company,</w:t>
      </w:r>
      <w:r w:rsidR="001E444A" w:rsidRPr="00AB1566">
        <w:rPr>
          <w:rFonts w:asciiTheme="minorBidi" w:hAnsiTheme="minorBidi"/>
          <w:sz w:val="22"/>
          <w:szCs w:val="22"/>
        </w:rPr>
        <w:t xml:space="preserve"> </w:t>
      </w:r>
      <w:r w:rsidRPr="00AB1566">
        <w:rPr>
          <w:rFonts w:asciiTheme="minorBidi" w:hAnsiTheme="minorBidi"/>
          <w:sz w:val="22"/>
          <w:szCs w:val="22"/>
        </w:rPr>
        <w:t xml:space="preserve">listed </w:t>
      </w:r>
      <w:r w:rsidR="001E444A" w:rsidRPr="00AB1566">
        <w:rPr>
          <w:rFonts w:asciiTheme="minorBidi" w:hAnsiTheme="minorBidi"/>
          <w:sz w:val="22"/>
          <w:szCs w:val="22"/>
        </w:rPr>
        <w:t>on the Canadian Securities Exchange (the “CSE”) and quoted on the OTCQX under the ticker symbols “VREO” and “VREOF”</w:t>
      </w:r>
      <w:r w:rsidR="00A359D4">
        <w:rPr>
          <w:rFonts w:asciiTheme="minorBidi" w:hAnsiTheme="minorBidi"/>
          <w:sz w:val="22"/>
          <w:szCs w:val="22"/>
        </w:rPr>
        <w:t>.</w:t>
      </w:r>
    </w:p>
    <w:p w14:paraId="1FE6BBFE" w14:textId="564286DB" w:rsidR="007E1D60" w:rsidRPr="00AB1566" w:rsidRDefault="007E1D60" w:rsidP="007E1D60">
      <w:pPr>
        <w:spacing w:before="240"/>
        <w:rPr>
          <w:rFonts w:asciiTheme="minorBidi" w:hAnsiTheme="minorBidi"/>
          <w:sz w:val="22"/>
          <w:szCs w:val="22"/>
        </w:rPr>
      </w:pPr>
      <w:r w:rsidRPr="00AB1566">
        <w:rPr>
          <w:rFonts w:asciiTheme="minorBidi" w:hAnsiTheme="minorBidi"/>
          <w:b/>
          <w:bCs/>
          <w:sz w:val="22"/>
          <w:szCs w:val="22"/>
        </w:rPr>
        <w:t>Vireo’s Medical Focus:</w:t>
      </w:r>
      <w:r w:rsidRPr="00AB1566">
        <w:rPr>
          <w:rFonts w:asciiTheme="minorBidi" w:hAnsiTheme="minorBidi"/>
          <w:sz w:val="22"/>
          <w:szCs w:val="22"/>
        </w:rPr>
        <w:t xml:space="preserve">  </w:t>
      </w:r>
      <w:r w:rsidR="001E444A" w:rsidRPr="00AB1566">
        <w:rPr>
          <w:rFonts w:asciiTheme="minorBidi" w:hAnsiTheme="minorBidi"/>
          <w:sz w:val="22"/>
          <w:szCs w:val="22"/>
        </w:rPr>
        <w:t xml:space="preserve">Vireo is a physician-founded, patient-focused company </w:t>
      </w:r>
      <w:r w:rsidRPr="00AB1566">
        <w:rPr>
          <w:rFonts w:asciiTheme="minorBidi" w:hAnsiTheme="minorBidi"/>
          <w:sz w:val="22"/>
          <w:szCs w:val="22"/>
        </w:rPr>
        <w:t xml:space="preserve">that </w:t>
      </w:r>
      <w:r w:rsidR="001E444A" w:rsidRPr="00AB1566">
        <w:rPr>
          <w:rFonts w:asciiTheme="minorBidi" w:hAnsiTheme="minorBidi"/>
          <w:sz w:val="22"/>
          <w:szCs w:val="22"/>
        </w:rPr>
        <w:t xml:space="preserve">integrates best-in-class medical, scientific, and engineering practices into </w:t>
      </w:r>
      <w:r w:rsidR="00A359D4">
        <w:rPr>
          <w:rFonts w:asciiTheme="minorBidi" w:hAnsiTheme="minorBidi"/>
          <w:sz w:val="22"/>
          <w:szCs w:val="22"/>
        </w:rPr>
        <w:t>the development of its products and patient care practices</w:t>
      </w:r>
      <w:r w:rsidR="001E444A" w:rsidRPr="00AB1566">
        <w:rPr>
          <w:rFonts w:asciiTheme="minorBidi" w:hAnsiTheme="minorBidi"/>
          <w:sz w:val="22"/>
          <w:szCs w:val="22"/>
        </w:rPr>
        <w:t xml:space="preserve">. </w:t>
      </w:r>
      <w:r w:rsidR="00A359D4">
        <w:rPr>
          <w:rFonts w:asciiTheme="minorBidi" w:hAnsiTheme="minorBidi"/>
          <w:sz w:val="22"/>
          <w:szCs w:val="22"/>
        </w:rPr>
        <w:t>Vireo</w:t>
      </w:r>
      <w:r w:rsidRPr="00AB1566">
        <w:rPr>
          <w:rFonts w:asciiTheme="minorBidi" w:hAnsiTheme="minorBidi"/>
          <w:sz w:val="22"/>
          <w:szCs w:val="22"/>
        </w:rPr>
        <w:t>’s founder, Kyle Kingsley, MD, is a board-certified emergency medicine physician, serial entrepreneur, and inventor. He was inspired to launch Vireo after encountering numerous patients who successfully used cannabis to effectively alleviate their pain and suffering.</w:t>
      </w:r>
      <w:r w:rsidRPr="00AB1566">
        <w:rPr>
          <w:rFonts w:asciiTheme="minorBidi" w:hAnsiTheme="minorBidi"/>
          <w:sz w:val="22"/>
          <w:szCs w:val="22"/>
        </w:rPr>
        <w:t xml:space="preserve">  </w:t>
      </w:r>
      <w:r w:rsidRPr="00AB1566">
        <w:rPr>
          <w:rFonts w:asciiTheme="minorBidi" w:hAnsiTheme="minorBidi"/>
          <w:sz w:val="22"/>
          <w:szCs w:val="22"/>
        </w:rPr>
        <w:t>Vireo</w:t>
      </w:r>
      <w:r w:rsidRPr="00AB1566">
        <w:rPr>
          <w:rFonts w:asciiTheme="minorBidi" w:hAnsiTheme="minorBidi"/>
          <w:sz w:val="22"/>
          <w:szCs w:val="22"/>
        </w:rPr>
        <w:t>’s</w:t>
      </w:r>
      <w:r w:rsidRPr="00AB1566">
        <w:rPr>
          <w:rFonts w:asciiTheme="minorBidi" w:hAnsiTheme="minorBidi"/>
          <w:sz w:val="22"/>
          <w:szCs w:val="22"/>
        </w:rPr>
        <w:t xml:space="preserve"> team </w:t>
      </w:r>
      <w:r w:rsidRPr="00AB1566">
        <w:rPr>
          <w:rFonts w:asciiTheme="minorBidi" w:hAnsiTheme="minorBidi"/>
          <w:sz w:val="22"/>
          <w:szCs w:val="22"/>
        </w:rPr>
        <w:t>includes</w:t>
      </w:r>
      <w:r w:rsidRPr="00AB1566">
        <w:rPr>
          <w:rFonts w:asciiTheme="minorBidi" w:hAnsiTheme="minorBidi"/>
          <w:sz w:val="22"/>
          <w:szCs w:val="22"/>
        </w:rPr>
        <w:t xml:space="preserve"> physicians, scientists, and horticulturists that have been successful in a variety of settings and </w:t>
      </w:r>
      <w:r w:rsidR="00A359D4">
        <w:rPr>
          <w:rFonts w:asciiTheme="minorBidi" w:hAnsiTheme="minorBidi"/>
          <w:sz w:val="22"/>
          <w:szCs w:val="22"/>
        </w:rPr>
        <w:t xml:space="preserve">who </w:t>
      </w:r>
      <w:r w:rsidRPr="00AB1566">
        <w:rPr>
          <w:rFonts w:asciiTheme="minorBidi" w:hAnsiTheme="minorBidi"/>
          <w:sz w:val="22"/>
          <w:szCs w:val="22"/>
        </w:rPr>
        <w:t>bring a broad spectrum of experience in best practices and evidence-based medicine.</w:t>
      </w:r>
      <w:r w:rsidRPr="00AB1566">
        <w:rPr>
          <w:rFonts w:asciiTheme="minorBidi" w:hAnsiTheme="minorBidi"/>
          <w:sz w:val="22"/>
          <w:szCs w:val="22"/>
        </w:rPr>
        <w:t xml:space="preserve"> Vireo is</w:t>
      </w:r>
      <w:r w:rsidRPr="00AB1566">
        <w:rPr>
          <w:rFonts w:asciiTheme="minorBidi" w:hAnsiTheme="minorBidi"/>
          <w:sz w:val="22"/>
          <w:szCs w:val="22"/>
        </w:rPr>
        <w:t xml:space="preserve"> driven to keep the “medical” in medical cannabis by </w:t>
      </w:r>
      <w:r w:rsidRPr="00AB1566">
        <w:rPr>
          <w:rFonts w:asciiTheme="minorBidi" w:hAnsiTheme="minorBidi"/>
          <w:sz w:val="22"/>
          <w:szCs w:val="22"/>
        </w:rPr>
        <w:t xml:space="preserve">actively </w:t>
      </w:r>
      <w:r w:rsidRPr="00AB1566">
        <w:rPr>
          <w:rFonts w:asciiTheme="minorBidi" w:hAnsiTheme="minorBidi"/>
          <w:sz w:val="22"/>
          <w:szCs w:val="22"/>
        </w:rPr>
        <w:t xml:space="preserve">participating in establishing and applying evidence-based </w:t>
      </w:r>
      <w:r w:rsidR="00A359D4">
        <w:rPr>
          <w:rFonts w:asciiTheme="minorBidi" w:hAnsiTheme="minorBidi"/>
          <w:sz w:val="22"/>
          <w:szCs w:val="22"/>
        </w:rPr>
        <w:t>products &amp; services</w:t>
      </w:r>
      <w:r w:rsidRPr="00AB1566">
        <w:rPr>
          <w:rFonts w:asciiTheme="minorBidi" w:hAnsiTheme="minorBidi"/>
          <w:sz w:val="22"/>
          <w:szCs w:val="22"/>
        </w:rPr>
        <w:t>.</w:t>
      </w:r>
    </w:p>
    <w:p w14:paraId="3151D9F2" w14:textId="77777777" w:rsidR="007E1D60" w:rsidRPr="00AB1566" w:rsidRDefault="007E1D60" w:rsidP="007E1D60">
      <w:pPr>
        <w:spacing w:before="240"/>
        <w:rPr>
          <w:rFonts w:asciiTheme="minorBidi" w:hAnsiTheme="minorBidi"/>
          <w:sz w:val="22"/>
          <w:szCs w:val="22"/>
        </w:rPr>
      </w:pPr>
      <w:r w:rsidRPr="00AB1566">
        <w:rPr>
          <w:rFonts w:asciiTheme="minorBidi" w:hAnsiTheme="minorBidi"/>
          <w:b/>
          <w:bCs/>
          <w:sz w:val="22"/>
          <w:szCs w:val="22"/>
        </w:rPr>
        <w:t xml:space="preserve">Vireo’s Focus on Research:  </w:t>
      </w:r>
      <w:r w:rsidRPr="00AB1566">
        <w:rPr>
          <w:rFonts w:asciiTheme="minorBidi" w:hAnsiTheme="minorBidi"/>
          <w:sz w:val="22"/>
          <w:szCs w:val="22"/>
        </w:rPr>
        <w:t xml:space="preserve">High-quality research is the key for Vireo in reaching its goals as a business. The opportunity for Vireo to expand its research focus through this Research Partnership with University of Pittsburgh School of Medicine is highly attractive and represents a strong strategic fit. </w:t>
      </w:r>
    </w:p>
    <w:p w14:paraId="1D8BAD30" w14:textId="5B154FE3" w:rsidR="00855105" w:rsidRPr="00AB1566" w:rsidRDefault="007E1D60" w:rsidP="007E1D60">
      <w:pPr>
        <w:spacing w:before="240"/>
        <w:rPr>
          <w:rFonts w:asciiTheme="minorBidi" w:hAnsiTheme="minorBidi"/>
          <w:sz w:val="22"/>
          <w:szCs w:val="22"/>
        </w:rPr>
      </w:pPr>
      <w:r w:rsidRPr="00AB1566">
        <w:rPr>
          <w:rFonts w:asciiTheme="minorBidi" w:hAnsiTheme="minorBidi"/>
          <w:b/>
          <w:bCs/>
          <w:sz w:val="22"/>
          <w:szCs w:val="22"/>
        </w:rPr>
        <w:t>Vireo’s Financial Performance &amp; Market Cap</w:t>
      </w:r>
      <w:r w:rsidR="00AB1566">
        <w:rPr>
          <w:rFonts w:asciiTheme="minorBidi" w:hAnsiTheme="minorBidi"/>
          <w:b/>
          <w:bCs/>
          <w:sz w:val="22"/>
          <w:szCs w:val="22"/>
        </w:rPr>
        <w:t>italization</w:t>
      </w:r>
      <w:r w:rsidRPr="00AB1566">
        <w:rPr>
          <w:rFonts w:asciiTheme="minorBidi" w:hAnsiTheme="minorBidi"/>
          <w:b/>
          <w:bCs/>
          <w:sz w:val="22"/>
          <w:szCs w:val="22"/>
        </w:rPr>
        <w:t>:</w:t>
      </w:r>
      <w:r w:rsidRPr="00AB1566">
        <w:rPr>
          <w:rFonts w:asciiTheme="minorBidi" w:hAnsiTheme="minorBidi"/>
          <w:sz w:val="22"/>
          <w:szCs w:val="22"/>
        </w:rPr>
        <w:t xml:space="preserve">  </w:t>
      </w:r>
      <w:r w:rsidR="00855105" w:rsidRPr="00AB1566">
        <w:rPr>
          <w:rFonts w:asciiTheme="minorBidi" w:hAnsiTheme="minorBidi"/>
          <w:sz w:val="22"/>
          <w:szCs w:val="22"/>
        </w:rPr>
        <w:t xml:space="preserve">Vireo is consistently ranked at the top of the industry in the credit rankings </w:t>
      </w:r>
      <w:r w:rsidR="00172D35" w:rsidRPr="00AB1566">
        <w:rPr>
          <w:rFonts w:asciiTheme="minorBidi" w:hAnsiTheme="minorBidi"/>
          <w:sz w:val="22"/>
          <w:szCs w:val="22"/>
        </w:rPr>
        <w:t xml:space="preserve">from </w:t>
      </w:r>
      <w:r w:rsidR="00855105" w:rsidRPr="00AB1566">
        <w:rPr>
          <w:rFonts w:asciiTheme="minorBidi" w:hAnsiTheme="minorBidi"/>
          <w:sz w:val="22"/>
          <w:szCs w:val="22"/>
        </w:rPr>
        <w:t>Viridia</w:t>
      </w:r>
      <w:r w:rsidR="00172D35" w:rsidRPr="00AB1566">
        <w:rPr>
          <w:rFonts w:asciiTheme="minorBidi" w:hAnsiTheme="minorBidi"/>
          <w:sz w:val="22"/>
          <w:szCs w:val="22"/>
        </w:rPr>
        <w:t xml:space="preserve">n Capital Advisors (a premiere analyst in the cannabis industry) benefitting from very low debt leverage compared with its peers. </w:t>
      </w:r>
      <w:r w:rsidRPr="00AB1566">
        <w:rPr>
          <w:rFonts w:asciiTheme="minorBidi" w:hAnsiTheme="minorBidi"/>
          <w:sz w:val="22"/>
          <w:szCs w:val="22"/>
        </w:rPr>
        <w:t>Vireo</w:t>
      </w:r>
      <w:r w:rsidR="00172D35" w:rsidRPr="00AB1566">
        <w:rPr>
          <w:rFonts w:asciiTheme="minorBidi" w:hAnsiTheme="minorBidi"/>
          <w:sz w:val="22"/>
          <w:szCs w:val="22"/>
        </w:rPr>
        <w:t xml:space="preserve"> posted third quarter 2025 revenue </w:t>
      </w:r>
      <w:r w:rsidR="00DB47E1" w:rsidRPr="00AB1566">
        <w:rPr>
          <w:rFonts w:asciiTheme="minorBidi" w:hAnsiTheme="minorBidi"/>
          <w:sz w:val="22"/>
          <w:szCs w:val="22"/>
        </w:rPr>
        <w:t>of $91.7M,</w:t>
      </w:r>
      <w:r w:rsidRPr="00AB1566">
        <w:rPr>
          <w:rFonts w:asciiTheme="minorBidi" w:hAnsiTheme="minorBidi"/>
          <w:sz w:val="22"/>
          <w:szCs w:val="22"/>
        </w:rPr>
        <w:t xml:space="preserve"> and </w:t>
      </w:r>
      <w:r w:rsidR="00DB47E1" w:rsidRPr="00AB1566">
        <w:rPr>
          <w:rFonts w:asciiTheme="minorBidi" w:hAnsiTheme="minorBidi"/>
          <w:sz w:val="22"/>
          <w:szCs w:val="22"/>
        </w:rPr>
        <w:t>profitability of $25.4M</w:t>
      </w:r>
      <w:r w:rsidRPr="00AB1566">
        <w:rPr>
          <w:rFonts w:asciiTheme="minorBidi" w:hAnsiTheme="minorBidi"/>
          <w:sz w:val="22"/>
          <w:szCs w:val="22"/>
        </w:rPr>
        <w:t>.</w:t>
      </w:r>
      <w:r w:rsidR="00BD1948" w:rsidRPr="00AB1566">
        <w:rPr>
          <w:rFonts w:asciiTheme="minorBidi" w:hAnsiTheme="minorBidi"/>
          <w:sz w:val="22"/>
          <w:szCs w:val="22"/>
        </w:rPr>
        <w:t xml:space="preserve"> </w:t>
      </w:r>
      <w:r w:rsidR="00DB47E1" w:rsidRPr="00AB1566">
        <w:rPr>
          <w:rFonts w:asciiTheme="minorBidi" w:hAnsiTheme="minorBidi"/>
          <w:sz w:val="22"/>
          <w:szCs w:val="22"/>
        </w:rPr>
        <w:t xml:space="preserve">Through </w:t>
      </w:r>
      <w:r w:rsidRPr="00AB1566">
        <w:rPr>
          <w:rFonts w:asciiTheme="minorBidi" w:hAnsiTheme="minorBidi"/>
          <w:sz w:val="22"/>
          <w:szCs w:val="22"/>
        </w:rPr>
        <w:t xml:space="preserve">the </w:t>
      </w:r>
      <w:r w:rsidR="00DB47E1" w:rsidRPr="00AB1566">
        <w:rPr>
          <w:rFonts w:asciiTheme="minorBidi" w:hAnsiTheme="minorBidi"/>
          <w:sz w:val="22"/>
          <w:szCs w:val="22"/>
        </w:rPr>
        <w:t xml:space="preserve">nine months ended September 30, 2025, Vireo delivered $164.3M </w:t>
      </w:r>
      <w:r w:rsidRPr="00AB1566">
        <w:rPr>
          <w:rFonts w:asciiTheme="minorBidi" w:hAnsiTheme="minorBidi"/>
          <w:sz w:val="22"/>
          <w:szCs w:val="22"/>
        </w:rPr>
        <w:t>and</w:t>
      </w:r>
      <w:r w:rsidR="00DB47E1" w:rsidRPr="00AB1566">
        <w:rPr>
          <w:rFonts w:asciiTheme="minorBidi" w:hAnsiTheme="minorBidi"/>
          <w:sz w:val="22"/>
          <w:szCs w:val="22"/>
        </w:rPr>
        <w:t xml:space="preserve"> $45.2M in Adjusted EBITDA.</w:t>
      </w:r>
      <w:r w:rsidR="006E6AAF" w:rsidRPr="00AB1566">
        <w:rPr>
          <w:rFonts w:asciiTheme="minorBidi" w:hAnsiTheme="minorBidi"/>
          <w:sz w:val="22"/>
          <w:szCs w:val="22"/>
        </w:rPr>
        <w:t xml:space="preserve"> Vireo</w:t>
      </w:r>
      <w:r w:rsidRPr="00AB1566">
        <w:rPr>
          <w:rFonts w:asciiTheme="minorBidi" w:hAnsiTheme="minorBidi"/>
          <w:sz w:val="22"/>
          <w:szCs w:val="22"/>
        </w:rPr>
        <w:t xml:space="preserve">’s </w:t>
      </w:r>
      <w:r w:rsidR="006E6AAF" w:rsidRPr="00AB1566">
        <w:rPr>
          <w:rFonts w:asciiTheme="minorBidi" w:hAnsiTheme="minorBidi"/>
          <w:sz w:val="22"/>
          <w:szCs w:val="22"/>
        </w:rPr>
        <w:t xml:space="preserve">market capitalization </w:t>
      </w:r>
      <w:r w:rsidRPr="00AB1566">
        <w:rPr>
          <w:rFonts w:asciiTheme="minorBidi" w:hAnsiTheme="minorBidi"/>
          <w:sz w:val="22"/>
          <w:szCs w:val="22"/>
        </w:rPr>
        <w:t xml:space="preserve">as of February 2026 is </w:t>
      </w:r>
      <w:r w:rsidR="006E6AAF" w:rsidRPr="00AB1566">
        <w:rPr>
          <w:rFonts w:asciiTheme="minorBidi" w:hAnsiTheme="minorBidi"/>
          <w:sz w:val="22"/>
          <w:szCs w:val="22"/>
        </w:rPr>
        <w:t>$556.1M.</w:t>
      </w:r>
    </w:p>
    <w:p w14:paraId="22F3AB18" w14:textId="5544C6FF" w:rsidR="007E1D60" w:rsidRPr="00AB1566" w:rsidRDefault="007E1D60" w:rsidP="007E1D60">
      <w:pPr>
        <w:spacing w:before="240"/>
        <w:rPr>
          <w:rFonts w:asciiTheme="minorBidi" w:hAnsiTheme="minorBidi"/>
          <w:sz w:val="22"/>
          <w:szCs w:val="22"/>
        </w:rPr>
      </w:pPr>
      <w:r w:rsidRPr="00AB1566">
        <w:rPr>
          <w:rFonts w:asciiTheme="minorBidi" w:hAnsiTheme="minorBidi"/>
          <w:b/>
          <w:bCs/>
          <w:sz w:val="22"/>
          <w:szCs w:val="22"/>
        </w:rPr>
        <w:t>Vireo’s Operational Footprint:</w:t>
      </w:r>
      <w:r w:rsidRPr="00AB1566">
        <w:rPr>
          <w:rFonts w:asciiTheme="minorBidi" w:hAnsiTheme="minorBidi"/>
          <w:sz w:val="22"/>
          <w:szCs w:val="22"/>
        </w:rPr>
        <w:t xml:space="preserve">  The Company operates cultivation, production, and dispensary facilities in ___ States.  Pennsylvania is Vireo’s current focus for </w:t>
      </w:r>
      <w:r w:rsidR="00ED1BC8">
        <w:rPr>
          <w:rFonts w:asciiTheme="minorBidi" w:hAnsiTheme="minorBidi"/>
          <w:sz w:val="22"/>
          <w:szCs w:val="22"/>
        </w:rPr>
        <w:t xml:space="preserve">strategic </w:t>
      </w:r>
      <w:r w:rsidRPr="00AB1566">
        <w:rPr>
          <w:rFonts w:asciiTheme="minorBidi" w:hAnsiTheme="minorBidi"/>
          <w:sz w:val="22"/>
          <w:szCs w:val="22"/>
        </w:rPr>
        <w:t xml:space="preserve">expansion. </w:t>
      </w:r>
    </w:p>
    <w:p w14:paraId="787105AD" w14:textId="77777777" w:rsidR="007E1D60" w:rsidRDefault="007E1D60" w:rsidP="007E1D60">
      <w:pPr>
        <w:spacing w:before="240"/>
        <w:rPr>
          <w:sz w:val="20"/>
          <w:szCs w:val="20"/>
        </w:rPr>
      </w:pPr>
    </w:p>
    <w:p w14:paraId="5ED5EFA6" w14:textId="318C490B" w:rsidR="009C4AAB" w:rsidRPr="007E1D60" w:rsidRDefault="009C4AAB" w:rsidP="007E1D60">
      <w:pPr>
        <w:spacing w:before="240"/>
        <w:rPr>
          <w:sz w:val="20"/>
          <w:szCs w:val="20"/>
        </w:rPr>
      </w:pPr>
    </w:p>
    <w:sectPr w:rsidR="009C4AAB" w:rsidRPr="007E1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27C3E"/>
    <w:multiLevelType w:val="hybridMultilevel"/>
    <w:tmpl w:val="63508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3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12"/>
    <w:rsid w:val="000002AB"/>
    <w:rsid w:val="00027E60"/>
    <w:rsid w:val="00044F28"/>
    <w:rsid w:val="00172D12"/>
    <w:rsid w:val="00172D35"/>
    <w:rsid w:val="00177E63"/>
    <w:rsid w:val="001E444A"/>
    <w:rsid w:val="0032066E"/>
    <w:rsid w:val="006E6AAF"/>
    <w:rsid w:val="007E1D60"/>
    <w:rsid w:val="00855105"/>
    <w:rsid w:val="009C4AAB"/>
    <w:rsid w:val="00A359D4"/>
    <w:rsid w:val="00AB1566"/>
    <w:rsid w:val="00B20A4C"/>
    <w:rsid w:val="00B8304C"/>
    <w:rsid w:val="00BD1948"/>
    <w:rsid w:val="00BE66BE"/>
    <w:rsid w:val="00CB0FB1"/>
    <w:rsid w:val="00CD753E"/>
    <w:rsid w:val="00CE79A2"/>
    <w:rsid w:val="00D235F7"/>
    <w:rsid w:val="00DA5B3B"/>
    <w:rsid w:val="00DB47E1"/>
    <w:rsid w:val="00ED1BC8"/>
    <w:rsid w:val="00EE0B2E"/>
    <w:rsid w:val="00F6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80D6"/>
  <w15:chartTrackingRefBased/>
  <w15:docId w15:val="{BF9A2E14-C10A-4EB3-88DE-DA2FFD43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44A"/>
  </w:style>
  <w:style w:type="paragraph" w:styleId="Heading1">
    <w:name w:val="heading 1"/>
    <w:basedOn w:val="Normal"/>
    <w:next w:val="Normal"/>
    <w:link w:val="Heading1Char"/>
    <w:uiPriority w:val="9"/>
    <w:qFormat/>
    <w:rsid w:val="00F6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Burke</dc:creator>
  <cp:keywords/>
  <dc:description/>
  <cp:lastModifiedBy>Rebecca Myers</cp:lastModifiedBy>
  <cp:revision>10</cp:revision>
  <dcterms:created xsi:type="dcterms:W3CDTF">2026-02-06T20:08:00Z</dcterms:created>
  <dcterms:modified xsi:type="dcterms:W3CDTF">2026-02-06T20:33:00Z</dcterms:modified>
</cp:coreProperties>
</file>