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76" w:lineRule="auto" w:before="0"/>
      </w:pPr>
      <w:r>
        <w:rPr>
          <w:rFonts w:ascii="Arial" w:hAnsi="맑은 고딕" w:eastAsia="맑은 고딕"/>
          <w:b/>
          <w:color w:val="0B1728"/>
          <w:sz w:val="54"/>
        </w:rPr>
        <w:t>유현주</w:t>
      </w:r>
    </w:p>
    <w:p>
      <w:pPr>
        <w:spacing w:after="100" w:line="276" w:lineRule="auto"/>
      </w:pPr>
      <w:r>
        <w:rPr>
          <w:rFonts w:ascii="Arial" w:hAnsi="맑은 고딕" w:eastAsia="맑은 고딕"/>
          <w:b/>
          <w:color w:val="1268E8"/>
          <w:sz w:val="26"/>
        </w:rPr>
        <w:t>AI Software QA Engineer 지원</w:t>
      </w:r>
    </w:p>
    <w:p>
      <w:pPr>
        <w:spacing w:after="160" w:line="276" w:lineRule="auto"/>
      </w:pPr>
      <w:r>
        <w:rPr>
          <w:rFonts w:ascii="Arial" w:hAnsi="맑은 고딕" w:eastAsia="맑은 고딕"/>
          <w:b/>
          <w:color w:val="526075"/>
          <w:sz w:val="19"/>
        </w:rPr>
        <w:t>AI Software QA 실무 경력 없음 · 교육 및 프로젝트 기반 지원</w:t>
      </w:r>
    </w:p>
    <w:p>
      <w:pPr>
        <w:spacing w:after="200"/>
      </w:pPr>
      <w:r>
        <w:rPr>
          <w:rFonts w:ascii="Arial" w:hAnsi="맑은 고딕" w:eastAsia="맑은 고딕"/>
          <w:b/>
          <w:color w:val="526075"/>
          <w:sz w:val="17"/>
        </w:rPr>
        <w:t xml:space="preserve">EMAIL  </w:t>
      </w:r>
      <w:hyperlink r:id="rId9">
        <w:r>
          <w:rPr>
            <w:color w:val="1268E8"/>
            <w:u w:val="single"/>
          </w:rPr>
          <w:t>aa01057559209@gmail.com</w:t>
        </w:r>
      </w:hyperlink>
      <w:r>
        <w:rPr>
          <w:rFonts w:ascii="Arial" w:hAnsi="맑은 고딕" w:eastAsia="맑은 고딕"/>
          <w:b/>
          <w:color w:val="526075"/>
          <w:sz w:val="17"/>
        </w:rPr>
        <w:t xml:space="preserve">    GITHUB  </w:t>
      </w:r>
      <w:hyperlink r:id="rId10">
        <w:r>
          <w:rPr>
            <w:color w:val="1268E8"/>
            <w:u w:val="single"/>
          </w:rPr>
          <w:t>github.com/dreamguswn-cmd</w:t>
        </w:r>
      </w:hyperlink>
      <w:r>
        <w:rPr>
          <w:rFonts w:ascii="Arial" w:hAnsi="맑은 고딕" w:eastAsia="맑은 고딕"/>
          <w:b/>
          <w:color w:val="526075"/>
          <w:sz w:val="17"/>
        </w:rPr>
        <w:t xml:space="preserve">    PORTFOLIO  </w:t>
      </w:r>
      <w:hyperlink r:id="rId11">
        <w:r>
          <w:rPr>
            <w:color w:val="1268E8"/>
            <w:u w:val="single"/>
          </w:rPr>
          <w:t>dreamguswn-cmd.github.io/QC-starter-edu1/</w:t>
        </w:r>
      </w:hyperlink>
    </w:p>
    <w:p>
      <w:pPr>
        <w:keepNext/>
        <w:spacing w:before="200" w:after="100"/>
        <w:pBdr>
          <w:bottom w:val="single" w:sz="6" w:space="3" w:color="D6E1EA"/>
        </w:pBdr>
      </w:pPr>
      <w:r>
        <w:rPr>
          <w:rFonts w:ascii="Arial" w:hAnsi="맑은 고딕" w:eastAsia="맑은 고딕"/>
          <w:b/>
          <w:color w:val="1268E8"/>
          <w:sz w:val="23"/>
        </w:rPr>
        <w:t>PROFILE</w:t>
      </w:r>
    </w:p>
    <w:p>
      <w:pPr>
        <w:spacing w:after="140" w:line="276" w:lineRule="auto"/>
      </w:pPr>
      <w:r>
        <w:rPr>
          <w:rFonts w:ascii="Arial" w:hAnsi="맑은 고딕" w:eastAsia="맑은 고딕"/>
          <w:b w:val="0"/>
          <w:color w:val="0B1728"/>
          <w:sz w:val="20"/>
        </w:rPr>
        <w:t>임상병리사로 약 8년간 검사 결과의 정확성, 재현성, 이상치 확인과 장비 품질관리를 수행했습니다. 현재 대우능력개발원 AI 기반 소프트웨어 테스터(QA) 및 모니터링 실무 과정에서 기능·API 테스트, AI 응답 품질평가, 자동화, 성능 검증, 모니터링과 AWS 장애복구를 학습하고 프로젝트로 증빙하고 있습니다. 의료 QC 경험을 소프트웨어 품질 검증 역량으로 확장해 신입 AI Software QA 직무에 지원합니다.</w:t>
      </w:r>
    </w:p>
    <w:p>
      <w:pPr>
        <w:keepNext/>
        <w:spacing w:before="200" w:after="100"/>
        <w:pBdr>
          <w:bottom w:val="single" w:sz="6" w:space="3" w:color="D6E1EA"/>
        </w:pBdr>
      </w:pPr>
      <w:r>
        <w:rPr>
          <w:rFonts w:ascii="Arial" w:hAnsi="맑은 고딕" w:eastAsia="맑은 고딕"/>
          <w:b/>
          <w:color w:val="1268E8"/>
          <w:sz w:val="23"/>
        </w:rPr>
        <w:t>QA EDUCATION</w:t>
      </w:r>
    </w:p>
    <w:p>
      <w:pPr>
        <w:spacing w:after="40" w:line="276" w:lineRule="auto"/>
      </w:pPr>
      <w:r>
        <w:rPr>
          <w:rFonts w:ascii="Arial" w:hAnsi="맑은 고딕" w:eastAsia="맑은 고딕"/>
          <w:b/>
          <w:color w:val="0B1728"/>
          <w:sz w:val="21"/>
        </w:rPr>
        <w:t>대우능력개발원  |  AI 기반 소프트웨어 테스터(QA) 및 모니터링 실무 과정</w:t>
      </w:r>
    </w:p>
    <w:p>
      <w:pPr>
        <w:spacing w:after="80" w:line="276" w:lineRule="auto"/>
      </w:pPr>
      <w:r>
        <w:rPr>
          <w:rFonts w:ascii="Arial" w:hAnsi="맑은 고딕" w:eastAsia="맑은 고딕"/>
          <w:b w:val="0"/>
          <w:color w:val="526075"/>
          <w:sz w:val="18"/>
        </w:rPr>
        <w:t>2026.05.27 - 2026.08.07  |  수강 중</w:t>
      </w:r>
    </w:p>
    <w:p>
      <w:pPr>
        <w:pStyle w:val="ListBullet"/>
        <w:spacing w:after="60" w:line="264" w:lineRule="auto"/>
        <w:ind w:left="317" w:hanging="202"/>
      </w:pPr>
      <w:r>
        <w:rPr>
          <w:rFonts w:ascii="Arial" w:hAnsi="맑은 고딕" w:eastAsia="맑은 고딕"/>
          <w:b w:val="0"/>
          <w:color w:val="0B1728"/>
          <w:sz w:val="19"/>
        </w:rPr>
        <w:t>기능·API·회귀 테스트, 테스트 케이스와 결함 재현 기록</w:t>
      </w:r>
    </w:p>
    <w:p>
      <w:pPr>
        <w:pStyle w:val="ListBullet"/>
        <w:spacing w:after="60" w:line="264" w:lineRule="auto"/>
        <w:ind w:left="317" w:hanging="202"/>
      </w:pPr>
      <w:r>
        <w:rPr>
          <w:rFonts w:ascii="Arial" w:hAnsi="맑은 고딕" w:eastAsia="맑은 고딕"/>
          <w:b w:val="0"/>
          <w:color w:val="0B1728"/>
          <w:sz w:val="19"/>
        </w:rPr>
        <w:t>pytest 자동화, k6 성능 검증, Prometheus·Grafana 모니터링</w:t>
      </w:r>
    </w:p>
    <w:p>
      <w:pPr>
        <w:pStyle w:val="ListBullet"/>
        <w:spacing w:after="60" w:line="264" w:lineRule="auto"/>
        <w:ind w:left="317" w:hanging="202"/>
      </w:pPr>
      <w:r>
        <w:rPr>
          <w:rFonts w:ascii="Arial" w:hAnsi="맑은 고딕" w:eastAsia="맑은 고딕"/>
          <w:b w:val="0"/>
          <w:color w:val="0B1728"/>
          <w:sz w:val="19"/>
        </w:rPr>
        <w:t>RAG·LLM Judge 기반 AI 응답 품질평가 및 답변 개선</w:t>
      </w:r>
    </w:p>
    <w:p>
      <w:pPr>
        <w:pStyle w:val="ListBullet"/>
        <w:spacing w:after="60" w:line="264" w:lineRule="auto"/>
        <w:ind w:left="317" w:hanging="202"/>
      </w:pPr>
      <w:r>
        <w:rPr>
          <w:rFonts w:ascii="Arial" w:hAnsi="맑은 고딕" w:eastAsia="맑은 고딕"/>
          <w:b w:val="0"/>
          <w:color w:val="0B1728"/>
          <w:sz w:val="19"/>
        </w:rPr>
        <w:t>AWS EC2·S3·CloudTrail 환경 구축, 장애 재현·복구·보안 점검</w:t>
      </w:r>
    </w:p>
    <w:p>
      <w:pPr>
        <w:keepNext/>
        <w:spacing w:before="200" w:after="100"/>
        <w:pBdr>
          <w:bottom w:val="single" w:sz="6" w:space="3" w:color="D6E1EA"/>
        </w:pBdr>
      </w:pPr>
      <w:r>
        <w:rPr>
          <w:rFonts w:ascii="Arial" w:hAnsi="맑은 고딕" w:eastAsia="맑은 고딕"/>
          <w:b/>
          <w:color w:val="1268E8"/>
          <w:sz w:val="23"/>
        </w:rPr>
        <w:t>SELECTED QA PROJECTS</w:t>
      </w:r>
    </w:p>
    <w:p>
      <w:pPr>
        <w:spacing w:after="20" w:line="276" w:lineRule="auto"/>
      </w:pPr>
      <w:r>
        <w:rPr>
          <w:rFonts w:ascii="Arial" w:hAnsi="맑은 고딕" w:eastAsia="맑은 고딕"/>
          <w:b/>
          <w:color w:val="0B1728"/>
          <w:sz w:val="20"/>
        </w:rPr>
        <w:t>RAG 챗봇 자동 평가 및 답변 개선  |  개인</w:t>
      </w:r>
    </w:p>
    <w:p>
      <w:pPr>
        <w:spacing w:after="100" w:line="276" w:lineRule="auto"/>
      </w:pPr>
      <w:r>
        <w:rPr>
          <w:rFonts w:ascii="Arial" w:hAnsi="맑은 고딕" w:eastAsia="맑은 고딕"/>
          <w:b w:val="0"/>
          <w:color w:val="526075"/>
          <w:sz w:val="18"/>
        </w:rPr>
        <w:t>평가 기준 설계, 응답 5건 자동 평가, 감점 원인 분석, Correction Agent 개선과 재검증을 전 과정 수행. 평균 4.20/5.</w:t>
      </w:r>
    </w:p>
    <w:p>
      <w:pPr>
        <w:spacing w:after="20" w:line="276" w:lineRule="auto"/>
      </w:pPr>
      <w:r>
        <w:rPr>
          <w:rFonts w:ascii="Arial" w:hAnsi="맑은 고딕" w:eastAsia="맑은 고딕"/>
          <w:b/>
          <w:color w:val="0B1728"/>
          <w:sz w:val="20"/>
        </w:rPr>
        <w:t>AWS 웹 서버 장애 재현 및 복구 검증  |  개인</w:t>
      </w:r>
    </w:p>
    <w:p>
      <w:pPr>
        <w:spacing w:after="100" w:line="276" w:lineRule="auto"/>
      </w:pPr>
      <w:r>
        <w:rPr>
          <w:rFonts w:ascii="Arial" w:hAnsi="맑은 고딕" w:eastAsia="맑은 고딕"/>
          <w:b w:val="0"/>
          <w:color w:val="526075"/>
          <w:sz w:val="18"/>
        </w:rPr>
        <w:t>EC2·Apache 구축부터 장애 시나리오, 원인 확인, 서비스 복구, S3·CloudTrail 보안 재검증까지 수행. 복구 평가 100점.</w:t>
      </w:r>
    </w:p>
    <w:p>
      <w:pPr>
        <w:spacing w:after="20" w:line="276" w:lineRule="auto"/>
      </w:pPr>
      <w:r>
        <w:rPr>
          <w:rFonts w:ascii="Arial" w:hAnsi="맑은 고딕" w:eastAsia="맑은 고딕"/>
          <w:b/>
          <w:color w:val="0B1728"/>
          <w:sz w:val="20"/>
        </w:rPr>
        <w:t>VOC Improve 멀티 에이전트 QA  |  팀</w:t>
      </w:r>
    </w:p>
    <w:p>
      <w:pPr>
        <w:spacing w:after="100" w:line="276" w:lineRule="auto"/>
      </w:pPr>
      <w:r>
        <w:rPr>
          <w:rFonts w:ascii="Arial" w:hAnsi="맑은 고딕" w:eastAsia="맑은 고딕"/>
          <w:b w:val="0"/>
          <w:color w:val="526075"/>
          <w:sz w:val="18"/>
        </w:rPr>
        <w:t>Agent 결과 테스트 실행, AI 품질 결과 검토, Release Gate 배포 판정 자료와 최종 증빙 정리를 담당.</w:t>
      </w:r>
    </w:p>
    <w:p>
      <w:pPr>
        <w:spacing w:after="20" w:line="276" w:lineRule="auto"/>
      </w:pPr>
      <w:r>
        <w:rPr>
          <w:rFonts w:ascii="Arial" w:hAnsi="맑은 고딕" w:eastAsia="맑은 고딕"/>
          <w:b/>
          <w:color w:val="0B1728"/>
          <w:sz w:val="20"/>
        </w:rPr>
        <w:t>AI Agent 품질관리·운영 모니터링  |  교육 프로젝트</w:t>
      </w:r>
    </w:p>
    <w:p>
      <w:pPr>
        <w:spacing w:after="100" w:line="276" w:lineRule="auto"/>
      </w:pPr>
      <w:r>
        <w:rPr>
          <w:rFonts w:ascii="Arial" w:hAnsi="맑은 고딕" w:eastAsia="맑은 고딕"/>
          <w:b w:val="0"/>
          <w:color w:val="526075"/>
          <w:sz w:val="18"/>
        </w:rPr>
        <w:t>pytest 기능 테스트와 k6 부하 테스트를 실행하고 Prometheus 지표를 Grafana 대시보드에서 검증.</w:t>
      </w:r>
    </w:p>
    <w:p>
      <w:pPr>
        <w:keepNext/>
        <w:spacing w:before="200" w:after="100"/>
        <w:pBdr>
          <w:bottom w:val="single" w:sz="6" w:space="3" w:color="D6E1EA"/>
        </w:pBdr>
      </w:pPr>
      <w:r>
        <w:rPr>
          <w:rFonts w:ascii="Arial" w:hAnsi="맑은 고딕" w:eastAsia="맑은 고딕"/>
          <w:b/>
          <w:color w:val="1268E8"/>
          <w:sz w:val="23"/>
        </w:rPr>
        <w:t>SKILLS - 교육 프로젝트 수행 근거 기준</w:t>
      </w:r>
    </w:p>
    <w:p>
      <w:pPr>
        <w:spacing w:after="60"/>
      </w:pPr>
      <w:r>
        <w:rPr>
          <w:rFonts w:ascii="Arial" w:hAnsi="맑은 고딕" w:eastAsia="맑은 고딕"/>
          <w:b/>
          <w:color w:val="1268E8"/>
          <w:sz w:val="19"/>
        </w:rPr>
        <w:t xml:space="preserve">Testing  7/10  </w:t>
      </w:r>
      <w:r>
        <w:rPr>
          <w:rFonts w:ascii="Arial" w:hAnsi="맑은 고딕" w:eastAsia="맑은 고딕"/>
          <w:b w:val="0"/>
          <w:color w:val="0B1728"/>
          <w:sz w:val="18"/>
        </w:rPr>
        <w:t>테스트 기준 수립, 기능·회귀·API 검증과 재테스트 수행</w:t>
      </w:r>
    </w:p>
    <w:p>
      <w:pPr>
        <w:spacing w:after="60"/>
      </w:pPr>
      <w:r>
        <w:rPr>
          <w:rFonts w:ascii="Arial" w:hAnsi="맑은 고딕" w:eastAsia="맑은 고딕"/>
          <w:b/>
          <w:color w:val="1268E8"/>
          <w:sz w:val="19"/>
        </w:rPr>
        <w:t xml:space="preserve">AI Quality  7/10  </w:t>
      </w:r>
      <w:r>
        <w:rPr>
          <w:rFonts w:ascii="Arial" w:hAnsi="맑은 고딕" w:eastAsia="맑은 고딕"/>
          <w:b w:val="0"/>
          <w:color w:val="0B1728"/>
          <w:sz w:val="18"/>
        </w:rPr>
        <w:t>RAG·LLM Judge 평가 기준 설계와 답변 개선·재검증 수행</w:t>
      </w:r>
    </w:p>
    <w:p>
      <w:pPr>
        <w:spacing w:after="60"/>
      </w:pPr>
      <w:r>
        <w:rPr>
          <w:rFonts w:ascii="Arial" w:hAnsi="맑은 고딕" w:eastAsia="맑은 고딕"/>
          <w:b/>
          <w:color w:val="1268E8"/>
          <w:sz w:val="19"/>
        </w:rPr>
        <w:t xml:space="preserve">Automation  6/10  </w:t>
      </w:r>
      <w:r>
        <w:rPr>
          <w:rFonts w:ascii="Arial" w:hAnsi="맑은 고딕" w:eastAsia="맑은 고딕"/>
          <w:b w:val="0"/>
          <w:color w:val="0B1728"/>
          <w:sz w:val="18"/>
        </w:rPr>
        <w:t>pytest 기반 반복 검증과 결과 보고 적용</w:t>
      </w:r>
    </w:p>
    <w:p>
      <w:pPr>
        <w:spacing w:after="60"/>
      </w:pPr>
      <w:r>
        <w:rPr>
          <w:rFonts w:ascii="Arial" w:hAnsi="맑은 고딕" w:eastAsia="맑은 고딕"/>
          <w:b/>
          <w:color w:val="1268E8"/>
          <w:sz w:val="19"/>
        </w:rPr>
        <w:t xml:space="preserve">Performance  5/10  </w:t>
      </w:r>
      <w:r>
        <w:rPr>
          <w:rFonts w:ascii="Arial" w:hAnsi="맑은 고딕" w:eastAsia="맑은 고딕"/>
          <w:b w:val="0"/>
          <w:color w:val="0B1728"/>
          <w:sz w:val="18"/>
        </w:rPr>
        <w:t>k6 부하 조건과 응답 시간·오류율 검증 실습</w:t>
      </w:r>
    </w:p>
    <w:p>
      <w:pPr>
        <w:spacing w:after="60"/>
      </w:pPr>
      <w:r>
        <w:rPr>
          <w:rFonts w:ascii="Arial" w:hAnsi="맑은 고딕" w:eastAsia="맑은 고딕"/>
          <w:b/>
          <w:color w:val="1268E8"/>
          <w:sz w:val="19"/>
        </w:rPr>
        <w:t xml:space="preserve">Monitoring  6/10  </w:t>
      </w:r>
      <w:r>
        <w:rPr>
          <w:rFonts w:ascii="Arial" w:hAnsi="맑은 고딕" w:eastAsia="맑은 고딕"/>
          <w:b w:val="0"/>
          <w:color w:val="0B1728"/>
          <w:sz w:val="18"/>
        </w:rPr>
        <w:t>Prometheus 지표 수집과 Grafana 대시보드 확인</w:t>
      </w:r>
    </w:p>
    <w:p>
      <w:pPr>
        <w:spacing w:after="60"/>
      </w:pPr>
      <w:r>
        <w:rPr>
          <w:rFonts w:ascii="Arial" w:hAnsi="맑은 고딕" w:eastAsia="맑은 고딕"/>
          <w:b/>
          <w:color w:val="1268E8"/>
          <w:sz w:val="19"/>
        </w:rPr>
        <w:t xml:space="preserve">Cloud &amp; Ops  6/10  </w:t>
      </w:r>
      <w:r>
        <w:rPr>
          <w:rFonts w:ascii="Arial" w:hAnsi="맑은 고딕" w:eastAsia="맑은 고딕"/>
          <w:b w:val="0"/>
          <w:color w:val="0B1728"/>
          <w:sz w:val="18"/>
        </w:rPr>
        <w:t>AWS 서버 구축·장애복구·S3 보안 점검 개인 과제</w:t>
      </w:r>
    </w:p>
    <w:p>
      <w:pPr>
        <w:keepNext/>
        <w:spacing w:before="200" w:after="100"/>
        <w:pBdr>
          <w:bottom w:val="single" w:sz="6" w:space="3" w:color="D6E1EA"/>
        </w:pBdr>
      </w:pPr>
      <w:r>
        <w:rPr>
          <w:rFonts w:ascii="Arial" w:hAnsi="맑은 고딕" w:eastAsia="맑은 고딕"/>
          <w:b/>
          <w:color w:val="1268E8"/>
          <w:sz w:val="23"/>
        </w:rPr>
        <w:t>PREVIOUS CAREER - 임상병리·정도관리</w:t>
      </w:r>
    </w:p>
    <w:p>
      <w:pPr>
        <w:spacing w:after="120" w:line="276" w:lineRule="auto"/>
      </w:pPr>
      <w:r>
        <w:rPr>
          <w:rFonts w:ascii="Arial" w:hAnsi="맑은 고딕" w:eastAsia="맑은 고딕"/>
          <w:b w:val="0"/>
          <w:color w:val="526075"/>
          <w:sz w:val="18"/>
        </w:rPr>
        <w:t>아래 경력은 AI Software QA 회사 경력이 아니라 이전 임상병리 직무 경력입니다.</w:t>
      </w:r>
    </w:p>
    <w:p>
      <w:pPr>
        <w:tabs>
          <w:tab w:pos="7848" w:val="left"/>
        </w:tabs>
        <w:spacing w:after="140"/>
      </w:pPr>
      <w:r>
        <w:rPr>
          <w:rFonts w:ascii="Arial" w:hAnsi="맑은 고딕" w:eastAsia="맑은 고딕"/>
          <w:b/>
          <w:color w:val="0B1728"/>
          <w:sz w:val="22"/>
        </w:rPr>
        <w:t>분당서울대학교병원</w:t>
      </w:r>
      <w:r>
        <w:rPr>
          <w:rFonts w:ascii="Arial" w:hAnsi="맑은 고딕" w:eastAsia="맑은 고딕"/>
          <w:b w:val="0"/>
          <w:color w:val="526075"/>
          <w:sz w:val="19"/>
        </w:rPr>
        <w:tab/>
        <w:t>2013.03 - 2015.02</w:t>
      </w:r>
    </w:p>
    <w:p>
      <w:pPr>
        <w:tabs>
          <w:tab w:pos="7848" w:val="left"/>
        </w:tabs>
        <w:spacing w:after="140"/>
      </w:pPr>
      <w:r>
        <w:rPr>
          <w:rFonts w:ascii="Arial" w:hAnsi="맑은 고딕" w:eastAsia="맑은 고딕"/>
          <w:b/>
          <w:color w:val="0B1728"/>
          <w:sz w:val="22"/>
        </w:rPr>
        <w:t>충주건국대학교병원</w:t>
      </w:r>
      <w:r>
        <w:rPr>
          <w:rFonts w:ascii="Arial" w:hAnsi="맑은 고딕" w:eastAsia="맑은 고딕"/>
          <w:b w:val="0"/>
          <w:color w:val="526075"/>
          <w:sz w:val="19"/>
        </w:rPr>
        <w:tab/>
        <w:t>2009.11 - 2013.02</w:t>
      </w:r>
    </w:p>
    <w:p>
      <w:pPr>
        <w:tabs>
          <w:tab w:pos="7848" w:val="left"/>
        </w:tabs>
        <w:spacing w:after="140"/>
      </w:pPr>
      <w:r>
        <w:rPr>
          <w:rFonts w:ascii="Arial" w:hAnsi="맑은 고딕" w:eastAsia="맑은 고딕"/>
          <w:b/>
          <w:color w:val="0B1728"/>
          <w:sz w:val="22"/>
        </w:rPr>
        <w:t>강릉아산병원</w:t>
      </w:r>
      <w:r>
        <w:rPr>
          <w:rFonts w:ascii="Arial" w:hAnsi="맑은 고딕" w:eastAsia="맑은 고딕"/>
          <w:b w:val="0"/>
          <w:color w:val="526075"/>
          <w:sz w:val="19"/>
        </w:rPr>
        <w:tab/>
        <w:t>2008.08 - 2009.11</w:t>
      </w:r>
    </w:p>
    <w:p>
      <w:pPr>
        <w:tabs>
          <w:tab w:pos="7848" w:val="left"/>
        </w:tabs>
        <w:spacing w:after="140"/>
      </w:pPr>
      <w:r>
        <w:rPr>
          <w:rFonts w:ascii="Arial" w:hAnsi="맑은 고딕" w:eastAsia="맑은 고딕"/>
          <w:b/>
          <w:color w:val="0B1728"/>
          <w:sz w:val="22"/>
        </w:rPr>
        <w:t>신촌세브란스병원</w:t>
      </w:r>
      <w:r>
        <w:rPr>
          <w:rFonts w:ascii="Arial" w:hAnsi="맑은 고딕" w:eastAsia="맑은 고딕"/>
          <w:b w:val="0"/>
          <w:color w:val="526075"/>
          <w:sz w:val="19"/>
        </w:rPr>
        <w:tab/>
        <w:t>2007.03 - 2008.02</w:t>
      </w:r>
    </w:p>
    <w:p>
      <w:pPr>
        <w:keepNext/>
        <w:spacing w:before="200" w:after="100"/>
        <w:pBdr>
          <w:bottom w:val="single" w:sz="6" w:space="3" w:color="D6E1EA"/>
        </w:pBdr>
      </w:pPr>
      <w:r>
        <w:rPr>
          <w:rFonts w:ascii="Arial" w:hAnsi="맑은 고딕" w:eastAsia="맑은 고딕"/>
          <w:b/>
          <w:color w:val="1268E8"/>
          <w:sz w:val="23"/>
        </w:rPr>
        <w:t>TRANSFERABLE QUALITY EXPERIENCE</w:t>
      </w:r>
    </w:p>
    <w:p>
      <w:pPr>
        <w:pStyle w:val="ListBullet"/>
        <w:spacing w:after="60" w:line="264" w:lineRule="auto"/>
        <w:ind w:left="317" w:hanging="202"/>
      </w:pPr>
      <w:r>
        <w:rPr>
          <w:rFonts w:ascii="Arial" w:hAnsi="맑은 고딕" w:eastAsia="맑은 고딕"/>
          <w:b w:val="0"/>
          <w:color w:val="0B1728"/>
          <w:sz w:val="19"/>
        </w:rPr>
        <w:t>매일 정도관리(QC)를 실행하고 기준 이탈 시 원인을 확인한 경험</w:t>
      </w:r>
    </w:p>
    <w:p>
      <w:pPr>
        <w:pStyle w:val="ListBullet"/>
        <w:spacing w:after="60" w:line="264" w:lineRule="auto"/>
        <w:ind w:left="317" w:hanging="202"/>
      </w:pPr>
      <w:r>
        <w:rPr>
          <w:rFonts w:ascii="Arial" w:hAnsi="맑은 고딕" w:eastAsia="맑은 고딕"/>
          <w:b w:val="0"/>
          <w:color w:val="0B1728"/>
          <w:sz w:val="19"/>
        </w:rPr>
        <w:t>검사 결과의 정확성·재현성을 확인하고 레퍼런스를 재설정·재검증한 경험</w:t>
      </w:r>
    </w:p>
    <w:p>
      <w:pPr>
        <w:pStyle w:val="ListBullet"/>
        <w:spacing w:after="60" w:line="264" w:lineRule="auto"/>
        <w:ind w:left="317" w:hanging="202"/>
      </w:pPr>
      <w:r>
        <w:rPr>
          <w:rFonts w:ascii="Arial" w:hAnsi="맑은 고딕" w:eastAsia="맑은 고딕"/>
          <w:b w:val="0"/>
          <w:color w:val="0B1728"/>
          <w:sz w:val="19"/>
        </w:rPr>
        <w:t>검사 장비 품질관리(QA), 결과 보고, 협업과 사내 교육 경험</w:t>
      </w:r>
    </w:p>
    <w:p>
      <w:pPr>
        <w:pStyle w:val="ListBullet"/>
        <w:spacing w:after="60" w:line="264" w:lineRule="auto"/>
        <w:ind w:left="317" w:hanging="202"/>
      </w:pPr>
      <w:r>
        <w:rPr>
          <w:rFonts w:ascii="Arial" w:hAnsi="맑은 고딕" w:eastAsia="맑은 고딕"/>
          <w:b w:val="0"/>
          <w:color w:val="0B1728"/>
          <w:sz w:val="19"/>
        </w:rPr>
        <w:t>의료 결과가 진단과 치료로 이어지는 환경에서 근거와 기록을 중시한 경험</w:t>
      </w:r>
    </w:p>
    <w:p>
      <w:pPr>
        <w:keepNext/>
        <w:spacing w:before="200" w:after="100"/>
        <w:pBdr>
          <w:bottom w:val="single" w:sz="6" w:space="3" w:color="D6E1EA"/>
        </w:pBdr>
      </w:pPr>
      <w:r>
        <w:rPr>
          <w:rFonts w:ascii="Arial" w:hAnsi="맑은 고딕" w:eastAsia="맑은 고딕"/>
          <w:b/>
          <w:color w:val="1268E8"/>
          <w:sz w:val="23"/>
        </w:rPr>
        <w:t>EDUCATION &amp; CERTIFICATIONS</w:t>
      </w:r>
    </w:p>
    <w:p>
      <w:pPr>
        <w:spacing w:after="100" w:line="276" w:lineRule="auto"/>
      </w:pPr>
      <w:r>
        <w:rPr>
          <w:rFonts w:ascii="Arial" w:hAnsi="맑은 고딕" w:eastAsia="맑은 고딕"/>
          <w:b/>
          <w:color w:val="0B1728"/>
          <w:sz w:val="20"/>
        </w:rPr>
        <w:t>신흥대학교(현 신한대학교)  |  임상병리과 졸업 · 보건전문학사</w:t>
      </w:r>
    </w:p>
    <w:p>
      <w:pPr>
        <w:spacing w:after="80" w:line="276" w:lineRule="auto"/>
      </w:pPr>
      <w:r>
        <w:rPr>
          <w:rFonts w:ascii="Arial" w:hAnsi="맑은 고딕" w:eastAsia="맑은 고딕"/>
          <w:b w:val="0"/>
          <w:color w:val="0B1728"/>
          <w:sz w:val="19"/>
        </w:rPr>
        <w:t>임상병리사 면허 · MOS Word Expert · MOS Excel Expert · MOS PowerPoint · MOS Access</w:t>
      </w:r>
    </w:p>
    <w:p>
      <w:pPr>
        <w:keepNext/>
        <w:spacing w:before="200" w:after="100"/>
        <w:pBdr>
          <w:bottom w:val="single" w:sz="6" w:space="3" w:color="D6E1EA"/>
        </w:pBdr>
      </w:pPr>
      <w:r>
        <w:rPr>
          <w:rFonts w:ascii="Arial" w:hAnsi="맑은 고딕" w:eastAsia="맑은 고딕"/>
          <w:b/>
          <w:color w:val="1268E8"/>
          <w:sz w:val="23"/>
        </w:rPr>
        <w:t>TOOLS</w:t>
      </w:r>
    </w:p>
    <w:p>
      <w:pPr>
        <w:spacing w:after="140" w:line="276" w:lineRule="auto"/>
      </w:pPr>
      <w:r>
        <w:rPr>
          <w:rFonts w:ascii="Arial" w:hAnsi="맑은 고딕" w:eastAsia="맑은 고딕"/>
          <w:b w:val="0"/>
          <w:color w:val="0B1728"/>
          <w:sz w:val="19"/>
        </w:rPr>
        <w:t>Python · pytest · k6 · Prometheus · Grafana · AWS EC2 · S3 · CloudTrail · Docker · GitHub Actions · Jupyter · Streamlit · MS Office</w:t>
      </w:r>
    </w:p>
    <w:p>
      <w:pPr>
        <w:keepNext/>
        <w:spacing w:before="200" w:after="100"/>
        <w:pBdr>
          <w:bottom w:val="single" w:sz="6" w:space="3" w:color="D6E1EA"/>
        </w:pBdr>
      </w:pPr>
      <w:r>
        <w:rPr>
          <w:rFonts w:ascii="Arial" w:hAnsi="맑은 고딕" w:eastAsia="맑은 고딕"/>
          <w:b/>
          <w:color w:val="1268E8"/>
          <w:sz w:val="23"/>
        </w:rPr>
        <w:t>PORTFOLIO EVIDENCE</w:t>
      </w:r>
    </w:p>
    <w:p>
      <w:pPr>
        <w:spacing w:after="80" w:line="276" w:lineRule="auto"/>
      </w:pPr>
      <w:r>
        <w:rPr>
          <w:rFonts w:ascii="Arial" w:hAnsi="맑은 고딕" w:eastAsia="맑은 고딕"/>
          <w:b w:val="0"/>
          <w:color w:val="0B1728"/>
          <w:sz w:val="19"/>
        </w:rPr>
        <w:t>각 프로젝트의 문제 정의, 테스트 설계·실행, 결함·개선, 재검증 결과와 증빙은 포트폴리오와 GitHub 저장소에서 확인할 수 있습니다.</w:t>
      </w:r>
    </w:p>
    <w:p>
      <w:hyperlink r:id="rId12">
        <w:r>
          <w:rPr>
            <w:color w:val="1268E8"/>
            <w:u w:val="single"/>
          </w:rPr>
          <w:t>포트폴리오 프로젝트 자세히 보기</w:t>
        </w:r>
      </w:hyperlink>
      <w:r>
        <w:rPr>
          <w:rFonts w:ascii="Arial" w:hAnsi="맑은 고딕" w:eastAsia="맑은 고딕"/>
          <w:b w:val="0"/>
          <w:color w:val="0B1728"/>
          <w:sz w:val="18"/>
        </w:rPr>
        <w:t xml:space="preserve">    </w:t>
      </w:r>
      <w:hyperlink r:id="rId13">
        <w:r>
          <w:rPr>
            <w:color w:val="1268E8"/>
            <w:u w:val="single"/>
          </w:rPr>
          <w:t>GitHub QA 문서 보기</w:t>
        </w:r>
      </w:hyperlink>
    </w:p>
    <w:sectPr w:rsidR="00FC693F" w:rsidRPr="0006063C" w:rsidSect="00034616">
      <w:footerReference w:type="default" r:id="rId14"/>
      <w:pgSz w:w="12240" w:h="15840"/>
      <w:pgMar w:top="792" w:right="1008" w:bottom="79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맑은 고딕" w:eastAsia="맑은 고딕"/>
        <w:b w:val="0"/>
        <w:color w:val="526075"/>
        <w:sz w:val="16"/>
      </w:rPr>
      <w:t>유현주 · AI Software QA Engineer 지원 이력서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a01057559209@gmail.com" TargetMode="External"/><Relationship Id="rId10" Type="http://schemas.openxmlformats.org/officeDocument/2006/relationships/hyperlink" Target="https://github.com/dreamguswn-cmd" TargetMode="External"/><Relationship Id="rId11" Type="http://schemas.openxmlformats.org/officeDocument/2006/relationships/hyperlink" Target="https://dreamguswn-cmd.github.io/QC-starter-edu1/" TargetMode="External"/><Relationship Id="rId12" Type="http://schemas.openxmlformats.org/officeDocument/2006/relationships/hyperlink" Target="https://dreamguswn-cmd.github.io/QC-starter-edu1/#projects" TargetMode="External"/><Relationship Id="rId13" Type="http://schemas.openxmlformats.org/officeDocument/2006/relationships/hyperlink" Target="https://github.com/dreamguswn-cmd/QC-starter-edu1/tree/main/do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유현주 AI Software QA Engineer 지원 이력서</dc:title>
  <dc:subject>교육 및 프로젝트 기반 신입 QA 지원</dc:subject>
  <dc:creator>유현주</dc:creator>
  <cp:keywords/>
  <dc:description>generated by python-docx</dc:description>
  <cp:lastModifiedBy/>
  <cp:revision>1</cp:revision>
  <dcterms:created xsi:type="dcterms:W3CDTF">2013-12-23T23:15:00Z</dcterms:created>
  <dcterms:modified xsi:type="dcterms:W3CDTF">2013-12-23T23:15:00Z</dcterms:modified>
  <cp:category/>
</cp:coreProperties>
</file>