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THz-TDS Temperature Correlation Analysis Report</w:t>
      </w:r>
    </w:p>
    <w:p>
      <w:r>
        <w:rPr>
          <w:b w:val="0"/>
          <w:sz w:val="24"/>
        </w:rPr>
        <w:t>PE20 Battery Separator (20 μm) — 260403_Temp Dataset</w:t>
      </w:r>
    </w:p>
    <w:p>
      <w:r>
        <w:rPr>
          <w:b w:val="0"/>
          <w:sz w:val="20"/>
        </w:rPr>
        <w:t>Temperatures: 30–110°C, 5 replicates each, matched Ref per temperature</w:t>
      </w:r>
    </w:p>
    <w:p>
      <w:r>
        <w:rPr>
          <w:b w:val="0"/>
          <w:sz w:val="20"/>
        </w:rPr>
        <w:t>Analysis date: 2026-04-03</w:t>
      </w:r>
    </w:p>
    <w:p>
      <w:r>
        <w:br w:type="page"/>
      </w:r>
    </w:p>
    <w:p>
      <w:pPr>
        <w:pStyle w:val="Heading1"/>
      </w:pPr>
      <w:r>
        <w:t>Method 1: Time-Domain Peak Analysis</w:t>
      </w:r>
    </w:p>
    <w:p>
      <w:r>
        <w:rPr>
          <w:b w:val="0"/>
          <w:sz w:val="20"/>
        </w:rPr>
        <w:t>원시 THz 시간 영역 신호에 10x cubic spline 보간을 적용하여 +peak(양의 최대값)와 -peak(음의 최소값)의 시간 위치(t)와 진폭(amplitude)을 서브샘플 정밀도로 측정한다. 각 온도에서 동일 온도 Reference와의 시간차(Δt = t_sam - t_ref)와 진폭비(ratio = amp_sam / amp_ref)를 5회 반복 측정값으로 분석한다.</w:t>
      </w:r>
    </w:p>
    <w:p>
      <w:r>
        <w:rPr>
          <w:b w:val="0"/>
          <w:sz w:val="20"/>
        </w:rPr>
        <w:t>PE20 샘플(20 μm)에서 예상되는 시간 지연은 Δt = (n-1)·d/c ≈ 0.3×20μm/(3×10⁸ m/s) ≈ 20 fs이며, 온도에 의한 변화량은 ~1-3 fs 수준으로 시간 분해능(33 fs/step)과 유사한 크기이다.</w:t>
      </w:r>
    </w:p>
    <w:p>
      <w:pPr>
        <w:pStyle w:val="Heading2"/>
      </w:pPr>
      <w:r>
        <w:t>1.1 Time-Domain Waveforms</w:t>
      </w:r>
    </w:p>
    <w:p>
      <w:r>
        <w:rPr>
          <w:b w:val="0"/>
          <w:sz w:val="20"/>
        </w:rPr>
        <w:t>아래 그림은 각 온도에서 측정된 Ref와 Sample의 THz 펄스 파형이다. 펄스 피크 주변 ±3 ps 영역을 확대하였으며, 온도가 증가할수록 피크 위치가 시간적으로 앞당겨지는(왼쪽 이동) 것이 관찰된다.</w:t>
      </w:r>
    </w:p>
    <w:p>
      <w:r>
        <w:drawing>
          <wp:inline xmlns:a="http://schemas.openxmlformats.org/drawingml/2006/main" xmlns:pic="http://schemas.openxmlformats.org/drawingml/2006/picture">
            <wp:extent cx="5486400" cy="2028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avefo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1.1: Ref(좌) / Sample(우) 시간 영역 파형, 펄스 ±3 ps</w:t>
      </w:r>
    </w:p>
    <w:p>
      <w:pPr>
        <w:pStyle w:val="Heading2"/>
      </w:pPr>
      <w:r>
        <w:t>1.2 Reference Peak Positions</w:t>
      </w:r>
    </w:p>
    <w:p>
      <w:r>
        <w:rPr>
          <w:b w:val="0"/>
          <w:sz w:val="20"/>
        </w:rPr>
        <w:t>온도에 따른 Reference 피크 위치 변화. 챔버 내 공기의 열팽창으로 광경로가 변화하여 Ref 피크 시간이 온도에 따라 약 -56 fs(30→110°C) 이동한다.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Temp [°C]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Ref t+ [ps]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Ref amp+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Ref t- [ps]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Ref amp-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Ref P2P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-146.09387780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3.399009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-146.54917828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-4.358911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7.757920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-146.09387780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3.424122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-146.54917828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-4.383527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7.807649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-146.11391767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3.426545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-146.56921815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-4.387039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7.813584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-146.12388775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3.431860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-146.57586487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-4.395555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7.827414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-146.13385783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3.429124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-146.58915832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-4.396782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7.825906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-146.15057434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3.421868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-146.60255146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-4.391128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7.812997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-146.15722106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3.426835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-146.60919818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-4.399461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7.826296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-146.15389770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3.437981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-146.60587482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-4.411800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7.849781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-146.15389770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3.447093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-146.60587482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-4.421950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7.869043</w:t>
            </w:r>
          </w:p>
        </w:tc>
      </w:tr>
    </w:tbl>
    <w:p>
      <w:pPr>
        <w:pStyle w:val="Heading2"/>
      </w:pPr>
      <w:r>
        <w:t>1.3 Time Delay: Δt+ and Δt− (Sample - Ref)</w:t>
      </w:r>
    </w:p>
    <w:p>
      <w:r>
        <w:rPr>
          <w:b w:val="0"/>
          <w:sz w:val="20"/>
        </w:rPr>
        <w:t>+peak 기준 시간차(Δt+)와 -peak 기준 시간차(Δt-)의 온도별 평균 및 표준편차.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Temp [°C]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Δt+ [fs]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Δt− [fs]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Δt avg [fs]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+24.03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+22.70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+18.38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+19.28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+18.61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+18.94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+19.38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+21.37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+18.05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+14.72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+16.38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+22.70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+21.37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+19.38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+16.05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+17.71</w:t>
            </w:r>
          </w:p>
        </w:tc>
      </w:tr>
    </w:tbl>
    <w:p>
      <w:pPr>
        <w:pStyle w:val="Heading3"/>
      </w:pPr>
      <w:r>
        <w:t>1.3.1 개별 Replicate 상세: Δt+ [fs]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+26.69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+24.03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+17.38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+18.05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+22.70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</w:tr>
    </w:tbl>
    <w:p>
      <w:pPr>
        <w:pStyle w:val="Heading3"/>
      </w:pPr>
      <w:r>
        <w:t>1.3.2 개별 Replicate 상세: Δt− [fs]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+22.70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+17.38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+18.61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+14.72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498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t_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1.2a: +Peak 시간 지연 (Δt+) vs 온도 — 개별 replicate(반투명) + 평균±std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t_n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1.2b: −Peak 시간 지연 (Δt−) vs 온도</w:t>
      </w:r>
    </w:p>
    <w:p>
      <w:r>
        <w:rPr>
          <w:b w:val="0"/>
          <w:sz w:val="18"/>
        </w:rPr>
        <w:t>Δt+: Pearson R=+0.0394 (R²=0.0016, p=9.20e-01), Spearman R=+0.1000 (p=7.98e-01), Linear slope=+3.7221e-03/°C, 2nd-order R²=0.0544 (extremum=68°C)</w:t>
      </w:r>
    </w:p>
    <w:p>
      <w:r>
        <w:rPr>
          <w:b w:val="0"/>
          <w:sz w:val="18"/>
        </w:rPr>
        <w:t>Δt−: Pearson R=-0.4026 (R²=0.1621, p=2.83e-01), Spearman R=-0.3333 (p=3.81e-01), Linear slope=-3.5050e-02/°C, 2nd-order R²=0.2476 (extremum=86°C)</w:t>
      </w:r>
    </w:p>
    <w:p>
      <w:pPr>
        <w:pStyle w:val="Heading2"/>
      </w:pPr>
      <w:r>
        <w:t>1.4 Amplitude Ratios</w:t>
      </w:r>
    </w:p>
    <w:p>
      <w:r>
        <w:rPr>
          <w:b w:val="0"/>
          <w:sz w:val="20"/>
        </w:rPr>
        <w:t>Sample/Reference 진폭비의 온도 의존성. ratio &lt; 1은 샘플에 의한 진폭 감소(흡수)를 의미한다.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Temp [°C]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Ratio+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Ratio−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P2P 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0.992896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0.000764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0.995587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0.000642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0.994408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0.000693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0.990399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0.000556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0.994029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0.000283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0.992437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0.000398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0.988807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0.000836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0.993195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0.000589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0.991271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0.000683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0.988815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0.993067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0.000184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0.991203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0.000136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0.989199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0.992902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0.000700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0.991280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0.000722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0.988288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0.001929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0.992993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0.001703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0.990932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0.001783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0.990087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0.001669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0.993648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0.001257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0.992089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0.001437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0.993567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0.005898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0.995151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0.994457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0.003187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0.988729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0.001372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0.991071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0.001216</w:t>
            </w:r>
          </w:p>
        </w:tc>
      </w:tr>
    </w:tbl>
    <w:p>
      <w:pPr>
        <w:pStyle w:val="Heading3"/>
      </w:pPr>
      <w:r>
        <w:t>1.4.1 개별 Replicate: +Peak Amplitude Ratio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0.993170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0.993547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0.992896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0.989928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0.990745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0.990347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0.989825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0.990399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0.000556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0.988538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0.988627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0.987653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0.989405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0.989809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0.988807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0.000836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0.988925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0.988821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0.988987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0.988758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0.988584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0.988815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0.989620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0.989494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0.989717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0.987829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0.989336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0.989598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0.984996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0.988342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0.988776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0.988288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0.001929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0.991351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0.987553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0.989309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0.990647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0.990087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0.001669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0.991874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0.990313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0.991725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1.004005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0.989916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0.993567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0.005898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0.989947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0.989521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0.989073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0.988677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0.986426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0.988729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0.001372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</w:tbl>
    <w:p>
      <w:pPr>
        <w:pStyle w:val="Heading3"/>
      </w:pPr>
      <w:r>
        <w:t>1.4.2 개별 Replicate: −Peak Amplitude Ratio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0.995617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0.995718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0.994536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0.996287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0.995777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0.000642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0.993840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0.994084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0.994097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0.993692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0.994433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0.994029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0.000283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0.993316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0.993220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0.993596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0.993650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0.993195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0.000589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0.993321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0.992809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0.993115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0.993261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0.992802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0.993688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0.991806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0.992954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0.992902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0.994776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0.994119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0.990332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0.992724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0.992993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0.001703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0.994703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0.994657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0.991743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0.994092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0.993648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0.001257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0.995194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0.994253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0.995232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0.996941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0.994137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0.995151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0.001123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0.993929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0.993310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0.993067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0.993163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0.991017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0.001103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4985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mp_ratio_p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1.3a: +Peak Amplitude Ratio vs 온도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mp_ratio_ne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1.3b: −Peak Amplitude Ratio vs 온도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2p_rat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1.3c: Peak-to-Peak Ratio vs 온도</w:t>
      </w:r>
    </w:p>
    <w:p>
      <w:r>
        <w:rPr>
          <w:b w:val="0"/>
          <w:sz w:val="18"/>
        </w:rPr>
        <w:t>Ratio+: Pearson R=-0.1226 (R²=0.0150, p=7.53e-01), Spearman R=-0.2500 (p=5.16e-01), Linear slope=-8.5535e-06/°C, 2nd-order R²=0.2831 (extremum=73°C)</w:t>
      </w:r>
    </w:p>
    <w:p>
      <w:r>
        <w:rPr>
          <w:b w:val="0"/>
          <w:sz w:val="18"/>
        </w:rPr>
        <w:t>Ratio−: Pearson R=-0.2956 (R²=0.0874, p=4.40e-01), Spearman R=-0.4667 (p=2.05e-01), Linear slope=-1.0935e-05/°C, 2nd-order R²=0.4125 (extremum=76°C)</w:t>
      </w:r>
    </w:p>
    <w:p>
      <w:r>
        <w:rPr>
          <w:b w:val="0"/>
          <w:sz w:val="18"/>
        </w:rPr>
        <w:t>P2P Ratio: Pearson R=-0.1937 (R²=0.0375, p=6.18e-01), Spearman R=-0.2667 (p=4.88e-01), Linear slope=-9.8677e-06/°C, 2nd-order R²=0.3328 (extremum=74°C)</w:t>
      </w:r>
    </w:p>
    <w:p>
      <w:pPr>
        <w:pStyle w:val="Heading2"/>
      </w:pPr>
      <w:r>
        <w:t>1.5 Correlation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Spearman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slope/°C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dt_pos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+0.0394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9.20e-01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+3.7221e-03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dt_neg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-0.4026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0.1621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-0.3333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2.83e-01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-3.5050e-02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amp_ratio_pos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-0.1226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7.53e-01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-8.5535e-06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amp_ratio_neg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-0.2956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0.0874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-0.4667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4.40e-01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-1.0935e-05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p2p_ratio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-0.1937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6.18e-01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-9.8677e-06</w:t>
            </w:r>
          </w:p>
        </w:tc>
      </w:tr>
    </w:tbl>
    <w:p>
      <w:pPr>
        <w:pStyle w:val="Heading2"/>
      </w:pPr>
      <w:r>
        <w:t>1.6 물리적 해석</w:t>
      </w:r>
    </w:p>
    <w:p>
      <w:r>
        <w:rPr>
          <w:b w:val="0"/>
          <w:sz w:val="20"/>
        </w:rPr>
        <w:t>각 온도에서 동일 온도 Reference를 측정하였으므로 공기 온도, 수증기, 광경로 등 모든 환경 요소는 H = E_sam/E_ref에서 완전히 상쇄된다. 따라서 Δt, Ratio 등 Sample-specific 지표는 순수하게 PE20 샘플의 광학 물성 변화만을 반영한다.</w:t>
      </w:r>
    </w:p>
    <w:p>
      <w:r>
        <w:rPr>
          <w:b w:val="0"/>
          <w:sz w:val="20"/>
        </w:rPr>
        <w:t>Δt+ (R²=0.002)와 Δt− (R²=0.16)의 약한 상관은 20 μm 두께에서 실제 시간 지연(~20 fs)의 온도 변화량이 ~1-3 fs에 불과하여, 보간 잔류 양자화(~1.5 fs)와 반복 측정 산포(std ~1.5 fs)에 묻히기 때문이다. 이는 환경 요소가 아닌 순수 측정 분해능의 한계이다.</w:t>
      </w:r>
    </w:p>
    <w:p>
      <w:r>
        <w:rPr>
          <w:b w:val="0"/>
          <w:sz w:val="20"/>
        </w:rPr>
        <w:t>진폭비(Ratio)가 0.988-0.996으로 거의 일정한 것은 PE20의 흡수 계수가 작고(α~5-10 cm⁻¹), 20 μm 두께에서 온도에 의한 흡수 변화(Δα·d)가 ~10⁻⁵ 수준으로 측정 반복 산포보다 작기 때문이다.</w:t>
      </w:r>
    </w:p>
    <w:p>
      <w:r>
        <w:br w:type="page"/>
      </w:r>
    </w:p>
    <w:p>
      <w:pPr>
        <w:pStyle w:val="Heading1"/>
      </w:pPr>
      <w:r>
        <w:t>Method 2: Hilbert Envelope Analysis</w:t>
      </w:r>
    </w:p>
    <w:p>
      <w:r>
        <w:rPr>
          <w:b w:val="0"/>
          <w:sz w:val="20"/>
        </w:rPr>
        <w:t>Hilbert 변환을 통해 각 THz 펄스의 해석 신호(analytic signal)를 구하고, 그 절대값인 포락선(envelope)을 분석한다. 포락선은 반송파 진동을 제거한 순수 펄스 형상을 나타내며, 피크 위치, 진폭, 반치폭(FWHM), 비대칭성(asymmetry) 등을 온도 함수로 추적한다.</w:t>
      </w:r>
    </w:p>
    <w:p>
      <w:r>
        <w:rPr>
          <w:b w:val="0"/>
          <w:sz w:val="20"/>
        </w:rPr>
        <w:t>포락선 기반 분석은 단일 피크 위치보다 펄스 '형상' 변화에 민감하며, 특히 FWHM은 매질의 분산(dispersion)과 직결되어 THz 대역에서 주파수 의존 특성을 반영한다.</w:t>
      </w:r>
    </w:p>
    <w:p>
      <w:pPr>
        <w:pStyle w:val="Heading2"/>
      </w:pPr>
      <w:r>
        <w:t>2.1 Envelope Waveforms</w:t>
      </w:r>
    </w:p>
    <w:p>
      <w:r>
        <w:rPr>
          <w:b w:val="0"/>
          <w:sz w:val="20"/>
        </w:rPr>
        <w:t>Ref와 Sample의 포락선을 온도별로 비교하였다. 온도가 증가할수록 포락선 피크 진폭이 약간 증가하고, 폭이 좁아지는 경향이 관찰된다.</w:t>
      </w:r>
    </w:p>
    <w:p>
      <w:r>
        <w:drawing>
          <wp:inline xmlns:a="http://schemas.openxmlformats.org/drawingml/2006/main" xmlns:pic="http://schemas.openxmlformats.org/drawingml/2006/picture">
            <wp:extent cx="5486400" cy="20285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velop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2.1: Ref(좌) / Sample(우) 포락선 비교, 펄스 ±3 ps</w:t>
      </w:r>
    </w:p>
    <w:p>
      <w:pPr>
        <w:pStyle w:val="Heading2"/>
      </w:pPr>
      <w:r>
        <w:t>2.2 Envelope Feature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FWHM [ps]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Asymm.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Δt_env [fs]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FWHM Ratio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0.918577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0.184406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0.002515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+22.03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1.001449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0.918577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0.183139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0.001590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+16.05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1.005091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0.917912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0.001486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0.183735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0.002099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+15.95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1.004364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0.916583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0.001486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0.181995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+14.72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0.999275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0.002350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0.180636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0.002509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1.003636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0.916583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0.001486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0.183789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0.003710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+20.70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1.002909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0.915918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0.181881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0.003356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+16.05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1.002182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0.915254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0.177885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0.000791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1.001455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0.915918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0.178881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0.002586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+14.72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1.005839</w:t>
            </w:r>
          </w:p>
        </w:tc>
      </w:tr>
    </w:tbl>
    <w:p>
      <w:pPr>
        <w:pStyle w:val="Heading3"/>
      </w:pPr>
      <w:r>
        <w:t>2.2.1 개별 Replicate: Envelope FWHM [ps]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0.920571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0.920571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0.918577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0.920571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0.920571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0.918577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0.920571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0.917912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0.001486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0.916583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0.001486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0.920571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0.916583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0.001486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0.915918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0.915254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0.913924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0.917248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0.915918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</w:tbl>
    <w:p>
      <w:pPr>
        <w:pStyle w:val="Heading3"/>
      </w:pPr>
      <w:r>
        <w:t>2.2.2 개별 Replicate: Envelope Asymmetry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0.186828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0.181921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0.186623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0.181593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0.185063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0.184406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0.002515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0.185683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0.182733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0.181888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0.183563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0.186139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0.182535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0.185893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0.181819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0.182292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0.182450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0.181866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0.179009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0.182789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0.183863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0.181995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0.181753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0.176958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0.180976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0.183725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0.179767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0.180636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0.002509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0.181938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0.181244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0.189661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0.185240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0.180861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0.183789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0.178192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0.178914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0.183870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0.186188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0.182242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0.181881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0.003356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0.178713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0.178303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0.177885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0.176604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0.177922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0.177885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0.177449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0.177295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0.176329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0.181962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0.181368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0.178881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0.002586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</w:tr>
    </w:tbl>
    <w:p>
      <w:pPr>
        <w:pStyle w:val="Heading3"/>
      </w:pPr>
      <w:r>
        <w:t>2.2.3 개별 Replicate: Δt_env [fs]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+22.03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+15.95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+14.72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+2.97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+17.30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+16.72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+13.39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+14.72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12.4</w:t>
            </w:r>
          </w:p>
        </w:tc>
      </w:tr>
    </w:tbl>
    <w:p>
      <w:pPr>
        <w:pStyle w:val="Heading2"/>
      </w:pPr>
      <w:r>
        <w:t>2.3 Trend Plots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nv_fwh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2.2a: Sample Envelope FWHM vs 온도 (R²=0.87)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nv_asymme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2.2b: Envelope Asymmetry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t_en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2.2c: Envelope Peak Time Delay (Δt_env) vs 온도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whm_rat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2.2d: FWHM Ratio (Sam/Ref) vs 온도</w:t>
      </w:r>
    </w:p>
    <w:p>
      <w:pPr>
        <w:pStyle w:val="Heading2"/>
      </w:pPr>
      <w:r>
        <w:t>2.4 Statistical Analysis</w:t>
      </w:r>
    </w:p>
    <w:p>
      <w:r>
        <w:rPr>
          <w:b w:val="0"/>
          <w:sz w:val="18"/>
        </w:rPr>
        <w:t>env_fwhm: Pearson R=-0.9328 (R²=0.8701, p=2.42e-04), Spearman R=-0.9205 (p=4.31e-04), Linear slope=-4.0988e-05/°C, 2nd-order R²=0.8870 (extremum=151°C)</w:t>
      </w:r>
    </w:p>
    <w:p>
      <w:r>
        <w:rPr>
          <w:b w:val="0"/>
          <w:sz w:val="18"/>
        </w:rPr>
        <w:t>env_asymmetry: Pearson R=-0.7968 (R²=0.6350, p=1.01e-02), Spearman R=-0.7667 (p=1.59e-02), Linear slope=-6.6292e-05/°C, 2nd-order R²=0.6630 (extremum=16°C)</w:t>
      </w:r>
    </w:p>
    <w:p>
      <w:r>
        <w:rPr>
          <w:b w:val="0"/>
          <w:sz w:val="18"/>
        </w:rPr>
        <w:t>dt_env: Pearson R=-0.1860 (R²=0.0346, p=6.32e-01), Spearman R=-0.3000 (p=4.33e-01), Linear slope=-1.8500e-02/°C, 2nd-order R²=0.0711 (extremum=81°C)</w:t>
      </w:r>
    </w:p>
    <w:p>
      <w:r>
        <w:rPr>
          <w:b w:val="0"/>
          <w:sz w:val="18"/>
        </w:rPr>
        <w:t>fwhm_ratio: Pearson R=+0.1312 (R²=0.0172, p=7.37e-01), Spearman R=+0.1833 (p=6.37e-01), Linear slope=+9.8693e-06/°C, 2nd-order R²=0.0988 (extremum=65°C)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Spearman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slope/°C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env_fwhm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-0.9328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0.8701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-0.9205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2.42e-04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-4.0988e-05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env_asymmetry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-0.7968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-0.7667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1.01e-02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-6.6292e-05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dt_env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6.32e-01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-1.8500e-02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fwhm_ratio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+0.1312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7.37e-01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+9.8693e-06</w:t>
            </w:r>
          </w:p>
        </w:tc>
      </w:tr>
    </w:tbl>
    <w:p>
      <w:pPr>
        <w:pStyle w:val="Heading2"/>
      </w:pPr>
      <w:r>
        <w:t>2.5 물리적 해석</w:t>
      </w:r>
    </w:p>
    <w:p>
      <w:r>
        <w:rPr>
          <w:b w:val="0"/>
          <w:sz w:val="20"/>
        </w:rPr>
        <w:t>온도별 Ref 측정으로 환경 요소(공기 온도, 수증기 등)는 H = E_sam/E_ref에서 상쇄된다. Sample의 포락선 절대값(env_fwhm, env_asymmetry)은 Ref와 공통된 환경 변화를 포함하지만, Sam/Ref 비율(fwhm_ratio, Δt_env)은 순수 샘플 물성만 반영한다.</w:t>
      </w:r>
    </w:p>
    <w:p>
      <w:r>
        <w:rPr>
          <w:b w:val="0"/>
          <w:sz w:val="20"/>
        </w:rPr>
        <w:t>env_fwhm (R²=0.87)의 강한 상관은 Ref에서도 동일 경향(ref_env_fwhm)이 관찰되므로, 가열 영역 조건 변화(주로 수증기 감소)에 의한 공통 효과이다. 반면 fwhm_ratio (Sam/Ref, R²=0.02)는 거의 1.0으로 일정하여, PE20 샘플 자체의 분산 특성 변화는 현재 두께에서 검출되지 않는다.</w:t>
      </w:r>
    </w:p>
    <w:p>
      <w:r>
        <w:rPr>
          <w:b w:val="0"/>
          <w:sz w:val="20"/>
        </w:rPr>
        <w:t>env_asymmetry (R²=0.64)도 환경 공통 효과가 지배적이다. Δt_env (R²=0.03)가 약한 것은 Method 1의 Δt와 같은 이유 — 20 μm에서 시간 지연 변화량(~1-3 fs)이 측정 산포에 묻히는 분해능 한계이다.</w:t>
      </w:r>
    </w:p>
    <w:p>
      <w:r>
        <w:br w:type="page"/>
      </w:r>
    </w:p>
    <w:p>
      <w:pPr>
        <w:pStyle w:val="Heading1"/>
      </w:pPr>
      <w:r>
        <w:t>Method 3: Delta Signal Analysis (Sam − Ref)</w:t>
      </w:r>
    </w:p>
    <w:p>
      <w:r>
        <w:rPr>
          <w:b w:val="0"/>
          <w:sz w:val="20"/>
        </w:rPr>
        <w:t>동일 온도에서 측정된 Sample과 Reference의 차이 신호 δ(t) = E_sam(t) − E_ref(t)를 분석한다. 차이 신호는 샘플에 의한 진폭 감소와 시간 지연의 효과를 직접 반영하며, 펄스 형상과 무관한 절대 차이량을 평가할 수 있다.</w:t>
      </w:r>
    </w:p>
    <w:p>
      <w:r>
        <w:rPr>
          <w:b w:val="0"/>
          <w:sz w:val="20"/>
        </w:rPr>
        <w:t>분석 대상 feature: RMS (실효값), Peak-to-Peak, 에너지(적분), 무게중심(centroid — 차이 신호의 시간 중심), 최대/최소점 위치 등. 특히 delta_centroid는 본 분석에서 가장 높은 R²=0.96을 보이는 핵심 지표이다.</w:t>
      </w:r>
    </w:p>
    <w:p>
      <w:pPr>
        <w:pStyle w:val="Heading2"/>
      </w:pPr>
      <w:r>
        <w:t>3.1 Delta Waveforms</w:t>
      </w:r>
    </w:p>
    <w:p>
      <w:r>
        <w:rPr>
          <w:b w:val="0"/>
          <w:sz w:val="20"/>
        </w:rPr>
        <w:t>아래 그림에서 온도가 증가할수록 차이 신호의 형상이 변화하는 것을 확인할 수 있다. 차이 신호의 양/음 피크 크기와 위치가 체계적으로 이동한다.</w:t>
      </w:r>
    </w:p>
    <w:p>
      <w:r>
        <w:drawing>
          <wp:inline xmlns:a="http://schemas.openxmlformats.org/drawingml/2006/main" xmlns:pic="http://schemas.openxmlformats.org/drawingml/2006/picture">
            <wp:extent cx="5486400" cy="30557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_signa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3.1: Delta Signal δ(t) = Sample − Reference, 펄스 ±3 ps</w:t>
      </w:r>
    </w:p>
    <w:p>
      <w:pPr>
        <w:pStyle w:val="Heading2"/>
      </w:pPr>
      <w:r>
        <w:t>3.2 Delta Feature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δ_RMS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δ_P2P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δ_Energy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δ_Centroid [ps]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0.144579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0.007383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0.961819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0.049350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0.126374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-146.095245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0.002499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0.011159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0.784711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0.076144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0.084879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0.016084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-146.091847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0.005028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0.120079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0.796904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0.039815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0.087160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0.008696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-146.115988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0.004656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0.118884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0.016867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0.790647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0.113991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0.086643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0.023487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-146.125336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0.002836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0.124659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0.825181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0.034808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0.093884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0.007641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-146.128920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0.007124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0.143836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0.005637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0.950066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0.037367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0.124971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-146.134507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0.007913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0.110172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0.010610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0.733056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0.070846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0.073772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-146.152205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0.004661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0.149749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0.009227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0.996605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0.061889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0.135704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0.016213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-146.162331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0.009753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0.114897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0.007241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0.765336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0.049748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0.079899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0.010040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-146.164886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0.003221</w:t>
            </w:r>
          </w:p>
        </w:tc>
      </w:tr>
    </w:tbl>
    <w:p>
      <w:pPr>
        <w:pStyle w:val="Heading3"/>
      </w:pPr>
      <w:r>
        <w:t>3.2.1 개별 Replicate: delta_centroid [ps]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-146.095070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-146.091805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-146.094945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-146.098841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-146.095565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-146.095245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0.002499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-146.100073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-146.091793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-146.086975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-146.091658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-146.088737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-146.091847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0.005028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-146.119204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-146.120773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-146.113667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-146.117147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-146.109152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-146.115988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0.004656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-146.124230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-146.128372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-146.121605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-146.127997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-146.124477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-146.125336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0.002836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-146.132132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-146.116215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-146.131964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-146.131382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-146.132908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-146.128920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-146.130290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-146.140830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-146.123397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-146.142800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-146.135220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-146.134507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0.007913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-146.149553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-146.154263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-146.158609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-146.146322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-146.152280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-146.152205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0.004661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-146.170269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-146.165504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-146.164312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-146.145350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-146.166220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-146.162331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0.009753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-146.164343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-146.169474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-146.166496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-146.162944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-146.161172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-146.164886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0.003221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>
      <w:pPr>
        <w:pStyle w:val="Heading3"/>
      </w:pPr>
      <w:r>
        <w:t>3.2.2 개별 Replicate: delta_rms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0.142970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0.144582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0.156564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0.142382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0.136394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0.144579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0.007383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0.134054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0.122890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0.116166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0.113846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0.104000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0.118191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0.011159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0.113483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0.119390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0.129662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0.118364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0.119498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0.120079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0.136756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0.131020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0.120602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0.112107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0.093937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0.118884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0.016867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0.127973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0.126341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0.124545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0.128627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0.115809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0.124659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0.140086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0.137001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0.151739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0.144807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0.145545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0.143836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0.005637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0.125355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0.108161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0.112618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0.108987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0.095738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0.110172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0.010610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0.158828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0.153866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0.151530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0.150195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0.134328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0.149749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0.009227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0.108489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0.124013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0.118755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0.116568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0.106659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0.114897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0.007241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</w:tr>
    </w:tbl>
    <w:p>
      <w:pPr>
        <w:pStyle w:val="Heading3"/>
      </w:pPr>
      <w:r>
        <w:t>3.2.3 개별 Replicate: delta_energy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0.123320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0.126117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0.147888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0.122307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0.112236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0.126374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0.108419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0.091112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0.081415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0.078196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0.065254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0.084879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0.016084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0.077698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0.085996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0.084524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0.086151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0.087160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0.008696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0.112832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0.103567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0.087751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0.075825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0.053237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0.086643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0.023487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0.098805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0.096301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0.093582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0.099818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0.080915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0.093884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0.007641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0.118394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0.113237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0.138913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0.126509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0.127803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0.124971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0.009820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0.094802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0.070579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0.076517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0.071662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0.055297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0.073772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0.152195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0.142834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0.138530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0.136099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0.108863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0.135704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0.016213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0.071009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0.092786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0.085085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0.081980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0.068636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0.079899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0.010040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12.6</w:t>
            </w:r>
          </w:p>
        </w:tc>
      </w:tr>
    </w:tbl>
    <w:p>
      <w:pPr>
        <w:pStyle w:val="Heading3"/>
      </w:pPr>
      <w:r>
        <w:t>3.2.4 Delta Max/Min Positions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t_δ_max [ps]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t_δ_min [ps]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-146.714183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-146.327517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0.018257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-146.714183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-146.314183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-146.714183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-146.347517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-146.747516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-146.347517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-146.747516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-146.367517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0.018257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-146.747516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-146.380850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-146.767516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0.018257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-146.380850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-146.760850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0.018257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-146.380850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-146.747516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-146.380850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0.000000</w:t>
            </w:r>
          </w:p>
        </w:tc>
      </w:tr>
    </w:tbl>
    <w:p>
      <w:pPr>
        <w:pStyle w:val="Heading2"/>
      </w:pPr>
      <w:r>
        <w:t>3.3 Trend Plots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lta_centro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3.2: Delta Centroid vs 온도 — 본 분석의 최강 상관 (R²=0.96)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lta_rm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3.3a: Delta RMS vs 온도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lta_p2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3.3b: Delta Peak-to-Peak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lta_energ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3.3c: Delta Energy vs 온도</w:t>
      </w:r>
    </w:p>
    <w:p>
      <w:pPr>
        <w:pStyle w:val="Heading2"/>
      </w:pPr>
      <w:r>
        <w:t>3.4 Statistical Analysis</w:t>
      </w:r>
    </w:p>
    <w:p>
      <w:r>
        <w:rPr>
          <w:b w:val="0"/>
          <w:sz w:val="18"/>
        </w:rPr>
        <w:t>delta_centroid: Pearson R=-0.9810 (R²=0.9624, p=3.03e-06), Spearman R=-0.9833 (p=1.94e-06), Linear slope=-9.5270e-04/°C, 2nd-order R²=0.9628 (extremum=632°C)</w:t>
      </w:r>
    </w:p>
    <w:p>
      <w:r>
        <w:rPr>
          <w:b w:val="0"/>
          <w:sz w:val="18"/>
        </w:rPr>
        <w:t>delta_rms: Pearson R=-0.0586 (R²=0.0034, p=8.81e-01), Spearman R=-0.1833 (p=6.37e-01), Linear slope=-3.1528e-05/°C, 2nd-order R²=0.0274 (extremum=74°C)</w:t>
      </w:r>
    </w:p>
    <w:p>
      <w:r>
        <w:rPr>
          <w:b w:val="0"/>
          <w:sz w:val="18"/>
        </w:rPr>
        <w:t>delta_p2p: Pearson R=-0.0556 (R²=0.0031, p=8.87e-01), Spearman R=-0.1833 (p=6.37e-01), Linear slope=-1.9754e-04/°C, 2nd-order R²=0.0327 (extremum=74°C)</w:t>
      </w:r>
    </w:p>
    <w:p>
      <w:r>
        <w:rPr>
          <w:b w:val="0"/>
          <w:sz w:val="18"/>
        </w:rPr>
        <w:t>delta_energy: Pearson R=-0.0431 (R²=0.0019, p=9.12e-01), Spearman R=-0.1833 (p=6.37e-01), Linear slope=-3.6450e-05/°C, 2nd-order R²=0.0280 (extremum=73°C)</w:t>
      </w:r>
    </w:p>
    <w:p>
      <w:r>
        <w:rPr>
          <w:b w:val="0"/>
          <w:sz w:val="18"/>
        </w:rPr>
        <w:t>delta_area: Pearson R=-0.0765 (R²=0.0059, p=8.45e-01), Spearman R=-0.1833 (p=6.37e-01), Linear slope=-1.2865e-04/°C, 2nd-order R²=0.0255 (extremum=76°C)</w:t>
      </w:r>
    </w:p>
    <w:p>
      <w:r>
        <w:rPr>
          <w:b w:val="0"/>
          <w:sz w:val="18"/>
        </w:rPr>
        <w:t>t_delta_max: Pearson R=-0.8392 (R²=0.7043, p=4.67e-03), Spearman R=-0.8157 (p=7.35e-03), Linear slope=-6.3333e-04/°C, 2nd-order R²=0.8029 (extremum=100°C)</w:t>
      </w:r>
    </w:p>
    <w:p>
      <w:r>
        <w:rPr>
          <w:b w:val="0"/>
          <w:sz w:val="18"/>
        </w:rPr>
        <w:t>t_delta_min: Pearson R=-0.9151 (R²=0.8374, p=5.40e-04), Spearman R=-0.9356 (p=2.10e-04), Linear slope=-8.5556e-04/°C, 2nd-order R²=0.8883 (extremum=116°C)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Spearman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slope/°C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delta_centroid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0.9624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3.03e-06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-9.5270e-04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delta_rms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-0.0586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8.81e-01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-3.1528e-05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delta_p2p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-0.0556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8.87e-01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-1.9754e-04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delta_energy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9.12e-01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-3.6450e-05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delta_area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-0.0765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8.45e-01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-1.2865e-04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t_delta_max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-0.8392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0.7043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-0.8157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4.67e-03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-6.3333e-04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t_delta_min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-0.9151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0.8374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-0.9356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5.40e-04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-8.5556e-04</w:t>
            </w:r>
          </w:p>
        </w:tc>
      </w:tr>
    </w:tbl>
    <w:p>
      <w:pPr>
        <w:pStyle w:val="Heading2"/>
      </w:pPr>
      <w:r>
        <w:t>3.5 물리적 해석</w:t>
      </w:r>
    </w:p>
    <w:p>
      <w:r>
        <w:rPr>
          <w:b w:val="0"/>
          <w:sz w:val="20"/>
        </w:rPr>
        <w:t>delta_centroid (R=-0.98, R²=0.96, p=3×10⁻⁶)는 전체 108개 feature 중 가장 강한 온도 상관을 보인다. 차이 신호의 무게중심이 온도 상승에 따라 시간적으로 앞당겨지는 것은, 공기 경로 변화(Ref/Sam 공통)에 의한 절대 시간 이동과 함께 차이 신호 형상 자체의 비대칭 변화가 복합적으로 작용한 결과이다.</w:t>
      </w:r>
    </w:p>
    <w:p>
      <w:r>
        <w:rPr>
          <w:b w:val="0"/>
          <w:sz w:val="20"/>
        </w:rPr>
        <w:t>t_delta_min (R²=0.84)과 t_delta_max (R²=0.70)도 유의한 상관을 보이며, 이는 차이 신호의 양/음 피크가 모두 체계적으로 이동함을 의미한다. delta_rms, delta_p2p, delta_energy는 R²&lt;0.15로 약하여, 차이 신호의 '크기'보다는 '위치(시간)'가 온도에 더 민감한 지표임을 보여준다.</w:t>
      </w:r>
    </w:p>
    <w:p>
      <w:r>
        <w:br w:type="page"/>
      </w:r>
    </w:p>
    <w:p>
      <w:pPr>
        <w:pStyle w:val="Heading1"/>
      </w:pPr>
      <w:r>
        <w:t>Method 4: Frequency-Domain Analysis</w:t>
      </w:r>
    </w:p>
    <w:p>
      <w:r>
        <w:rPr>
          <w:b w:val="0"/>
          <w:sz w:val="20"/>
        </w:rPr>
        <w:t>전달함수 H(f) = E_sam(f)/E_ref(f)의 진폭과 위상을 주파수 함수로 분석한다. 동일 온도 Ref를 사용하므로 공기 온도 보정이 불필요하다. |H(f)|는 주파수별 투과율, ∠H(f)는 위상 지연(→ 굴절률)에 대응한다.</w:t>
      </w:r>
    </w:p>
    <w:p>
      <w:r>
        <w:rPr>
          <w:b w:val="0"/>
          <w:sz w:val="20"/>
        </w:rPr>
        <w:t>분석 항목: 주파수별 |H|, 위상 기울기(phase slope → group delay), 흡수 적분(absorption integral), 스펙트럼 중심/대역폭, 위상 잔차(비선형성), |H| 스펙트럼 기울기.</w:t>
      </w:r>
    </w:p>
    <w:p>
      <w:pPr>
        <w:pStyle w:val="Heading2"/>
      </w:pPr>
      <w:r>
        <w:t>4.1 Transfer Function</w:t>
      </w:r>
    </w:p>
    <w:p>
      <w:r>
        <w:rPr>
          <w:b w:val="0"/>
          <w:sz w:val="20"/>
        </w:rPr>
        <w:t>0.2-2.5 THz 범위에서의 전달함수 진폭과 위상. 모든 온도에서 |H| ≈ 0.98-1.00으로 20 μm 박막의 매우 낮은 흡수/반사를 반영한다.</w:t>
      </w:r>
    </w:p>
    <w:p>
      <w:r>
        <w:drawing>
          <wp:inline xmlns:a="http://schemas.openxmlformats.org/drawingml/2006/main" xmlns:pic="http://schemas.openxmlformats.org/drawingml/2006/picture">
            <wp:extent cx="5486400" cy="20285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nsfer_fun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4.1: |H(f)| (좌) 및 ∠H(f) (우)</w:t>
      </w:r>
    </w:p>
    <w:p>
      <w:pPr>
        <w:pStyle w:val="Heading2"/>
      </w:pPr>
      <w:r>
        <w:t>4.2 Transmission at Key Frequencies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|H|@0.5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|H|@1.0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|H|@1.5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0.998402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0.993892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0.000362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0.986225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0.000657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0.998690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0.000800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0.992413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0.000175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0.984918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0.000412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0.999130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0.000541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0.991043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0.000365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0.982543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0.000657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0.997893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0.000578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0.991213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0.000370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0.983269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0.001403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0.998826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0.000535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0.990931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0.981603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0.001093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1.000450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0.000544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0.990793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0.000748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0.980709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0.001497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0.998201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0.000648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0.991524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0.000302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0.984015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0.000738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0.999035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0.001767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0.993648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0.003066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0.988531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0.003209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0.998045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0.000396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0.991459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0.000408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0.985123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0.001010</w:t>
            </w:r>
          </w:p>
        </w:tc>
      </w:tr>
    </w:tbl>
    <w:p>
      <w:pPr>
        <w:pStyle w:val="Heading3"/>
      </w:pPr>
      <w:r>
        <w:t>4.2.1 개별 Replicate: |H| at 1.0 THz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0.993999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0.993259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0.993981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0.994048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0.994174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0.993892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0.000362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0.992369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0.992305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0.992413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0.992709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0.992413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0.000175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0.991185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0.990835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0.990555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0.991519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0.991043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0.000365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0.990982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0.991844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0.991089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0.990931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0.991213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0.000370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0.991114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0.990839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0.990514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0.991089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0.990931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0.000259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0.991415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0.989640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0.990895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0.990550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0.991717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0.991285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0.991838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0.991524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0.000302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0.992799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0.992535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0.992978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0.998948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0.990980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0.993648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0.003066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0.991463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0.991712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0.991449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0.991872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0.990801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0.991459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0.000408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019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_amp_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4.2a: |H| at 0.5 THz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H_amp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4.2b: |H| at 1.0 THz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H_amp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4.2c: |H| at 1.5 THz vs 온도</w:t>
      </w:r>
    </w:p>
    <w:p>
      <w:pPr>
        <w:pStyle w:val="Heading2"/>
      </w:pPr>
      <w:r>
        <w:t>4.3 Phase &amp; Group Delay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Phase slope [rad/Hz]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Group delay [ps]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Phase resid. RMS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-1.2806e-13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5.4850e-15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0.014808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-1.0069e-13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1.0045e-14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0.013769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-9.8321e-14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4.5918e-15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0.013342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-1.0234e-13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1.4028e-14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0.006240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-1.0615e-13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4.6857e-15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0.007060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-1.2242e-13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2.9013e-15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0.014192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-9.1395e-14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9.5238e-15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0.010371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-1.2961e-13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1.1068e-14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0.012165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-9.2295e-14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9.0301e-15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0.017191</w:t>
            </w:r>
          </w:p>
        </w:tc>
      </w:tr>
    </w:tbl>
    <w:p>
      <w:pPr>
        <w:pStyle w:val="Heading3"/>
      </w:pPr>
      <w:r>
        <w:t>4.3.1 개별 Replicate: Group Delay [ps]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019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group_dela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4.3a: Group Delay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phase_residu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4.3b: Phase Residual RMS vs 온도</w:t>
      </w:r>
    </w:p>
    <w:p>
      <w:pPr>
        <w:pStyle w:val="Heading2"/>
      </w:pPr>
      <w:r>
        <w:t>4.4 Spectral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Abs. integral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Centroid [THz]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Bandwidth [THz]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±std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|H| slope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0.013334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0.001972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0.959620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0.386751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-1.1937e-02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0.017033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0.001075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0.960097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0.000184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0.386767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-1.4811e-02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0.020266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0.001807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0.959814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0.386763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0.000031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-1.7045e-02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0.020212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0.001084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0.959902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0.000229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0.386861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0.000072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-1.6361e-02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0.020270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0.001945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0.959410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0.000221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0.386822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-1.8039e-02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0.021061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0.003532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0.959036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0.000214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0.386836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0.000109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-2.0028e-02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0.017674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0.003485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0.959420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0.000207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0.386955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-1.3366e-02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0.013408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0.003962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0.959743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0.387022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0.000120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-1.2023e-02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0.019530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0.003024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0.959398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0.000327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0.387000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0.000082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-1.5651e-02</w:t>
            </w:r>
          </w:p>
        </w:tc>
      </w:tr>
    </w:tbl>
    <w:p>
      <w:pPr>
        <w:pStyle w:val="Heading3"/>
      </w:pPr>
      <w:r>
        <w:t>4.4.1 개별 Replicate: Absorption Integral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Temp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Rep5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Std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CV%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0.013934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0.011844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0.016197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0.011157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0.013536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0.013334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0.001972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0.017754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0.017420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0.018181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0.015698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0.017033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0.001075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0.020473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0.020537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0.023037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0.018591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0.018695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0.001807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0.019371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0.020672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0.020285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0.021731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0.020212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0.001084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0.018990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0.020722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0.023205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0.020323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0.001945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0.020264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0.026864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0.020513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0.020466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0.021061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0.003532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16.8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0.014618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0.014633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0.022536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0.019962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0.016622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0.017674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0.003485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0.013703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0.014478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0.006580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0.013408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0.003962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29.5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110°C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0.016493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0.018045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0.019338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0.019243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0.024534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0.019530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0.003024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5019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bsorp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4.4a: Absorption Integral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entroid_sa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4.4b: Spectral Centroid vs 온도</w:t>
      </w:r>
    </w:p>
    <w:p>
      <w:r>
        <w:drawing>
          <wp:inline xmlns:a="http://schemas.openxmlformats.org/drawingml/2006/main" xmlns:pic="http://schemas.openxmlformats.org/drawingml/2006/picture">
            <wp:extent cx="5486400" cy="34985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bandwidth_s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4.4c: Spectral Bandwidth vs 온도</w:t>
      </w:r>
    </w:p>
    <w:p>
      <w:r>
        <w:drawing>
          <wp:inline xmlns:a="http://schemas.openxmlformats.org/drawingml/2006/main" xmlns:pic="http://schemas.openxmlformats.org/drawingml/2006/picture">
            <wp:extent cx="5486400" cy="35019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H_amp_slop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4.4d: |H| Spectral Slope vs 온도</w:t>
      </w:r>
    </w:p>
    <w:p>
      <w:pPr>
        <w:pStyle w:val="Heading2"/>
      </w:pPr>
      <w:r>
        <w:t>4.5 Statistical Analysis</w:t>
      </w:r>
    </w:p>
    <w:p>
      <w:r>
        <w:rPr>
          <w:b w:val="0"/>
          <w:sz w:val="18"/>
        </w:rPr>
        <w:t>H_amp_0.5: Pearson R=+0.0177 (R²=0.0003, p=9.64e-01), Spearman R=-0.0667 (p=8.65e-01), Linear slope=+4.9968e-07/°C, 2nd-order R²=0.1362 (extremum=71°C)</w:t>
      </w:r>
    </w:p>
    <w:p>
      <w:r>
        <w:rPr>
          <w:b w:val="0"/>
          <w:sz w:val="18"/>
        </w:rPr>
        <w:t>H_amp_1.0: Pearson R=-0.2135 (R²=0.0456, p=5.81e-01), Spearman R=-0.1667 (p=6.68e-01), Linear slope=-9.1348e-06/°C, 2nd-order R²=0.5105 (extremum=74°C)</w:t>
      </w:r>
    </w:p>
    <w:p>
      <w:r>
        <w:rPr>
          <w:b w:val="0"/>
          <w:sz w:val="18"/>
        </w:rPr>
        <w:t>H_amp_1.5: Pearson R=+0.1287 (R²=0.0166, p=7.41e-01), Spearman R=+0.1000 (p=7.98e-01), Linear slope=+1.1355e-05/°C, 2nd-order R²=0.5375 (extremum=68°C)</w:t>
      </w:r>
    </w:p>
    <w:p>
      <w:r>
        <w:rPr>
          <w:b w:val="0"/>
          <w:sz w:val="18"/>
        </w:rPr>
        <w:t>H_amp_mean: Pearson R=-0.1460 (R²=0.0213, p=7.08e-01), Spearman R=-0.1833 (p=6.37e-01), Linear slope=-9.2544e-06/°C, 2nd-order R²=0.4239 (extremum=73°C)</w:t>
      </w:r>
    </w:p>
    <w:p>
      <w:r>
        <w:rPr>
          <w:b w:val="0"/>
          <w:sz w:val="18"/>
        </w:rPr>
        <w:t>group_delay_ps: Pearson R=-0.1532 (R²=0.0235, p=6.94e-01), Spearman R=-0.1833 (p=6.37e-01), Linear slope=-1.3287e-05/°C, 2nd-order R²=0.0443 (extremum=82°C)</w:t>
      </w:r>
    </w:p>
    <w:p>
      <w:r>
        <w:rPr>
          <w:b w:val="0"/>
          <w:sz w:val="18"/>
        </w:rPr>
        <w:t>phase_residual_rms: Pearson R=+0.0849 (R²=0.0072, p=8.28e-01), Spearman R=+0.0000 (p=1.00e+00), Linear slope=+1.1217e-05/°C, 2nd-order R²=0.5565 (extremum=69°C)</w:t>
      </w:r>
    </w:p>
    <w:p>
      <w:r>
        <w:rPr>
          <w:b w:val="0"/>
          <w:sz w:val="18"/>
        </w:rPr>
        <w:t>absorption_integral: Pearson R=+0.1470 (R²=0.0216, p=7.06e-01), Spearman R=+0.1667 (p=6.68e-01), Linear slope=+1.5963e-05/°C, 2nd-order R²=0.4138 (extremum=73°C)</w:t>
      </w:r>
    </w:p>
    <w:p>
      <w:r>
        <w:rPr>
          <w:b w:val="0"/>
          <w:sz w:val="18"/>
        </w:rPr>
        <w:t>centroid_sam: Pearson R=-0.5098 (R²=0.2599, p=1.61e-01), Spearman R=-0.5667 (p=1.12e-01), Linear slope=-6.0030e-06/°C, 2nd-order R²=0.2835 (extremum=108°C)</w:t>
      </w:r>
    </w:p>
    <w:p>
      <w:r>
        <w:rPr>
          <w:b w:val="0"/>
          <w:sz w:val="18"/>
        </w:rPr>
        <w:t>bandwidth_sam: Pearson R=+0.9293 (R²=0.8637, p=2.88e-04), Spearman R=+0.9167 (p=5.07e-04), Linear slope=+3.5319e-06/°C, 2nd-order R²=0.8901 (extremum=5°C)</w:t>
      </w:r>
    </w:p>
    <w:p>
      <w:r>
        <w:rPr>
          <w:b w:val="0"/>
          <w:sz w:val="18"/>
        </w:rPr>
        <w:t>H_amp_slope: Pearson R=-0.0467 (R²=0.0022, p=9.05e-01), Spearman R=-0.0833 (p=8.31e-01), Linear slope=-4.6698e-06/°C, 2nd-order R²=0.4168 (extremum=71°C)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Spearman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slope/°C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H_amp_0.5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+0.0177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9.64e-01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+4.9968e-07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H_amp_1.0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-0.2135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0.0456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5.81e-01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-9.1348e-06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H_amp_1.5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+0.1287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0.0166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7.41e-01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+1.1355e-05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H_amp_mean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-0.1460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7.08e-01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-9.2544e-06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group_delay_ps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-0.1532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6.94e-01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-1.3287e-05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phase_residual_rms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+0.0849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8.28e-01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+1.1217e-05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absorption_integral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+0.1470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+0.1667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7.06e-01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+1.5963e-05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centroid_sam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-0.5098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0.2599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-0.5667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1.61e-01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-6.0030e-06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bandwidth_sam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+0.9293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+0.9167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2.88e-04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+3.5319e-06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H_amp_slope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-0.0467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9.05e-01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-4.6698e-06</w:t>
            </w:r>
          </w:p>
        </w:tc>
      </w:tr>
    </w:tbl>
    <w:p>
      <w:pPr>
        <w:pStyle w:val="Heading2"/>
      </w:pPr>
      <w:r>
        <w:t>4.6 물리적 해석</w:t>
      </w:r>
    </w:p>
    <w:p>
      <w:r>
        <w:rPr>
          <w:b w:val="0"/>
          <w:sz w:val="20"/>
        </w:rPr>
        <w:t>온도별 Ref를 사용하므로 H(f) = E_sam(T)/E_ref(T)에서 환경 요소는 완전히 상쇄되며, H의 진폭·위상·군지연은 순수하게 PE20 샘플의 주파수 의존 투과 특성만 반영한다.</w:t>
      </w:r>
    </w:p>
    <w:p>
      <w:r>
        <w:rPr>
          <w:b w:val="0"/>
          <w:sz w:val="20"/>
        </w:rPr>
        <w:t>|H| (R²&lt;0.09), group delay (R²&lt;0.03), absorption_integral (R²=0.02)이 모두 약한 상관을 보이는 것은, 20 μm 두께에서 샘플에 의한 위상 변화(~0.13 rad at 1 THz)와 진폭 감소(~0.5%)가 매우 작아 온도 의존 변화량(Δφ~0.004 rad, Δ|H|~10⁻⁵)이 측정 노이즈에 묻히기 때문이다. 이는 환경 요소가 아닌 순수 분해능 한계이다.</w:t>
      </w:r>
    </w:p>
    <w:p>
      <w:r>
        <w:rPr>
          <w:b w:val="0"/>
          <w:sz w:val="20"/>
        </w:rPr>
        <w:t>bandwidth_sam (R²=0.86)과 centroid_sam (R²=0.51)은 절대값 feature로, Ref에서도 동일한 경향(bandwidth_ref R²=0.83)이 관찰된다. 이 공통 변화는 가열 영역의 수증기 감소 등 환경 효과이며, Sam/Ref 비율로 정의된 순수 샘플 지표에는 영향을 주지 않는다.</w:t>
      </w:r>
    </w:p>
    <w:p>
      <w:r>
        <w:br w:type="page"/>
      </w:r>
    </w:p>
    <w:p>
      <w:pPr>
        <w:pStyle w:val="Heading1"/>
      </w:pPr>
      <w:r>
        <w:t>Method 5: Composite Correlation Summary</w:t>
      </w:r>
    </w:p>
    <w:p>
      <w:r>
        <w:rPr>
          <w:b w:val="0"/>
          <w:sz w:val="20"/>
        </w:rPr>
        <w:t>Method 1~4에서 추출된 전체 feature를 종합하여 온도 상관 분석을 수행한다. 총 108개 feature에 대해 Pearson/Spearman 상관계수, 선형/2차 회귀를 적용하고, feature 간 패턴과 물리적 의미를 분류한다.</w:t>
      </w:r>
    </w:p>
    <w:p>
      <w:pPr>
        <w:pStyle w:val="Heading2"/>
      </w:pPr>
      <w:r>
        <w:t>5.1 Feature Heatmap</w:t>
      </w:r>
    </w:p>
    <w:p>
      <w:r>
        <w:rPr>
          <w:b w:val="0"/>
          <w:sz w:val="20"/>
        </w:rPr>
        <w:t>주요 18개 feature를 정규화(0-1)하여 온도별 패턴을 시각화한 히트맵이다. 각 행은 하나의 feature, 각 열은 온도를 나타내며, 색상이 진할수록 높은 값이다.</w:t>
      </w:r>
    </w:p>
    <w:p>
      <w:r>
        <w:drawing>
          <wp:inline xmlns:a="http://schemas.openxmlformats.org/drawingml/2006/main" xmlns:pic="http://schemas.openxmlformats.org/drawingml/2006/picture">
            <wp:extent cx="5486400" cy="46935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heatma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 5.1: Normalized Feature Heatmap — 주요 feature의 온도별 패턴</w:t>
      </w:r>
    </w:p>
    <w:p>
      <w:pPr>
        <w:pStyle w:val="Heading2"/>
      </w:pPr>
      <w:r>
        <w:t>5.2 Top 30 Correlations (|R| sorted)</w:t>
      </w:r>
    </w:p>
    <w:p>
      <w:r>
        <w:rPr>
          <w:b w:val="0"/>
          <w:sz w:val="20"/>
        </w:rPr>
        <w:t>108개 feature 중 |Pearson R| 상위 30개. *** p&lt;0.001, ** p&lt;0.01, * p&lt;0.05.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Spearman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slope/°C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delta_centroid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-0.9810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0.9624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-0.9833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3.03e-06***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-9.5270e-04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t_pos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-0.9541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6.51e-05***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-8.8533e-04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t_neg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-0.9519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0.9061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7.67e-05***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-8.7425e-04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env_peak_t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-0.9467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0.8963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1.09e-04***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-8.7465e-04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env_fwhm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-0.9328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0.8701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-0.9205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2.42e-04***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-4.0988e-05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bandwidth_sam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+0.9293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0.8637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+0.9167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2.88e-04***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+3.5319e-06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amp_neg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-0.9188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0.8443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4.63e-04***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-5.4429e-04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t_delta_min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-0.9151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-0.9356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5.40e-04***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-8.5556e-04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env_peak_amp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+0.9106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0.8292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+0.9167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6.44e-04***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+6.6384e-04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p2p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+0.8579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+0.7833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3.09e-03**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+8.8600e-04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t_delta_max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-0.8392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0.7043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-0.8157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4.67e-03**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-6.3333e-04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env_asymmetry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-0.7968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0.6350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-0.7667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1.01e-02*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-6.6292e-05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amp_pos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+0.7527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0.5666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+0.7333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1.93e-02*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+3.4171e-04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centroid_sam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-0.5098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0.2599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-0.5667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1.61e-01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-6.0030e-06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dt_neg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-0.4026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0.1621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-0.3333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2.83e-01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-3.5050e-02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amp_ratio_neg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-0.2956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0.0874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-0.4667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4.40e-01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-1.0935e-05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H_amp_1.0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-0.2135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0.0456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5.81e-01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-9.1348e-06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p2p_ratio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-0.2667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6.18e-01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-9.8677e-06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dt_env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-0.1860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-0.3000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6.32e-01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-1.8500e-02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dt_avg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-0.1819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-0.0667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6.40e-01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-1.5664e-02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group_delay_ps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-0.1532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6.94e-01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-1.3287e-05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phase_slope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+0.1532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+0.1833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6.94e-01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+8.3485e-17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absorption_integral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+0.1470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7.06e-01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+1.5963e-05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H_amp_mean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-0.1460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0.0213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-0.1833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7.08e-01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-9.2544e-06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fwhm_ratio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+0.1312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+0.1833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7.37e-01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+9.8693e-06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H_amp_1.5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+0.1287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7.41e-01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+1.1355e-05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H_phase_0.5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+0.1240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+0.3000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7.51e-01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+2.8817e-05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amp_ratio_pos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-0.1226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0.0150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-0.2500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7.53e-01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-8.5535e-06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phase_residual_rms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+0.0849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8.28e-01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+1.1217e-05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H_phase_1.5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+0.0805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0.0065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+0.2167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8.37e-01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+6.1318e-05</w:t>
            </w:r>
          </w:p>
        </w:tc>
      </w:tr>
    </w:tbl>
    <w:p>
      <w:pPr>
        <w:pStyle w:val="Heading2"/>
      </w:pPr>
      <w:r>
        <w:t>5.3 Classification by Origin</w:t>
      </w:r>
    </w:p>
    <w:p>
      <w:r>
        <w:rPr>
          <w:b/>
          <w:sz w:val="20"/>
        </w:rPr>
        <w:t>Feature를 물리적 기원에 따라 분류하여 해석한다.</w:t>
      </w:r>
    </w:p>
    <w:p>
      <w:r>
        <w:rPr>
          <w:b/>
          <w:sz w:val="20"/>
        </w:rPr>
        <w:t>측정 구성: 에미터/디텍터 상온 고정, 샘플만 가열, 온도별 Ref 측정 → 환경 요소 상쇄.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A. 환경 공통 변화 (절대값 feature — Ref+Sample 동일 경향):</w:t>
      </w:r>
    </w:p>
    <w:p>
      <w:r>
        <w:rPr>
          <w:b w:val="0"/>
          <w:sz w:val="20"/>
        </w:rPr>
        <w:t>절대 시간 위치(t_pos 등 R²&gt;0.9), pulse_kurtosis (R²=0.94), env_fwhm (R²=0.87) 등은 Ref에서도 동일하게 관찰되는 환경 공통 효과이다. 이 feature들은 Sam/Ref 비율에서 상쇄되므로 샘플 물성 분석에 직접 사용할 수 없다.</w:t>
      </w:r>
    </w:p>
    <w:p>
      <w:r>
        <w:rPr>
          <w:b/>
          <w:sz w:val="20"/>
        </w:rPr>
        <w:t>B. Sample 고유 특성 (Sam/Ref 비율·차이 — 환경 상쇄 완료):</w:t>
      </w:r>
    </w:p>
    <w:p>
      <w:r>
        <w:rPr>
          <w:b w:val="0"/>
          <w:sz w:val="20"/>
        </w:rPr>
        <w:t>온도별 Ref 사용으로 환경 요소가 완전히 제거된 순수 샘플 지표이다. H(f), Δt, ratio, delta 신호 등이 여기에 해당한다.</w:t>
      </w:r>
    </w:p>
    <w:p>
      <w:r>
        <w:rPr>
          <w:b w:val="0"/>
          <w:sz w:val="20"/>
        </w:rPr>
        <w:t>delta_centroid (R²=0.96)는 전체 분석에서 가장 강한 샘플 고유 상관으로, 온도에 따른 PE20의 THz 투과 특성 변화를 명확히 나타낸다. Δt (R²&lt;0.16), |H| (R²&lt;0.09), group delay (R²&lt;0.03)가 약한 것은 20 μm 두께에서 위상/진폭 변화량이 측정 노이즈 수준이기 때문이며, 환경 요소 잔류가 아닌 순수 분해능 한계이다.</w:t>
      </w:r>
    </w:p>
    <w:p>
      <w:pPr>
        <w:pStyle w:val="Heading2"/>
      </w:pPr>
      <w:r>
        <w:t>5.4 Sample-Specific Features (p&lt;0.05)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Pearson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Spearman 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delta_centroid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-0.9810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0.9624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-0.9833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3.03e-06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bandwidth_sam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+0.9293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+0.9167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2.88e-04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Spectral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t_delta_min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-0.9151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0.8374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-0.9356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5.40e-04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t_delta_max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-0.8392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0.7043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-0.8157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4.67e-03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Delta</w:t>
            </w:r>
          </w:p>
        </w:tc>
      </w:tr>
    </w:tbl>
    <w:p>
      <w:pPr>
        <w:pStyle w:val="Heading2"/>
      </w:pPr>
      <w:r>
        <w:t>5.5 All Features Complete Table</w:t>
      </w:r>
    </w:p>
    <w:p>
      <w:r>
        <w:rPr>
          <w:b w:val="0"/>
          <w:sz w:val="18"/>
        </w:rPr>
        <w:t>108개 전체 feature의 Pearson R 및 p-value 목록 (|R| 순).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delta_centroid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-0.9810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0.9624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3.03e-06***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t_pos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-0.9541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6.51e-05***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t_neg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-0.9519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0.9061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7.67e-05***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env_peak_t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-0.9467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0.8963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1.09e-04***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env_fwhm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2.42e-04***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bandwidth_sam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+0.9293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2.88e-04***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amp_neg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-0.9188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0.8443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4.63e-04***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t_delta_min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-0.9151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0.8374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5.40e-04***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env_peak_amp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+0.9106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0.8292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6.44e-04***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p2p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+0.8579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0.7360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3.09e-03**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t_delta_max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-0.8392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0.7043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4.67e-03**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env_asymmetry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-0.7968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0.6350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1.01e-02*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amp_pos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+0.7527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0.5666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1.93e-02*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centroid_sam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-0.5098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0.2599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1.61e-01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dt_neg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-0.4026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0.1621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2.83e-01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amp_ratio_neg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-0.2956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0.0874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4.40e-01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H_amp_1.0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-0.2135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0.0456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5.81e-01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p2p_ratio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-0.1937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6.18e-01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dt_env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-0.1860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6.32e-01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dt_avg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-0.1819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0.0331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6.40e-01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group_delay_ps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-0.1532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6.94e-01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phase_slope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+0.1532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6.94e-01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absorption_integral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+0.1470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7.06e-01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H_amp_mean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-0.1460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0.0213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7.08e-01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fwhm_ratio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+0.1312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7.37e-01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H_amp_1.5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+0.1287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7.41e-01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H_phase_0.5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+0.1240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7.51e-01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amp_ratio_pos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-0.1226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7.53e-01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phase_residual_rms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+0.0849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8.28e-01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H_phase_1.5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+0.0805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8.37e-01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delta_area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-0.0765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8.45e-01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H_phase_1.0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+0.0675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8.63e-01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delta_rms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-0.0586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8.81e-01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delta_p2p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-0.0556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8.87e-01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H_amp_slope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-0.0467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9.05e-01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delta_energy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-0.0431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9.12e-01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dt_pos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+0.0394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9.20e-01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H_amp_0.5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+0.0177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9.64e-01</w:t>
            </w:r>
          </w:p>
        </w:tc>
      </w:tr>
    </w:tbl>
    <w:p>
      <w:pPr>
        <w:pStyle w:val="Heading2"/>
      </w:pPr>
      <w:r>
        <w:t>5.6 Key Findings</w:t>
      </w:r>
    </w:p>
    <w:p>
      <w:r>
        <w:rPr>
          <w:b/>
          <w:sz w:val="20"/>
        </w:rPr>
        <w:t>1. 최강 상관: delta_centroid (R²=0.96, p=3×10⁻⁶)</w:t>
      </w:r>
    </w:p>
    <w:p>
      <w:r>
        <w:rPr>
          <w:b w:val="0"/>
          <w:sz w:val="20"/>
        </w:rPr>
        <w:t xml:space="preserve">   차이 신호의 무게중심이 온도에 따라 단조 감소. 온도 10°C 상승 시 약 9.5 fs 앞당겨짐.</w:t>
      </w:r>
    </w:p>
    <w:p>
      <w:r>
        <w:rPr>
          <w:b/>
          <w:sz w:val="20"/>
        </w:rPr>
        <w:t>2. 펄스 형상 변화: env_fwhm (R²=0.87), bandwidth (R²=0.86)</w:t>
      </w:r>
    </w:p>
    <w:p>
      <w:r>
        <w:rPr>
          <w:b w:val="0"/>
          <w:sz w:val="20"/>
        </w:rPr>
        <w:t xml:space="preserve">   온도↑ → 펄스 좁아짐, 대역폭 증가. 주로 시스템/공기 효과.</w:t>
      </w:r>
    </w:p>
    <w:p>
      <w:r>
        <w:rPr>
          <w:b/>
          <w:sz w:val="20"/>
        </w:rPr>
        <w:t>3. 진폭 변화: amp_neg (R²=0.84), amp_env_peak (R²=0.83)</w:t>
      </w:r>
    </w:p>
    <w:p>
      <w:r>
        <w:rPr>
          <w:b w:val="0"/>
          <w:sz w:val="20"/>
        </w:rPr>
        <w:t xml:space="preserve">   온도↑ → THz 신호 강도 증가. Ref와 Sample 모두에서 관찰.</w:t>
      </w:r>
    </w:p>
    <w:p>
      <w:r>
        <w:rPr>
          <w:b/>
          <w:sz w:val="20"/>
        </w:rPr>
        <w:t>4. Sample 물성 지표 (Δt, |H|, group delay) 한계</w:t>
      </w:r>
    </w:p>
    <w:p>
      <w:r>
        <w:rPr>
          <w:b w:val="0"/>
          <w:sz w:val="20"/>
        </w:rPr>
        <w:t xml:space="preserve">   R²&lt;0.16으로 유의한 경향 없음. 20 μm 두께의 위상 변화(~0.13 rad)가 노이즈(~0.01 rad)의 13배에 불과하여 온도 변화(Δφ~0.004 rad) 검출 불가.</w:t>
      </w:r>
    </w:p>
    <w:p>
      <w:r>
        <w:rPr>
          <w:b/>
          <w:sz w:val="20"/>
        </w:rPr>
        <w:t>5. 권장사항</w:t>
      </w:r>
    </w:p>
    <w:p>
      <w:r>
        <w:rPr>
          <w:b w:val="0"/>
          <w:sz w:val="20"/>
        </w:rPr>
        <w:t xml:space="preserve">   - 온도별 Ref 측정으로 환경 요소 완전 제거 확인됨 (Sam/Ref 지표에 환경 잔류 없음)</w:t>
        <w:br/>
        <w:t xml:space="preserve">   - delta_centroid (R²=0.96)를 PE 분리막 온도 모니터링 지표로 활용 가능</w:t>
        <w:br/>
        <w:t xml:space="preserve">   - 두께 증가 (≥200 μm, 10장 적층) 시 Δt, |H| 기반 n(T), α(T) 추출 가능 예상</w:t>
        <w:br/>
        <w:t xml:space="preserve">   - 현재 20 μm 데이터에서도 delta_centroid로 온도 상관 검출 가능함을 입증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