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eastAsia" w:ascii="等线" w:hAnsi="等线" w:eastAsia="等线"/>
          <w:b/>
          <w:bCs/>
          <w:sz w:val="32"/>
          <w:szCs w:val="32"/>
          <w:lang w:eastAsia="zh-CN"/>
        </w:rPr>
      </w:pPr>
      <w:r>
        <w:rPr>
          <w:rFonts w:hint="eastAsia" w:ascii="等线" w:hAnsi="等线" w:eastAsia="等线"/>
          <w:b/>
          <w:bCs/>
          <w:sz w:val="32"/>
          <w:szCs w:val="32"/>
        </w:rPr>
        <w:t>一体化智能</w:t>
      </w:r>
      <w:r>
        <w:rPr>
          <w:rFonts w:hint="eastAsia" w:ascii="等线" w:hAnsi="等线" w:eastAsia="等线"/>
          <w:b/>
          <w:bCs/>
          <w:sz w:val="32"/>
          <w:szCs w:val="32"/>
          <w:lang w:eastAsia="zh-CN"/>
        </w:rPr>
        <w:t>水质</w:t>
      </w:r>
      <w:r>
        <w:rPr>
          <w:rFonts w:hint="eastAsia" w:ascii="等线" w:hAnsi="等线" w:eastAsia="等线"/>
          <w:b/>
          <w:bCs/>
          <w:sz w:val="32"/>
          <w:szCs w:val="32"/>
        </w:rPr>
        <w:t>检测装备</w:t>
      </w:r>
      <w:r>
        <w:rPr>
          <w:rFonts w:hint="eastAsia" w:ascii="等线" w:hAnsi="等线" w:eastAsia="等线"/>
          <w:b/>
          <w:bCs/>
          <w:sz w:val="32"/>
          <w:szCs w:val="32"/>
          <w:lang w:eastAsia="zh-CN"/>
        </w:rPr>
        <w:t>总磷检测原始记录</w:t>
      </w:r>
    </w:p>
    <w:p>
      <w:pPr>
        <w:ind w:right="98" w:firstLine="6510" w:firstLineChars="3100"/>
        <w:jc w:val="left"/>
        <w:rPr>
          <w:rFonts w:hint="eastAsia" w:eastAsia="宋体"/>
          <w:bCs/>
          <w:szCs w:val="21"/>
          <w:lang w:eastAsia="zh-CN"/>
        </w:rPr>
      </w:pP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val="en-US" w:eastAsia="zh-CN"/>
        </w:rPr>
        <w:t>{{orderno}}</w:t>
      </w:r>
    </w:p>
    <w:p>
      <w:pPr>
        <w:ind w:right="98" w:firstLine="7770" w:firstLineChars="3700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assaydate</w:t>
      </w:r>
      <w:r>
        <w:rPr>
          <w:rFonts w:hint="eastAsia"/>
          <w:u w:val="none"/>
        </w:rPr>
        <w:t>}}</w:t>
      </w:r>
      <w:r>
        <w:rPr>
          <w:rFonts w:hint="eastAsia" w:hAnsi="宋体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Ansi="宋体"/>
        </w:rPr>
        <w:t>检测地点：</w:t>
      </w:r>
      <w:r>
        <w:rPr>
          <w:rFonts w:hint="eastAsia" w:hAnsi="宋体"/>
          <w:lang w:val="en-US" w:eastAsia="zh-CN"/>
        </w:rPr>
        <w:t xml:space="preserve"> 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workname</w:t>
      </w:r>
      <w:r>
        <w:rPr>
          <w:rFonts w:hint="eastAsia"/>
          <w:u w:val="none"/>
        </w:rPr>
        <w:t>}}</w:t>
      </w:r>
      <w:r>
        <w:rPr>
          <w:u w:val="none"/>
        </w:rPr>
        <w:t xml:space="preserve">   </w:t>
      </w:r>
      <w:r>
        <w:t xml:space="preserve">  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int="eastAsia" w:hAnsi="宋体"/>
          <w:lang w:val="en-US" w:eastAsia="zh-CN"/>
        </w:rPr>
        <w:t xml:space="preserve">    </w:t>
      </w:r>
      <w:r>
        <w:rPr>
          <w:rFonts w:hint="eastAsia" w:ascii="宋体" w:hAnsi="宋体" w:cs="宋体"/>
        </w:rPr>
        <w:t>℃</w:t>
      </w:r>
    </w:p>
    <w:tbl>
      <w:tblPr>
        <w:tblStyle w:val="4"/>
        <w:tblW w:w="4894" w:type="pct"/>
        <w:tblInd w:w="10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142"/>
        <w:gridCol w:w="1134"/>
        <w:gridCol w:w="988"/>
        <w:gridCol w:w="145"/>
        <w:gridCol w:w="1277"/>
        <w:gridCol w:w="1175"/>
        <w:gridCol w:w="1094"/>
        <w:gridCol w:w="1136"/>
        <w:gridCol w:w="113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811" w:type="pct"/>
            <w:gridSpan w:val="2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w="2445" w:type="pct"/>
            <w:gridSpan w:val="5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left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1155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测定波长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光程</w:t>
            </w:r>
            <w:r>
              <w:rPr>
                <w:rFonts w:hint="eastAsia" w:ascii="Times New Roman" w:hAnsi="Times New Roman" w:cs="Times New Roman"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optical</w:t>
            </w:r>
            <w:r>
              <w:rPr>
                <w:rFonts w:hint="eastAsia" w:ascii="Times New Roman" w:hAnsi="Times New Roman" w:cs="Times New Roman"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szCs w:val="21"/>
              </w:rPr>
              <w:t>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19" w:type="pct"/>
            <w:vMerge w:val="restar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587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</w:t>
            </w:r>
          </w:p>
        </w:tc>
        <w:tc>
          <w:tcPr>
            <w:tcW w:w="661" w:type="pct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3</w:t>
            </w:r>
          </w:p>
        </w:tc>
        <w:tc>
          <w:tcPr>
            <w:tcW w:w="60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4</w:t>
            </w:r>
          </w:p>
        </w:tc>
        <w:tc>
          <w:tcPr>
            <w:tcW w:w="567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5</w:t>
            </w:r>
          </w:p>
        </w:tc>
        <w:tc>
          <w:tcPr>
            <w:tcW w:w="58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hint="eastAsia" w:ascii="宋体" w:hAnsi="宋体"/>
                <w:szCs w:val="21"/>
              </w:rPr>
              <w:t>（ug）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7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61" w:type="pct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0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67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7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61" w:type="pct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0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67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8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1179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hint="default" w:ascii="Times New Roman" w:hAnsi="Times New Roman" w:cs="Times New Roman"/>
                <w:szCs w:val="21"/>
              </w:rPr>
              <w:t>Y=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Cs w:val="21"/>
              </w:rPr>
              <w:t>X+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</w:p>
        </w:tc>
        <w:tc>
          <w:tcPr>
            <w:tcW w:w="1249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76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76" w:type="pct"/>
            <w:gridSpan w:val="2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样品名称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取样体积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mL）</w:t>
            </w:r>
          </w:p>
        </w:tc>
        <w:tc>
          <w:tcPr>
            <w:tcW w:w="1249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cap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</w:rPr>
              <w:t>吸光度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-A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764" w:type="pct"/>
            <w:gridSpan w:val="3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测定结果</w:t>
            </w:r>
          </w:p>
        </w:tc>
        <w:tc>
          <w:tcPr>
            <w:tcW w:w="587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报出结果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空白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empty_v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41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empty_As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764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—</w:t>
            </w:r>
          </w:p>
        </w:tc>
        <w:tc>
          <w:tcPr>
            <w:tcW w:w="587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—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标准物质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41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40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_re1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3" w:type="dxa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{{standard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}}进水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intp_v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41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intp_As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40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intp_re1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3" w:type="dxa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intp_re2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19" w:type="pct"/>
            <w:vMerge w:val="restar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114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Sname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}}出水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outtp_v1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41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outtp_As1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40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outtp_re1_1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1133" w:type="dxa"/>
            <w:vMerge w:val="restar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outtp_re2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outtp_v2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2410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outtp_As2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340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outtp_re1_2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}}</w:t>
            </w:r>
          </w:p>
        </w:tc>
        <w:tc>
          <w:tcPr>
            <w:tcW w:w="587" w:type="pct"/>
            <w:vMerge w:val="continue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以下空白</w:t>
            </w: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49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64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49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64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49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64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9" w:hRule="atLeast"/>
        </w:trPr>
        <w:tc>
          <w:tcPr>
            <w:tcW w:w="1910" w:type="pct"/>
            <w:gridSpan w:val="4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hAnsi="宋体"/>
                <w:lang w:eastAsia="zh-CN"/>
              </w:rPr>
              <w:t>计算公式</w:t>
            </w:r>
            <w:r>
              <w:rPr>
                <w:rFonts w:hAnsi="宋体"/>
              </w:rPr>
              <w:t>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C=m / V</w:t>
            </w:r>
          </w:p>
        </w:tc>
        <w:tc>
          <w:tcPr>
            <w:tcW w:w="1346" w:type="pct"/>
            <w:gridSpan w:val="3"/>
            <w:noWrap w:val="0"/>
            <w:vAlign w:val="top"/>
          </w:tcPr>
          <w:p>
            <w:pPr>
              <w:spacing w:line="72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1"/>
                <w:szCs w:val="21"/>
              </w:rPr>
              <w:t>（mm）</w:t>
            </w:r>
          </w:p>
        </w:tc>
        <w:tc>
          <w:tcPr>
            <w:tcW w:w="1743" w:type="pct"/>
            <w:gridSpan w:val="3"/>
            <w:tcBorders>
              <w:right w:val="double" w:color="auto" w:sz="4" w:space="0"/>
            </w:tcBorders>
            <w:noWrap w:val="0"/>
            <w:vAlign w:val="top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20</w:t>
            </w:r>
            <w:r>
              <w:rPr>
                <w:rFonts w:hint="default" w:ascii="Arial" w:hAnsi="Arial" w:eastAsia="宋体" w:cs="Arial"/>
                <w:bCs/>
                <w:sz w:val="21"/>
                <w:szCs w:val="21"/>
              </w:rPr>
              <w:t>×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5000" w:type="pct"/>
            <w:gridSpan w:val="10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int="eastAsia" w:hAnsi="宋体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int="eastAsia" w:hAnsi="宋体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</w:t>
      </w:r>
      <w:r>
        <w:rPr>
          <w:rFonts w:hAnsi="宋体"/>
          <w:bCs/>
          <w:szCs w:val="21"/>
        </w:rPr>
        <w:t>复核</w:t>
      </w:r>
      <w:r>
        <w:rPr>
          <w:rFonts w:hint="eastAsia" w:hAnsi="宋体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125371"/>
    <w:rsid w:val="00152316"/>
    <w:rsid w:val="00220D34"/>
    <w:rsid w:val="0026717F"/>
    <w:rsid w:val="00312DA2"/>
    <w:rsid w:val="00337FEB"/>
    <w:rsid w:val="00403257"/>
    <w:rsid w:val="00505FD1"/>
    <w:rsid w:val="00580352"/>
    <w:rsid w:val="00580D3D"/>
    <w:rsid w:val="005E62E8"/>
    <w:rsid w:val="005E7058"/>
    <w:rsid w:val="005E709F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44BB5"/>
    <w:rsid w:val="008770AF"/>
    <w:rsid w:val="008C152B"/>
    <w:rsid w:val="009127C8"/>
    <w:rsid w:val="00925A61"/>
    <w:rsid w:val="00995CF2"/>
    <w:rsid w:val="00A03449"/>
    <w:rsid w:val="00AC799D"/>
    <w:rsid w:val="00BE3C4A"/>
    <w:rsid w:val="00BE5D9C"/>
    <w:rsid w:val="00C400BF"/>
    <w:rsid w:val="00C74BE6"/>
    <w:rsid w:val="00CA552B"/>
    <w:rsid w:val="00D22216"/>
    <w:rsid w:val="00D83124"/>
    <w:rsid w:val="00D83660"/>
    <w:rsid w:val="00E300F2"/>
    <w:rsid w:val="00E97931"/>
    <w:rsid w:val="00F321D3"/>
    <w:rsid w:val="0FE624D3"/>
    <w:rsid w:val="268B7CC5"/>
    <w:rsid w:val="3202220F"/>
    <w:rsid w:val="3F3C09F1"/>
    <w:rsid w:val="44267B48"/>
    <w:rsid w:val="5BFD4EB5"/>
    <w:rsid w:val="5F837B20"/>
    <w:rsid w:val="6A5500EA"/>
    <w:rsid w:val="6F1E24C6"/>
    <w:rsid w:val="71DE2579"/>
    <w:rsid w:val="741A73E5"/>
    <w:rsid w:val="79490646"/>
    <w:rsid w:val="7EBF54BC"/>
    <w:rsid w:val="7FF71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93</Words>
  <Characters>531</Characters>
  <Lines>4</Lines>
  <Paragraphs>1</Paragraphs>
  <TotalTime>9</TotalTime>
  <ScaleCrop>false</ScaleCrop>
  <LinksUpToDate>false</LinksUpToDate>
  <CharactersWithSpaces>623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2020-05-25T06:04:00Z</dcterms:created>
  <dc:creator>Unknown User</dc:creator>
  <cp:lastModifiedBy>Administrator</cp:lastModifiedBy>
  <cp:lastPrinted>2020-05-25T06:00:00Z</cp:lastPrinted>
  <dcterms:modified xsi:type="dcterms:W3CDTF">2020-06-12T08:53:28Z</dcterms:modified>
  <dc:title>COD分析项目原始记录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