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4"/>
        <w:gridCol w:w="855"/>
        <w:gridCol w:w="841"/>
        <w:gridCol w:w="780"/>
        <w:gridCol w:w="782"/>
        <w:gridCol w:w="780"/>
        <w:gridCol w:w="779"/>
        <w:gridCol w:w="1156"/>
        <w:gridCol w:w="136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}}</w:t>
            </w:r>
            <w:r>
              <w:rPr>
                <w:rStyle w:val="4"/>
                <w:lang w:val="en-US" w:eastAsia="zh-CN" w:bidi="ar"/>
              </w:rPr>
              <w:t>编号：LJHB-</w:t>
            </w:r>
            <w:r>
              <w:rPr>
                <w:rStyle w:val="5"/>
                <w:lang w:val="en-US" w:eastAsia="zh-CN" w:bidi="ar"/>
              </w:rPr>
              <w:t xml:space="preserve">    </w:t>
            </w:r>
            <w:r>
              <w:rPr>
                <w:rStyle w:val="4"/>
                <w:lang w:val="en-US" w:eastAsia="zh-CN" w:bidi="ar"/>
              </w:rPr>
              <w:t>WS-JL-A04-202101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**污水处理厂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Style w:val="6"/>
                <w:lang w:val="en-US" w:eastAsia="zh-CN" w:bidi="ar"/>
              </w:rPr>
              <w:t>容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量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法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测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原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始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记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检测项目：化学需氧量               检测地点：   {{workname}}                  第    页  共  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25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水质 化学需氧量的测定 重铬酸盐法         HJ 828-2017 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5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标准滴定溶液名称：硫酸亚铁铵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标定时间:</w:t>
            </w: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V</w:t>
            </w:r>
            <w:r>
              <w:rPr>
                <w:rStyle w:val="8"/>
                <w:lang w:val="en-US" w:eastAsia="zh-CN" w:bidi="ar"/>
              </w:rPr>
              <w:t>硫酸亚铁铵高</w:t>
            </w:r>
            <w:r>
              <w:rPr>
                <w:rStyle w:val="4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标准滴定溶液浓度：C</w:t>
            </w:r>
            <w:r>
              <w:rPr>
                <w:rStyle w:val="8"/>
                <w:lang w:val="en-US" w:eastAsia="zh-CN" w:bidi="ar"/>
              </w:rPr>
              <w:t>0高</w:t>
            </w:r>
            <w:r>
              <w:rPr>
                <w:rStyle w:val="4"/>
                <w:lang w:val="en-US" w:eastAsia="zh-CN" w:bidi="ar"/>
              </w:rPr>
              <w:t>=         mol/L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V</w:t>
            </w:r>
            <w:r>
              <w:rPr>
                <w:rStyle w:val="8"/>
                <w:lang w:val="en-US" w:eastAsia="zh-CN" w:bidi="ar"/>
              </w:rPr>
              <w:t>硫酸亚铁铵低</w:t>
            </w:r>
            <w:r>
              <w:rPr>
                <w:rStyle w:val="4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标准滴定溶液浓度：C</w:t>
            </w:r>
            <w:r>
              <w:rPr>
                <w:rStyle w:val="8"/>
                <w:lang w:val="en-US" w:eastAsia="zh-CN" w:bidi="ar"/>
              </w:rPr>
              <w:t>0低</w:t>
            </w:r>
            <w:r>
              <w:rPr>
                <w:rStyle w:val="4"/>
                <w:lang w:val="en-US" w:eastAsia="zh-CN" w:bidi="ar"/>
              </w:rPr>
              <w:t>=         mol/L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83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试料体积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V(mL)</w:t>
            </w:r>
          </w:p>
        </w:tc>
        <w:tc>
          <w:tcPr>
            <w:tcW w:w="767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稀释倍数  f</w:t>
            </w:r>
          </w:p>
        </w:tc>
        <w:tc>
          <w:tcPr>
            <w:tcW w:w="2302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消耗标准滴定溶液的体积（mL）</w:t>
            </w:r>
          </w:p>
        </w:tc>
        <w:tc>
          <w:tcPr>
            <w:tcW w:w="116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C(mg/L）</w:t>
            </w:r>
          </w:p>
        </w:tc>
        <w:tc>
          <w:tcPr>
            <w:tcW w:w="140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报出结果(mg/L)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始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终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耗</w:t>
            </w: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 xml:space="preserve">计算公式：      </w:t>
            </w:r>
          </w:p>
        </w:tc>
        <w:tc>
          <w:tcPr>
            <w:tcW w:w="7355" w:type="dxa"/>
            <w:gridSpan w:val="8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□ 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=10.00×0.250/V</w:t>
            </w:r>
            <w:r>
              <w:rPr>
                <w:rStyle w:val="8"/>
                <w:lang w:val="en-US" w:eastAsia="zh-CN" w:bidi="ar"/>
              </w:rPr>
              <w:t>硫酸亚铁铵</w:t>
            </w:r>
            <w:r>
              <w:rPr>
                <w:rStyle w:val="4"/>
                <w:lang w:val="en-US" w:eastAsia="zh-CN" w:bidi="ar"/>
              </w:rPr>
              <w:t xml:space="preserve">           □ 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=10.00×0.025/V</w:t>
            </w:r>
            <w:r>
              <w:rPr>
                <w:rStyle w:val="8"/>
                <w:lang w:val="en-US" w:eastAsia="zh-CN" w:bidi="ar"/>
              </w:rPr>
              <w:t>硫酸亚铁铵</w:t>
            </w:r>
            <w:r>
              <w:rPr>
                <w:rStyle w:val="4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C=[C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×(V</w:t>
            </w:r>
            <w:r>
              <w:rPr>
                <w:rStyle w:val="8"/>
                <w:lang w:val="en-US" w:eastAsia="zh-CN" w:bidi="ar"/>
              </w:rPr>
              <w:t>耗空白</w:t>
            </w:r>
            <w:r>
              <w:rPr>
                <w:rStyle w:val="4"/>
                <w:lang w:val="en-US" w:eastAsia="zh-CN" w:bidi="ar"/>
              </w:rPr>
              <w:t>-V</w:t>
            </w:r>
            <w:r>
              <w:rPr>
                <w:rStyle w:val="8"/>
                <w:lang w:val="en-US" w:eastAsia="zh-CN" w:bidi="ar"/>
              </w:rPr>
              <w:t>耗样品</w:t>
            </w:r>
            <w:r>
              <w:rPr>
                <w:rStyle w:val="4"/>
                <w:lang w:val="en-US" w:eastAsia="zh-CN" w:bidi="ar"/>
              </w:rPr>
              <w:t>)×8000]/V×f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  <w:gridSpan w:val="10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检验员：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F36E0"/>
    <w:rsid w:val="08E86204"/>
    <w:rsid w:val="242010A1"/>
    <w:rsid w:val="299D1D01"/>
    <w:rsid w:val="3F3652BB"/>
    <w:rsid w:val="52D85BFD"/>
    <w:rsid w:val="5547541B"/>
    <w:rsid w:val="56161138"/>
    <w:rsid w:val="61952F0B"/>
    <w:rsid w:val="6E3B0E1C"/>
    <w:rsid w:val="783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6">
    <w:name w:val="font71"/>
    <w:basedOn w:val="3"/>
    <w:uiPriority w:val="0"/>
    <w:rPr>
      <w:rFonts w:hint="eastAsia" w:ascii="宋体" w:hAnsi="宋体" w:eastAsia="宋体" w:cs="宋体"/>
      <w:b/>
      <w:bCs/>
      <w:color w:val="000000"/>
      <w:sz w:val="36"/>
      <w:szCs w:val="36"/>
      <w:u w:val="none"/>
    </w:rPr>
  </w:style>
  <w:style w:type="character" w:customStyle="1" w:styleId="7">
    <w:name w:val="font31"/>
    <w:basedOn w:val="3"/>
    <w:qFormat/>
    <w:uiPriority w:val="0"/>
    <w:rPr>
      <w:rFonts w:hint="default" w:ascii="Times New Roman" w:hAnsi="Times New Roman" w:cs="Times New Roman"/>
      <w:b/>
      <w:bCs/>
      <w:color w:val="000000"/>
      <w:sz w:val="36"/>
      <w:szCs w:val="36"/>
      <w:u w:val="none"/>
    </w:rPr>
  </w:style>
  <w:style w:type="character" w:customStyle="1" w:styleId="8">
    <w:name w:val="font10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8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112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2021-07-09T03:05:00Z</dcterms:created>
  <dc:creator>Administrator</dc:creator>
  <cp:lastModifiedBy>Administrator</cp:lastModifiedBy>
  <dcterms:modified xsi:type="dcterms:W3CDTF">2021-07-12T00:57:28Z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88FCCA1BBA7F4758B2CF1036957A0BA6</vt:lpwstr>
  </property>
</Properties>
</file>