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맑은 고딕" w:cs="맑은 고딕" w:eastAsia="맑은 고딕" w:hAnsi="맑은 고딕"/>
          <w:color w:val="000000"/>
          <w:sz w:val="40"/>
          <w:szCs w:val="40"/>
        </w:rPr>
        <w:t xml:space="preserve">Skill 테스트</w:t>
      </w:r>
    </w:p>
    <w:p>
      <w:r>
        <w:t xml:space="preserve">이 문서는 Skill이 잘 작동하는지 확인하기 위한 테스트입니다.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000000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Skill 테스트</dc:title>
  <dc:creator>Un-named</dc:creator>
  <cp:lastModifiedBy>Un-named</cp:lastModifiedBy>
  <cp:revision>1</cp:revision>
  <dcterms:created xsi:type="dcterms:W3CDTF">2026-10-24T07:25:28.175Z</dcterms:created>
  <dcterms:modified xsi:type="dcterms:W3CDTF">2026-10-24T07:25:28.175Z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