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 w:val="0"/>
          <w:bCs/>
          <w:sz w:val="22"/>
          <w:szCs w:val="22"/>
          <w:lang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PyTorch-</w:t>
      </w:r>
      <w:r>
        <w:rPr>
          <w:rFonts w:hint="eastAsia"/>
          <w:b/>
          <w:sz w:val="32"/>
          <w:szCs w:val="32"/>
        </w:rPr>
        <w:t>Y</w:t>
      </w:r>
      <w:r>
        <w:rPr>
          <w:rFonts w:hint="eastAsia"/>
          <w:b/>
          <w:sz w:val="32"/>
          <w:szCs w:val="32"/>
          <w:lang w:val="en-US" w:eastAsia="zh-CN"/>
        </w:rPr>
        <w:t>OLOv3-tiny</w:t>
      </w:r>
      <w:r>
        <w:rPr>
          <w:rFonts w:hint="eastAsia"/>
          <w:b/>
          <w:sz w:val="32"/>
          <w:szCs w:val="32"/>
        </w:rPr>
        <w:t>框架讲解</w:t>
      </w:r>
    </w:p>
    <w:p>
      <w:pPr>
        <w:jc w:val="center"/>
        <w:rPr>
          <w:rFonts w:hint="eastAsia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Version PyTorch-YOLOv3-tiny By dreamofTaotao in 2019-09-18</w:t>
      </w:r>
    </w:p>
    <w:p>
      <w:pPr>
        <w:jc w:val="center"/>
        <w:rPr>
          <w:rFonts w:hint="eastAsia"/>
          <w:b w:val="0"/>
          <w:bCs/>
          <w:sz w:val="15"/>
          <w:szCs w:val="15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32"/>
          <w:szCs w:val="36"/>
          <w:lang w:val="en-US" w:eastAsia="zh-CN" w:bidi="ar-SA"/>
        </w:rPr>
        <w:id w:val="14745780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eastAsia="宋体"/>
              <w:b/>
              <w:bCs/>
              <w:sz w:val="32"/>
              <w:szCs w:val="36"/>
              <w:lang w:eastAsia="zh-CN"/>
            </w:rPr>
          </w:pPr>
          <w:bookmarkStart w:id="0" w:name="_Toc29190_WPSOffice_Type3"/>
          <w:r>
            <w:rPr>
              <w:rFonts w:hint="eastAsia" w:ascii="宋体" w:hAnsi="宋体" w:eastAsia="宋体"/>
              <w:b/>
              <w:bCs/>
              <w:sz w:val="32"/>
              <w:szCs w:val="36"/>
              <w:lang w:val="en-US" w:eastAsia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7801"/>
              <w:placeholder>
                <w:docPart w:val="{caaeda67-04d1-4478-a85f-d8bbaa7e5a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PyTorch-YOLOv3框架目录注解：</w:t>
              </w:r>
            </w:sdtContent>
          </w:sdt>
          <w:r>
            <w:tab/>
          </w:r>
          <w:bookmarkStart w:id="1" w:name="_Toc26812_WPSOffice_Level1Page"/>
          <w:r>
            <w:t>2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7801"/>
              <w:placeholder>
                <w:docPart w:val="{785188a8-8db9-46f9-a57f-f872aebc0d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PyTorch-YOLOv3主目录README.md翻译+详解：</w:t>
              </w:r>
            </w:sdtContent>
          </w:sdt>
          <w:r>
            <w:tab/>
          </w:r>
          <w:bookmarkStart w:id="2" w:name="_Toc29190_WPSOffice_Level1Page"/>
          <w:r>
            <w:t>3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bookmarkStart w:id="10" w:name="_GoBack"/>
          <w:bookmarkEnd w:id="10"/>
          <w:r>
            <w:fldChar w:fldCharType="begin"/>
          </w:r>
          <w:r>
            <w:instrText xml:space="preserve"> HYPERLINK \l _Toc22235_WPSOffice_Level1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7801"/>
              <w:placeholder>
                <w:docPart w:val="{31a66467-0d27-4402-bf9a-3c0dbbf3f8c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附录一：</w:t>
              </w:r>
            </w:sdtContent>
          </w:sdt>
          <w:r>
            <w:tab/>
          </w:r>
          <w:bookmarkStart w:id="3" w:name="_Toc22235_WPSOffice_Level1Page"/>
          <w:r>
            <w:t>8</w:t>
          </w:r>
          <w:bookmarkEnd w:id="3"/>
          <w:r>
            <w:fldChar w:fldCharType="end"/>
          </w:r>
          <w:bookmarkEnd w:id="0"/>
        </w:p>
      </w:sdtContent>
    </w:sdt>
    <w:p>
      <w:pPr>
        <w:jc w:val="center"/>
        <w:rPr>
          <w:rFonts w:hint="eastAsia"/>
          <w:b w:val="0"/>
          <w:bCs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32"/>
          <w:szCs w:val="32"/>
        </w:rPr>
      </w:pPr>
      <w:bookmarkStart w:id="4" w:name="_Toc26812_WPSOffice_Level1"/>
      <w:r>
        <w:rPr>
          <w:rFonts w:hint="eastAsia"/>
          <w:b/>
          <w:bCs/>
          <w:sz w:val="32"/>
          <w:szCs w:val="32"/>
          <w:lang w:val="en-US" w:eastAsia="zh-CN"/>
        </w:rPr>
        <w:t>P</w:t>
      </w:r>
      <w:r>
        <w:rPr>
          <w:rFonts w:hint="eastAsia"/>
          <w:b/>
          <w:bCs/>
          <w:sz w:val="32"/>
          <w:szCs w:val="32"/>
        </w:rPr>
        <w:t>y</w:t>
      </w:r>
      <w:r>
        <w:rPr>
          <w:rFonts w:hint="eastAsia"/>
          <w:b/>
          <w:bCs/>
          <w:sz w:val="32"/>
          <w:szCs w:val="32"/>
          <w:lang w:val="en-US" w:eastAsia="zh-CN"/>
        </w:rPr>
        <w:t>T</w:t>
      </w:r>
      <w:r>
        <w:rPr>
          <w:rFonts w:hint="eastAsia"/>
          <w:b/>
          <w:bCs/>
          <w:sz w:val="32"/>
          <w:szCs w:val="32"/>
        </w:rPr>
        <w:t>orch-YOLOv3框架目录注解：</w:t>
      </w:r>
      <w:bookmarkEnd w:id="4"/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assets:目标检测输出根目录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config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coco.data:coco数据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create_custom_model.sh:自定义模型下载文件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custom.data:自定义数据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yolov3-tint.cfg:小版 yolov3配置文件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yolov3.cfg:yolov3配置文件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custom: (自定义数据集)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image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数据集根目录</w:t>
      </w:r>
      <w:r>
        <w:rPr>
          <w:sz w:val="24"/>
          <w:szCs w:val="24"/>
        </w:rPr>
        <w:t>)</w:t>
      </w:r>
    </w:p>
    <w:p>
      <w:pPr>
        <w:pStyle w:val="7"/>
        <w:numPr>
          <w:ilvl w:val="3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train.jpg:数据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labels:(数据标注集)</w:t>
      </w:r>
    </w:p>
    <w:p>
      <w:pPr>
        <w:pStyle w:val="7"/>
        <w:numPr>
          <w:ilvl w:val="3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train.txt:数据标注文件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classes.names:类名文件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train.txt:训练集目录文件</w:t>
      </w:r>
    </w:p>
    <w:p>
      <w:pPr>
        <w:pStyle w:val="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valid.txt:验证集目录文件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samples: (简单数据集，一些例子)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coco.names: coco数据集类名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get_coco_datasets.sh:下载coco数据集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utils:(工具类，dataset.py文件将image图片转换为RGB通道)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__init__.py:初始化coco数据集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augmentations:转换函数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datasets.py:将image文件转换成RGB通道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logger.py:回调50和75。产生更好的效果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parse_config.py:获取配置文件相关配置信息和数据集路径信息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utils.py:工具类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weights</w:t>
      </w:r>
      <w:r>
        <w:rPr>
          <w:sz w:val="24"/>
          <w:szCs w:val="24"/>
        </w:rPr>
        <w:t>:(</w:t>
      </w:r>
      <w:r>
        <w:rPr>
          <w:rFonts w:hint="eastAsia"/>
          <w:sz w:val="24"/>
          <w:szCs w:val="24"/>
        </w:rPr>
        <w:t>初始化权重文件</w:t>
      </w:r>
      <w:r>
        <w:rPr>
          <w:sz w:val="24"/>
          <w:szCs w:val="24"/>
        </w:rPr>
        <w:t>)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download_weights.sh:下载初始化权重文件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detect.py:检测文件并且保存相应的图片文件名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models.py:模型选择文件，根据相应传入的参数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requirements.txt:需求文件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test.py:验证启动文件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train.py:训练启动文件</w:t>
      </w: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pStyle w:val="7"/>
        <w:ind w:left="420" w:firstLine="0" w:firstLineChars="0"/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bookmarkStart w:id="5" w:name="_Toc29190_WPSOffice_Level1"/>
      <w:r>
        <w:rPr>
          <w:rFonts w:hint="eastAsia"/>
          <w:b/>
          <w:bCs/>
          <w:sz w:val="32"/>
          <w:szCs w:val="32"/>
          <w:lang w:val="en-US" w:eastAsia="zh-CN"/>
        </w:rPr>
        <w:t>P</w:t>
      </w:r>
      <w:r>
        <w:rPr>
          <w:rFonts w:hint="eastAsia"/>
          <w:b/>
          <w:bCs/>
          <w:sz w:val="32"/>
          <w:szCs w:val="32"/>
        </w:rPr>
        <w:t>y</w:t>
      </w:r>
      <w:r>
        <w:rPr>
          <w:rFonts w:hint="eastAsia"/>
          <w:b/>
          <w:bCs/>
          <w:sz w:val="32"/>
          <w:szCs w:val="32"/>
          <w:lang w:val="en-US" w:eastAsia="zh-CN"/>
        </w:rPr>
        <w:t>T</w:t>
      </w:r>
      <w:r>
        <w:rPr>
          <w:rFonts w:hint="eastAsia"/>
          <w:b/>
          <w:bCs/>
          <w:sz w:val="32"/>
          <w:szCs w:val="32"/>
        </w:rPr>
        <w:t>orch-YOLOv3</w:t>
      </w:r>
      <w:r>
        <w:rPr>
          <w:rFonts w:hint="eastAsia"/>
          <w:b/>
          <w:bCs/>
          <w:sz w:val="32"/>
          <w:szCs w:val="32"/>
          <w:lang w:val="en-US" w:eastAsia="zh-CN"/>
        </w:rPr>
        <w:t>主目录README.md翻译+详解</w:t>
      </w:r>
      <w:r>
        <w:rPr>
          <w:rFonts w:hint="eastAsia"/>
          <w:b/>
          <w:bCs/>
          <w:sz w:val="32"/>
          <w:szCs w:val="32"/>
        </w:rPr>
        <w:t>：</w:t>
      </w:r>
      <w:bookmarkEnd w:id="5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</w:t>
      </w:r>
      <w:r>
        <w:rPr>
          <w:rFonts w:hint="eastAsia"/>
          <w:b/>
          <w:bCs/>
          <w:sz w:val="28"/>
          <w:szCs w:val="28"/>
        </w:rPr>
        <w:t>y</w:t>
      </w:r>
      <w:r>
        <w:rPr>
          <w:rFonts w:hint="eastAsia"/>
          <w:b/>
          <w:bCs/>
          <w:sz w:val="28"/>
          <w:szCs w:val="28"/>
          <w:lang w:val="en-US" w:eastAsia="zh-CN"/>
        </w:rPr>
        <w:t>T</w:t>
      </w:r>
      <w:r>
        <w:rPr>
          <w:rFonts w:hint="eastAsia"/>
          <w:b/>
          <w:bCs/>
          <w:sz w:val="28"/>
          <w:szCs w:val="28"/>
        </w:rPr>
        <w:t>orch-YOLOv3：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PyTorch-YOLOv3是一个YOLOv3小型PyTorch接口，支持训练、预测和评估。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Installation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(安装)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6" w:name="_Toc24910_WPSOffice_Level1"/>
      <w:r>
        <w:rPr>
          <w:rFonts w:hint="eastAsia"/>
          <w:sz w:val="24"/>
          <w:szCs w:val="24"/>
          <w:lang w:val="en-US" w:eastAsia="zh-CN"/>
        </w:rPr>
        <w:t>1.克隆PyThor-YOLOv3项目并且安装项目中相应依赖的库</w:t>
      </w:r>
      <w:bookmarkEnd w:id="6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克隆本项目到本地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git clone https://github.com/eriklindernoren/PyTorch-YOLOv3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进入PyTorch-YOLOv3目录下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cd PyTorch-YOLOv3/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安装相应需求文件，也就是Python中的一些库文件，详细请看附录一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sudo pip3 install -r requirements.txt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7" w:name="_Toc3584_WPSOffice_Level1"/>
      <w:r>
        <w:rPr>
          <w:rFonts w:hint="eastAsia"/>
          <w:sz w:val="24"/>
          <w:szCs w:val="24"/>
          <w:lang w:val="en-US" w:eastAsia="zh-CN"/>
        </w:rPr>
        <w:t>2.下载预训练权重模型</w:t>
      </w:r>
      <w:bookmarkEnd w:id="7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进入weights文件目录下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cd weights/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下载预训练权重模型，直接使用Git Bash Here就可以下载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bash download_weights.sh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8" w:name="_Toc7800_WPSOffice_Level1"/>
      <w:r>
        <w:rPr>
          <w:rFonts w:hint="eastAsia"/>
          <w:sz w:val="24"/>
          <w:szCs w:val="24"/>
          <w:lang w:val="en-US" w:eastAsia="zh-CN"/>
        </w:rPr>
        <w:t>3.下载COCO数据集</w:t>
      </w:r>
      <w:bookmarkEnd w:id="8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进入data目录下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cd data/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下载coco数据集</w:t>
      </w: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，直接使用Git Bash Here就可以下载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bash get_coco_dataset.sh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(测试)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在COCO测试中预估当前的模型。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使用test.py测试文件测试权重，weights_path：预训练权重模型路径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python3 test.py --weights_path weights/yolov3.weights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Inference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(预测)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当前的预训练权重模型预测图片。下面的表格展示了当输入图片达到256*256的时候所要花费的时间。ResNet检测数据的来自于YOLOv3论文中。Darknet-53模型的测量使用的是原文作者的1080tiGPU加速器检测所花费的时间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504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1545"/>
        <w:gridCol w:w="1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Backbone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GPU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FPS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ResNet-101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Titan X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ResNet-152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Titan X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Darknet-53(paper)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【原论文】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Titan X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Darknet-53(this impl.)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【该项目】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1080ti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center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74</w:t>
            </w:r>
          </w:p>
        </w:tc>
      </w:tr>
    </w:tbl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使用detect.py检测目标数据集，image_folder：检测目标图片路径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python3 detect.py --image_folder data/samples/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Train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(训练)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训练模型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train.py [-h] [--epochs EPOCHS] [--batch_size BATCH_SIZE]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[--gradient_accumulations GRADIENT_ACCUMULATIONS]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[--model_def MODEL_DEF] [--data_config DATA_CONFIG]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[--pretrained_weights PRETRAINED_WEIGHTS] [--n_cpu N_CPU]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[--img_size IMG_SIZE]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[--checkpoint_interval CHECKPOINT_INTERVAL]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[--evaluation_interval EVALUATION_INTERVAL]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[--compute_map COMPUTE_MAP]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   [--multiscale_training MULTISCALE_TRAINING]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epoch:迭代次数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batch_size批量处理数据的大小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gradient_accumulations:导数累加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model_def:使用的模型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data_config:数据集配置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pretrained_weights:预训练权重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--n_cpu:加速器选择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img_size:图像大小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checkpoint_internal:检验间隔时长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evaluation_internal:验证间隔时长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compute_map:计算图显示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multiscale_training: 多尺度训练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Example(COCO)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使用Darknet-53预训练图像网络，运行代码：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# data_config:数据集设置;pretrained_weights:预训练权重模型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 python3 train.py --data_config config/coco.data  --pretrained_weights weights/darknet53.conv.74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Training log(打印训练日志)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---- [Epoch 7/100, Batch 7300/14658] ----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+------------+--------------+--------------+--------------+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Metrics    | YOLO Layer 0 | YOLO Layer 1 | YOLO Layer 2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+------------+--------------+--------------+--------------+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grid_size  | 16           | 32           | 64      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loss       | 1.554926     | 1.446884     | 1.427585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x          | 0.028157     | 0.044483     | 0.051159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y          | 0.040524     | 0.035687     | 0.046307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w          | 0.078980     | 0.066310     | 0.027984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h          | 0.133414     | 0.094540     | 0.037121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conf       | 1.234448     | 1.165665     | 1.223495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cls        | 0.039402     | 0.040198     | 0.041520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cls_acc    | 44.44%       | 43.59%       | 32.50%  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recall50   | 0.361111     | 0.384615     | 0.300000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recall75   | 0.222222     | 0.282051     | 0.300000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precision  | 0.520000     | 0.300000     | 0.070175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conf_obj   | 0.599058     | 0.622685     | 0.651472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| conf_noobj | 0.003778     | 0.004039     | 0.004044    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+------------+--------------+--------------+--------------+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Total Loss 4.429395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---- ETA 0:35:48.821929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Tensorboard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跟踪训练过程中的Tensorboard: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初始化training(训练)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运行下面的命令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进入该网址查看详情:http://localhost:6006/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# logdir:log日志目录;port:端口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 tensorboard --logdir='logs' --port=6006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Train on Custom Dataset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(自定义训练集,ps:训练自己的模型)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 model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运行下面的命令创建一个自定义模型，并且用我们自己类的矢量将&lt;num-classes&gt;代替了。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# 进入config目录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 cd config/                                # Navigate to config dir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# 下载自定义模型文件，下载后的文件名是yolov3-custom.cfg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 bash create_custom_model.sh &lt;num-classes&gt; # Will create custom model 'yolov3-custom.cfg'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Classes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添加自定义的类名至data/custom/classes.name文件中。需要注意的是一个类名一行。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 Folder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将数据集复制至data/custom/images目录中。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Annotation Folder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我们标注好的文件放置data/custom/labels/目录中。这个数据加载文件希望与data/custom/iamges/train.jpg中对应，并且每个图片的文件名在data/custom/labels/train.txt文本文件中。注意在标注文件中每行中应该只定义一个bounding_box，且每行的参数都只有label_idx、x_center、y_center、width、height。这里的坐标应该被规定在[0,1]范围内并且label_idx应该是0索引值并且每行都能与data/custom/classes.name中的类名保持一致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Define Train and Validation Sets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在data/custom/train.txt和data/custom/valid.txt中，分别用作训练和验证数据的图像添加路径。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训练自定义数据集，运行：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5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# model_def:神经网络框架配置;data_config:训练集目录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 python3 train.py --model_def config/yolov3-custom.cfg --data_config config/custom.data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添加--pretrained_weights weights/darknet53.conv.74</w:t>
      </w:r>
      <w:r>
        <w:rPr>
          <w:rFonts w:hint="eastAsia"/>
          <w:sz w:val="24"/>
          <w:szCs w:val="24"/>
          <w:lang w:val="en-US" w:eastAsia="zh-CN"/>
        </w:rPr>
        <w:t>可以使用在ImageNet中预训练的后端进行训练。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Credit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YOLOv3: An Incremental Improvement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Joseph Redmon, Ali Farhadi</w:t>
      </w:r>
      <w:r>
        <w:rPr>
          <w:rFonts w:hint="default"/>
          <w:sz w:val="24"/>
          <w:szCs w:val="24"/>
          <w:lang w:val="en-US" w:eastAsia="zh-CN"/>
        </w:rPr>
        <w:t> 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Abstract:(摘要)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32"/>
          <w:szCs w:val="32"/>
        </w:rPr>
      </w:pPr>
      <w:bookmarkStart w:id="9" w:name="_Toc22235_WPSOffice_Level1"/>
      <w:r>
        <w:rPr>
          <w:rFonts w:hint="eastAsia"/>
          <w:b/>
          <w:bCs/>
          <w:sz w:val="32"/>
          <w:szCs w:val="32"/>
          <w:lang w:val="en-US" w:eastAsia="zh-CN"/>
        </w:rPr>
        <w:t>附录一</w:t>
      </w:r>
      <w:r>
        <w:rPr>
          <w:rFonts w:hint="eastAsia"/>
          <w:b/>
          <w:bCs/>
          <w:sz w:val="32"/>
          <w:szCs w:val="32"/>
        </w:rPr>
        <w:t>：</w:t>
      </w:r>
      <w:bookmarkEnd w:id="9"/>
    </w:p>
    <w:tbl>
      <w:tblPr>
        <w:tblStyle w:val="6"/>
        <w:tblW w:w="16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numpy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torch&gt;=1.0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torchvision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matplotlib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tensorflow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tensorboard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terminaltables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pillow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tqdm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特别需要注意的是：这个项目中不知运用了pytorch还使用了tensorflow。具体使用在了PyTorch-YOLOv3/utils/logger.py文件中。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65DE7"/>
    <w:multiLevelType w:val="multilevel"/>
    <w:tmpl w:val="3C665DE7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3E"/>
    <w:rsid w:val="00163788"/>
    <w:rsid w:val="00264C21"/>
    <w:rsid w:val="00673670"/>
    <w:rsid w:val="009F408A"/>
    <w:rsid w:val="00B225DB"/>
    <w:rsid w:val="00E7253E"/>
    <w:rsid w:val="00FE4150"/>
    <w:rsid w:val="0905310E"/>
    <w:rsid w:val="1BE2484A"/>
    <w:rsid w:val="24BF6840"/>
    <w:rsid w:val="24C26470"/>
    <w:rsid w:val="2A541752"/>
    <w:rsid w:val="357A195B"/>
    <w:rsid w:val="36692C1B"/>
    <w:rsid w:val="3F7F4588"/>
    <w:rsid w:val="450B2FF2"/>
    <w:rsid w:val="52AE55AC"/>
    <w:rsid w:val="546728C1"/>
    <w:rsid w:val="63203F1F"/>
    <w:rsid w:val="6ED64B95"/>
    <w:rsid w:val="7227777D"/>
    <w:rsid w:val="75CB4102"/>
    <w:rsid w:val="773A516E"/>
    <w:rsid w:val="77A07110"/>
    <w:rsid w:val="7892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 Manual Table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aaeda67-04d1-4478-a85f-d8bbaa7e5a7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eda67-04d1-4478-a85f-d8bbaa7e5a7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85188a8-8db9-46f9-a57f-f872aebc0d6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5188a8-8db9-46f9-a57f-f872aebc0d6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1a66467-0d27-4402-bf9a-3c0dbbf3f8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66467-0d27-4402-bf9a-3c0dbbf3f8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109</Words>
  <Characters>623</Characters>
  <Lines>5</Lines>
  <Paragraphs>1</Paragraphs>
  <TotalTime>2</TotalTime>
  <ScaleCrop>false</ScaleCrop>
  <LinksUpToDate>false</LinksUpToDate>
  <CharactersWithSpaces>731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2019-09-18T11:49:00Z</dcterms:created>
  <dc:creator>Windows 用户</dc:creator>
  <cp:lastModifiedBy>昨天</cp:lastModifiedBy>
  <dcterms:modified xsi:type="dcterms:W3CDTF">2019-09-19T16:25:39Z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