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1D" w:rsidRDefault="00DA4B1D" w:rsidP="00DA4B1D">
      <w:pPr>
        <w:pStyle w:val="1"/>
        <w:rPr>
          <w:rFonts w:hint="eastAsia"/>
        </w:rPr>
      </w:pPr>
      <w:r>
        <w:rPr>
          <w:rFonts w:hint="eastAsia"/>
        </w:rPr>
        <w:t xml:space="preserve">   按字节发送的</w:t>
      </w:r>
      <w:bookmarkStart w:id="0" w:name="_GoBack"/>
      <w:bookmarkEnd w:id="0"/>
      <w:r>
        <w:rPr>
          <w:rFonts w:hint="eastAsia"/>
        </w:rPr>
        <w:t>服务端使用方法</w:t>
      </w:r>
    </w:p>
    <w:p w:rsidR="00DA4B1D" w:rsidRDefault="00DA4B1D"/>
    <w:p w:rsidR="00F27296" w:rsidRDefault="00DA4B1D">
      <w:r>
        <w:rPr>
          <w:rFonts w:hint="eastAsia"/>
        </w:rPr>
        <w:t>首先使用服务端架构的时候，要先了解基本用法，可以参照</w:t>
      </w:r>
    </w:p>
    <w:p w:rsidR="00DA4B1D" w:rsidRDefault="00DA4B1D">
      <w:hyperlink r:id="rId4" w:history="1">
        <w:r w:rsidRPr="00BC4E1B">
          <w:rPr>
            <w:rStyle w:val="a3"/>
          </w:rPr>
          <w:t>https://my.oschina.net/u/2476624/blog/893783</w:t>
        </w:r>
      </w:hyperlink>
    </w:p>
    <w:p w:rsidR="00DA4B1D" w:rsidRDefault="00DA4B1D">
      <w:r>
        <w:rPr>
          <w:rFonts w:hint="eastAsia"/>
        </w:rPr>
        <w:t>这个教程内容。</w:t>
      </w:r>
    </w:p>
    <w:p w:rsidR="002517B6" w:rsidRDefault="002517B6"/>
    <w:p w:rsidR="002517B6" w:rsidRDefault="002517B6">
      <w:r>
        <w:rPr>
          <w:rFonts w:hint="eastAsia"/>
        </w:rPr>
        <w:t>再次基础上，只需要做一些小小的变动</w:t>
      </w:r>
      <w:r w:rsidR="00285C46">
        <w:rPr>
          <w:rFonts w:hint="eastAsia"/>
        </w:rPr>
        <w:t>。</w:t>
      </w:r>
    </w:p>
    <w:p w:rsidR="00285C46" w:rsidRDefault="00285C46">
      <w:pPr>
        <w:rPr>
          <w:rFonts w:hint="eastAsia"/>
        </w:rPr>
      </w:pPr>
      <w:r>
        <w:rPr>
          <w:noProof/>
        </w:rPr>
        <w:drawing>
          <wp:inline distT="0" distB="0" distL="0" distR="0" wp14:anchorId="68918E31" wp14:editId="7C63F1AC">
            <wp:extent cx="5274310" cy="4219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1D" w:rsidRDefault="00285C46">
      <w:r>
        <w:rPr>
          <w:rFonts w:hint="eastAsia"/>
        </w:rPr>
        <w:t>在最新更新的运行器中，选择BYTESCOKET</w:t>
      </w:r>
      <w:r>
        <w:t>,</w:t>
      </w:r>
      <w:r>
        <w:rPr>
          <w:rFonts w:hint="eastAsia"/>
        </w:rPr>
        <w:t>意思就是按字节发送的SOCKET的。</w:t>
      </w:r>
    </w:p>
    <w:p w:rsidR="00A50E1A" w:rsidRDefault="003F39B1">
      <w:r>
        <w:rPr>
          <w:rFonts w:hint="eastAsia"/>
        </w:rPr>
        <w:t>选择后</w:t>
      </w:r>
    </w:p>
    <w:p w:rsidR="003F39B1" w:rsidRDefault="003F39B1">
      <w:r>
        <w:rPr>
          <w:noProof/>
        </w:rPr>
        <w:lastRenderedPageBreak/>
        <w:drawing>
          <wp:inline distT="0" distB="0" distL="0" distR="0" wp14:anchorId="05BB2C96" wp14:editId="620927C0">
            <wp:extent cx="3400000" cy="25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B1" w:rsidRDefault="003F39B1">
      <w:r>
        <w:rPr>
          <w:rFonts w:hint="eastAsia"/>
        </w:rPr>
        <w:t>会需要填写一个完整的命名空间与类名。</w:t>
      </w:r>
    </w:p>
    <w:p w:rsidR="003F39B1" w:rsidRDefault="00467E1A">
      <w:r>
        <w:rPr>
          <w:rFonts w:hint="eastAsia"/>
        </w:rPr>
        <w:t>，可以在运行器项目中创建一个</w:t>
      </w:r>
      <w:r w:rsidR="00AD5808">
        <w:rPr>
          <w:rFonts w:hint="eastAsia"/>
        </w:rPr>
        <w:t>类文件</w:t>
      </w:r>
    </w:p>
    <w:p w:rsidR="00AD5808" w:rsidRDefault="00AD5808">
      <w:r>
        <w:rPr>
          <w:noProof/>
        </w:rPr>
        <w:drawing>
          <wp:inline distT="0" distB="0" distL="0" distR="0" wp14:anchorId="2CE70570" wp14:editId="35A2A3A7">
            <wp:extent cx="1923810" cy="14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08" w:rsidRDefault="00AD5808">
      <w:r>
        <w:rPr>
          <w:rFonts w:hint="eastAsia"/>
        </w:rPr>
        <w:t xml:space="preserve">创建的类需要继承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IDataparsing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接口，此接口有4个方法要实现，可以参考</w:t>
      </w:r>
    </w:p>
    <w:p w:rsidR="00DA6DD6" w:rsidRDefault="00DA6DD6">
      <w:pPr>
        <w:rPr>
          <w:noProof/>
        </w:rPr>
      </w:pPr>
    </w:p>
    <w:p w:rsidR="004A2CF5" w:rsidRDefault="00DA6DD6">
      <w:pPr>
        <w:rPr>
          <w:rFonts w:hint="eastAsia"/>
        </w:rPr>
      </w:pPr>
      <w:r>
        <w:rPr>
          <w:noProof/>
        </w:rPr>
        <w:drawing>
          <wp:inline distT="0" distB="0" distL="0" distR="0" wp14:anchorId="3FE16A00" wp14:editId="515879EF">
            <wp:extent cx="5274310" cy="2676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D6" w:rsidRDefault="00DA6DD6">
      <w:r>
        <w:rPr>
          <w:noProof/>
        </w:rPr>
        <w:lastRenderedPageBreak/>
        <w:drawing>
          <wp:inline distT="0" distB="0" distL="0" distR="0" wp14:anchorId="2920C920" wp14:editId="0B5E21C6">
            <wp:extent cx="5274310" cy="3147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F5" w:rsidRDefault="004A2CF5"/>
    <w:p w:rsidR="004A2CF5" w:rsidRDefault="004A2CF5" w:rsidP="004A2CF5">
      <w:r>
        <w:rPr>
          <w:rFonts w:hint="eastAsia"/>
        </w:rPr>
        <w:t>最后，后端的处理逻辑就和</w:t>
      </w:r>
      <w:hyperlink r:id="rId10" w:history="1">
        <w:r w:rsidRPr="00BC4E1B">
          <w:rPr>
            <w:rStyle w:val="a3"/>
          </w:rPr>
          <w:t>https://my.oschina.net/u/2476624/blog/893783</w:t>
        </w:r>
      </w:hyperlink>
    </w:p>
    <w:p w:rsidR="004A2CF5" w:rsidRPr="004A2CF5" w:rsidRDefault="004A2CF5">
      <w:pPr>
        <w:rPr>
          <w:rFonts w:hint="eastAsia"/>
        </w:rPr>
      </w:pPr>
      <w:r>
        <w:rPr>
          <w:rFonts w:hint="eastAsia"/>
        </w:rPr>
        <w:t>讲的一摸一样了。</w:t>
      </w:r>
    </w:p>
    <w:sectPr w:rsidR="004A2CF5" w:rsidRPr="004A2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53"/>
    <w:rsid w:val="00206C42"/>
    <w:rsid w:val="002517B6"/>
    <w:rsid w:val="00285C46"/>
    <w:rsid w:val="003F39B1"/>
    <w:rsid w:val="00467E1A"/>
    <w:rsid w:val="004A2CF5"/>
    <w:rsid w:val="00505869"/>
    <w:rsid w:val="00A50E1A"/>
    <w:rsid w:val="00AD5808"/>
    <w:rsid w:val="00CF6253"/>
    <w:rsid w:val="00DA4B1D"/>
    <w:rsid w:val="00DA6DD6"/>
    <w:rsid w:val="00F2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09FC"/>
  <w15:chartTrackingRefBased/>
  <w15:docId w15:val="{6D83F585-6A25-49E4-BEBF-40F2B9D4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4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4B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4B1D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DA4B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y.oschina.net/u/2476624/blog/893783" TargetMode="External"/><Relationship Id="rId4" Type="http://schemas.openxmlformats.org/officeDocument/2006/relationships/hyperlink" Target="https://my.oschina.net/u/2476624/blog/89378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葛杰</dc:creator>
  <cp:keywords/>
  <dc:description/>
  <cp:lastModifiedBy>葛杰</cp:lastModifiedBy>
  <cp:revision>10</cp:revision>
  <dcterms:created xsi:type="dcterms:W3CDTF">2017-07-20T09:11:00Z</dcterms:created>
  <dcterms:modified xsi:type="dcterms:W3CDTF">2017-07-20T10:20:00Z</dcterms:modified>
</cp:coreProperties>
</file>