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bCs/>
          <w:sz w:val="80"/>
          <w:szCs w:val="80"/>
          <w:lang w:val="en-US" w:eastAsia="zh-CN"/>
        </w:rPr>
      </w:pPr>
      <w:r>
        <w:rPr>
          <w:rFonts w:hint="eastAsia" w:ascii="黑体" w:hAnsi="黑体" w:eastAsia="黑体"/>
          <w:b/>
          <w:bCs/>
          <w:sz w:val="80"/>
          <w:szCs w:val="80"/>
          <w:lang w:val="en-US" w:eastAsia="zh-CN"/>
        </w:rPr>
        <w:t>概率论与随机过程</w:t>
      </w:r>
    </w:p>
    <w:p>
      <w:pPr>
        <w:jc w:val="center"/>
        <w:rPr>
          <w:rFonts w:hint="default" w:ascii="黑体" w:hAnsi="黑体" w:eastAsia="黑体"/>
          <w:b/>
          <w:bCs/>
          <w:sz w:val="80"/>
          <w:szCs w:val="80"/>
          <w:lang w:val="en-US" w:eastAsia="zh-CN"/>
        </w:rPr>
      </w:pPr>
      <w:r>
        <w:rPr>
          <w:rFonts w:hint="eastAsia" w:ascii="黑体" w:hAnsi="黑体" w:eastAsia="黑体"/>
          <w:b/>
          <w:bCs/>
          <w:sz w:val="80"/>
          <w:szCs w:val="80"/>
          <w:lang w:val="en-US" w:eastAsia="zh-CN"/>
        </w:rPr>
        <w:t>试验报告二</w:t>
      </w:r>
    </w:p>
    <w:p>
      <w:pPr>
        <w:rPr>
          <w:rFonts w:ascii="黑体" w:hAnsi="黑体" w:eastAsia="黑体"/>
          <w:sz w:val="100"/>
          <w:szCs w:val="100"/>
        </w:rPr>
      </w:pPr>
    </w:p>
    <w:p>
      <w:pPr>
        <w:rPr>
          <w:rFonts w:hint="eastAsia" w:ascii="黑体" w:hAnsi="黑体" w:eastAsia="黑体"/>
          <w:sz w:val="100"/>
          <w:szCs w:val="100"/>
        </w:rPr>
      </w:pPr>
    </w:p>
    <w:p>
      <w:pPr>
        <w:adjustRightInd w:val="0"/>
        <w:snapToGrid w:val="0"/>
        <w:spacing w:line="360" w:lineRule="auto"/>
        <w:ind w:left="2520" w:firstLine="420"/>
        <w:jc w:val="left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班级：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23Z202</w:t>
      </w:r>
    </w:p>
    <w:p>
      <w:pPr>
        <w:adjustRightInd w:val="0"/>
        <w:snapToGrid w:val="0"/>
        <w:spacing w:line="360" w:lineRule="auto"/>
        <w:ind w:left="2520" w:firstLine="420"/>
        <w:jc w:val="left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学号：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20201000128</w:t>
      </w:r>
    </w:p>
    <w:p>
      <w:pPr>
        <w:adjustRightInd w:val="0"/>
        <w:snapToGrid w:val="0"/>
        <w:spacing w:line="360" w:lineRule="auto"/>
        <w:ind w:left="2520" w:firstLine="420"/>
        <w:jc w:val="left"/>
        <w:rPr>
          <w:rFonts w:hint="eastAsia" w:ascii="黑体" w:hAnsi="黑体" w:eastAsia="黑体"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sz w:val="44"/>
          <w:szCs w:val="44"/>
        </w:rPr>
        <w:t>姓名：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刘瑾瑾</w:t>
      </w:r>
    </w:p>
    <w:p>
      <w:pPr>
        <w:adjustRightInd w:val="0"/>
        <w:snapToGrid w:val="0"/>
        <w:spacing w:line="360" w:lineRule="auto"/>
        <w:ind w:left="2520" w:firstLine="420"/>
        <w:rPr>
          <w:rFonts w:ascii="黑体" w:hAnsi="黑体" w:eastAsia="黑体"/>
          <w:sz w:val="44"/>
          <w:szCs w:val="44"/>
        </w:rPr>
      </w:pPr>
    </w:p>
    <w:p>
      <w:pPr>
        <w:adjustRightInd w:val="0"/>
        <w:snapToGrid w:val="0"/>
        <w:spacing w:line="360" w:lineRule="auto"/>
        <w:ind w:left="2520" w:firstLine="420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二零二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二</w:t>
      </w:r>
      <w:r>
        <w:rPr>
          <w:rFonts w:hint="eastAsia" w:ascii="黑体" w:hAnsi="黑体" w:eastAsia="黑体"/>
          <w:sz w:val="44"/>
          <w:szCs w:val="44"/>
        </w:rPr>
        <w:t>年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一</w:t>
      </w:r>
      <w:r>
        <w:rPr>
          <w:rFonts w:hint="eastAsia" w:ascii="黑体" w:hAnsi="黑体" w:eastAsia="黑体"/>
          <w:sz w:val="44"/>
          <w:szCs w:val="44"/>
        </w:rPr>
        <w:t>月</w:t>
      </w:r>
    </w:p>
    <w:p>
      <w:pPr>
        <w:jc w:val="center"/>
        <w:rPr>
          <w:rFonts w:hint="eastAsia" w:ascii="黑体" w:hAnsi="黑体" w:eastAsia="黑体"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sz w:val="44"/>
          <w:szCs w:val="4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设随机变量X的分布密度为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24150" cy="781050"/>
            <wp:effectExtent l="0" t="0" r="381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求随机变量X的期望和方差。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1.求解过程如下：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宋体"/>
              <w:kern w:val="2"/>
              <w:sz w:val="24"/>
              <w:szCs w:val="24"/>
              <w:lang w:val="en-US" w:eastAsia="zh-CN" w:bidi="ar-SA"/>
            </w:rPr>
            <m:t>f(x)=</m:t>
          </m:r>
          <m:d>
            <m:dPr>
              <m:begChr m:val="{"/>
              <m:endChr m:val=""/>
              <m:ctrl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qArrPr>
                <m:e>
                  <m:f>
                    <m:fPr>
                      <m:ctrlPr>
                        <w:rPr>
                          <w:rFonts w:hint="default" w:ascii="Cambria Math" w:hAnsi="Cambria Math" w:cs="宋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="宋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hint="default" w:ascii="Cambria Math" w:hAnsi="Cambria Math" w:cs="宋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radPr>
                        <m:deg>
                          <m:ctrlPr>
                            <w:rPr>
                              <w:rFonts w:hint="default" w:ascii="Cambria Math" w:hAnsi="Cambria Math" w:cs="宋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宋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1−x^2</m:t>
                          </m:r>
                          <m:ctrlPr>
                            <w:rPr>
                              <w:rFonts w:hint="default" w:ascii="Cambria Math" w:hAnsi="Cambria Math" w:cs="宋体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</m:rad>
                      <m:ctrlPr>
                        <w:rPr>
                          <w:rFonts w:hint="default" w:ascii="Cambria Math" w:hAnsi="Cambria Math" w:cs="宋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kern w:val="2"/>
                          <w:sz w:val="24"/>
                          <w:szCs w:val="24"/>
                          <w:lang w:val="en-US" w:bidi="ar-SA"/>
                        </w:rPr>
                        <m:t>π</m:t>
                      </m:r>
                      <m:ctrlPr>
                        <w:rPr>
                          <w:rFonts w:hint="default" w:ascii="Cambria Math" w:hAnsi="Cambria Math" w:cs="宋体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宋体"/>
                      <w:kern w:val="2"/>
                      <w:sz w:val="24"/>
                      <w:szCs w:val="24"/>
                      <w:lang w:val="en-US" w:bidi="ar-SA"/>
                    </w:rPr>
                    <m:t>≤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&lt;1</m:t>
                  </m:r>
                  <m:ctrlPr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0</m:t>
                  </m:r>
                  <m:r>
                    <m:rPr/>
                    <w:rPr>
                      <w:rFonts w:hint="eastAsia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，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  <m:t>其他</m:t>
                  </m:r>
                  <m:ctrlPr>
                    <w:rPr>
                      <w:rFonts w:hint="default" w:ascii="Cambria Math" w:hAnsi="Cambria Math" w:cs="宋体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eqArr>
              <m:ctrlPr>
                <w:rPr>
                  <w:rFonts w:hint="default" w:ascii="Cambria Math" w:hAnsi="Cambria Math" w:cs="宋体"/>
                  <w:kern w:val="2"/>
                  <w:sz w:val="24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hAnsi="Cambria Math" w:cs="宋体"/>
          <w:i w:val="0"/>
          <w:kern w:val="2"/>
          <w:position w:val="-96"/>
          <w:sz w:val="24"/>
          <w:szCs w:val="24"/>
          <w:lang w:val="en-US" w:eastAsia="zh-CN" w:bidi="ar-SA"/>
        </w:rPr>
        <w:object>
          <v:shape id="_x0000_i1025" o:spt="75" type="#_x0000_t75" style="height:111pt;width:301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2.（1）实际结果如下：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33425" cy="2152650"/>
            <wp:effectExtent l="0" t="0" r="13335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（2）代码如下：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clear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syms 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EX=int(x*2*(1-x^2)^(1/2)/pi,x,-1,1);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a=int(x^2*2*(1-x^2)^(1/2)/pi,x,-1,1);%a=E(x^2)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DX=a-EX^2;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结论：利用matlab 可以快速实现方差和期望的计算。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通过实验验证林德贝格</w:t>
      </w:r>
      <w:r>
        <w:rPr>
          <w:rFonts w:hint="eastAsia" w:ascii="宋体" w:hAnsi="宋体" w:cs="宋体"/>
          <w:sz w:val="24"/>
          <w:szCs w:val="24"/>
          <w:lang w:eastAsia="zh-CN"/>
        </w:rPr>
        <w:t>－</w:t>
      </w:r>
      <w:r>
        <w:rPr>
          <w:rFonts w:ascii="宋体" w:hAnsi="宋体" w:eastAsia="宋体" w:cs="宋体"/>
          <w:sz w:val="24"/>
          <w:szCs w:val="24"/>
        </w:rPr>
        <w:t>列维中心极限定理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林德贝格</w:t>
      </w:r>
      <w:r>
        <w:rPr>
          <w:rFonts w:hint="eastAsia" w:ascii="宋体" w:hAnsi="宋体" w:cs="宋体"/>
          <w:sz w:val="24"/>
          <w:szCs w:val="24"/>
          <w:lang w:eastAsia="zh-CN"/>
        </w:rPr>
        <w:t>－</w:t>
      </w:r>
      <w:r>
        <w:rPr>
          <w:rFonts w:ascii="宋体" w:hAnsi="宋体" w:eastAsia="宋体" w:cs="宋体"/>
          <w:sz w:val="24"/>
          <w:szCs w:val="24"/>
        </w:rPr>
        <w:t>列维中心极限定理表明大量独立随机变量的和近似服从正态分布，产生指数分布或均匀分布或泊松分布随机变量X，假设其期望为u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方差为o2，通过独立重复实验（Monte Carlo实验）验证当样本n充分大时有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66670" cy="476885"/>
            <wp:effectExtent l="0" t="0" r="889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1984" t="21631" r="1387" b="15890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提示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可利用X的均值的独立重复实验得到数据的分布直方图与N(u,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σ</m:t>
        </m:r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eastAsia="zh-CN"/>
          </w:rPr>
          <m:t>^2</m:t>
        </m:r>
      </m:oMath>
      <w:r>
        <w:rPr>
          <w:rFonts w:ascii="宋体" w:hAnsi="宋体" w:eastAsia="宋体" w:cs="宋体"/>
          <w:sz w:val="24"/>
          <w:szCs w:val="24"/>
        </w:rPr>
        <w:t>/n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的分布曲线做比较）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求解过程：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通过X的均值的独立重复实验得到数据分布的立方图，画出正态分布</w:t>
      </w:r>
      <w:r>
        <w:rPr>
          <w:rFonts w:ascii="宋体" w:hAnsi="宋体" w:eastAsia="宋体" w:cs="宋体"/>
          <w:sz w:val="24"/>
          <w:szCs w:val="24"/>
        </w:rPr>
        <w:t>N(u,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</w:rPr>
          <m:t>σ</m:t>
        </m:r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eastAsia="zh-CN"/>
          </w:rPr>
          <m:t>^2</m:t>
        </m:r>
      </m:oMath>
      <w:r>
        <w:rPr>
          <w:rFonts w:ascii="宋体" w:hAnsi="宋体" w:eastAsia="宋体" w:cs="宋体"/>
          <w:sz w:val="24"/>
          <w:szCs w:val="24"/>
        </w:rPr>
        <w:t>/n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的图像并与之比较。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2.（</w:t>
      </w:r>
      <w:bookmarkStart w:id="0" w:name="_GoBack"/>
      <w:bookmarkEnd w:id="0"/>
      <w:r>
        <w:rPr>
          <w:rFonts w:hint="eastAsia" w:ascii="宋体" w:hAnsi="宋体" w:cs="宋体"/>
          <w:sz w:val="24"/>
          <w:szCs w:val="24"/>
          <w:lang w:val="en-US" w:eastAsia="zh-CN"/>
        </w:rPr>
        <w:t>1）利用均匀分布，通过matlab模拟图像如下所示：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03290" cy="3190875"/>
            <wp:effectExtent l="0" t="0" r="127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（2）代码如下：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clear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a=300;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b=10000;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nbins=100;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R=unifrnd(-0.5,0.5,[a,b]);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P=sum(R,1)/5;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Q=(max(P)-min(P))/nbins;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[Y,X]=hist(P,nbins);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Y=Y/b/Q;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t=-3.5:0.05:3.5;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z=1/sqrt(2*pi)*exp(-(t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.^</w:t>
      </w:r>
      <w:r>
        <w:rPr>
          <w:rFonts w:ascii="宋体" w:hAnsi="宋体" w:eastAsia="宋体" w:cs="宋体"/>
          <w:sz w:val="24"/>
          <w:szCs w:val="24"/>
        </w:rPr>
        <w:t>2)/2);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figure(1);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title('分布图像');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xlabel('x');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ylabel('f(x)');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hold on;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bar(X,Y,0.5);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plot(t,z,'k');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hold off;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结论：通过</w:t>
      </w:r>
      <w:r>
        <w:rPr>
          <w:rFonts w:ascii="宋体" w:hAnsi="宋体" w:eastAsia="宋体" w:cs="宋体"/>
          <w:sz w:val="24"/>
          <w:szCs w:val="24"/>
        </w:rPr>
        <w:t>均匀分布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说明了</w:t>
      </w:r>
      <w:r>
        <w:rPr>
          <w:rFonts w:ascii="宋体" w:hAnsi="宋体" w:eastAsia="宋体" w:cs="宋体"/>
          <w:sz w:val="24"/>
          <w:szCs w:val="24"/>
        </w:rPr>
        <w:t>大量独立随机变量的和近似服从正态分布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即验证了</w:t>
      </w:r>
      <w:r>
        <w:rPr>
          <w:rFonts w:ascii="宋体" w:hAnsi="宋体" w:eastAsia="宋体" w:cs="宋体"/>
          <w:sz w:val="24"/>
          <w:szCs w:val="24"/>
        </w:rPr>
        <w:t>林德贝格</w:t>
      </w:r>
      <w:r>
        <w:rPr>
          <w:rFonts w:hint="eastAsia" w:ascii="宋体" w:hAnsi="宋体" w:cs="宋体"/>
          <w:sz w:val="24"/>
          <w:szCs w:val="24"/>
          <w:lang w:eastAsia="zh-CN"/>
        </w:rPr>
        <w:t>－</w:t>
      </w:r>
      <w:r>
        <w:rPr>
          <w:rFonts w:ascii="宋体" w:hAnsi="宋体" w:eastAsia="宋体" w:cs="宋体"/>
          <w:sz w:val="24"/>
          <w:szCs w:val="24"/>
        </w:rPr>
        <w:t>列维中心极限定理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66670" cy="476885"/>
            <wp:effectExtent l="0" t="0" r="8890" b="1079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1984" t="21631" r="1387" b="15890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35B20"/>
    <w:multiLevelType w:val="singleLevel"/>
    <w:tmpl w:val="A0735B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3E66A3"/>
    <w:multiLevelType w:val="singleLevel"/>
    <w:tmpl w:val="363E66A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AE43C02"/>
    <w:multiLevelType w:val="singleLevel"/>
    <w:tmpl w:val="6AE43C02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46647"/>
    <w:rsid w:val="1B827C05"/>
    <w:rsid w:val="230E7D57"/>
    <w:rsid w:val="242F1E70"/>
    <w:rsid w:val="2CCB788B"/>
    <w:rsid w:val="5D323EBB"/>
    <w:rsid w:val="5F530201"/>
    <w:rsid w:val="64744EC0"/>
    <w:rsid w:val="6AA72809"/>
    <w:rsid w:val="70A21E30"/>
    <w:rsid w:val="7A5E1081"/>
    <w:rsid w:val="7EA7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宋体" w:asciiTheme="minorHAnsi" w:hAnsiTheme="minorHAns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2021-12-25T08:50:00Z</dcterms:created>
  <dc:creator>HONOR</dc:creator>
  <cp:lastModifiedBy>梦里的星</cp:lastModifiedBy>
  <dcterms:modified xsi:type="dcterms:W3CDTF">2022-01-04T07:50:01Z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94AD8A4B89DE4CAF9CB55BC5F34EB9CB</vt:lpwstr>
  </property>
</Properties>
</file>