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9A" w:rsidRPr="0098699A" w:rsidRDefault="0082447B" w:rsidP="00A13AD9">
      <w:pPr>
        <w:ind w:firstLineChars="100" w:firstLine="220"/>
        <w:rPr>
          <w:rFonts w:hint="eastAsia"/>
        </w:rPr>
      </w:pPr>
      <w:r>
        <w:t>The conclusion in </w:t>
      </w:r>
      <w:r>
        <w:rPr>
          <w:rFonts w:hint="eastAsia"/>
        </w:rPr>
        <w:t>the</w:t>
      </w:r>
      <w:r>
        <w:t> </w:t>
      </w:r>
      <w:r>
        <w:rPr>
          <w:rFonts w:hint="eastAsia"/>
        </w:rPr>
        <w:t>recommendation</w:t>
      </w:r>
      <w:r>
        <w:t> is that </w:t>
      </w:r>
      <w:r>
        <w:rPr>
          <w:rFonts w:hint="eastAsia"/>
        </w:rPr>
        <w:t>the</w:t>
      </w:r>
      <w:r>
        <w:t xml:space="preserve"> crime can be reduced </w:t>
      </w:r>
      <w:r>
        <w:t>by </w:t>
      </w:r>
      <w:r>
        <w:rPr>
          <w:rFonts w:hint="eastAsia"/>
        </w:rPr>
        <w:t>installing</w:t>
      </w:r>
      <w:r>
        <w:t xml:space="preserve"> </w:t>
      </w:r>
      <w:r>
        <w:rPr>
          <w:rFonts w:hint="eastAsia"/>
        </w:rPr>
        <w:t>high-intensity</w:t>
      </w:r>
      <w:r>
        <w:t xml:space="preserve"> </w:t>
      </w:r>
      <w:r>
        <w:rPr>
          <w:rFonts w:hint="eastAsia"/>
        </w:rPr>
        <w:t>lighting</w:t>
      </w:r>
      <w:r>
        <w:t xml:space="preserve">. </w:t>
      </w:r>
      <w:r>
        <w:t>In support o</w:t>
      </w:r>
      <w:r>
        <w:t xml:space="preserve">f this view, the president </w:t>
      </w:r>
      <w:r w:rsidR="0098699A">
        <w:t>points out that the vandalism in Belleville declined because of similar means. He also states that the rate of vandalism in</w:t>
      </w:r>
      <w:r w:rsidR="00A13AD9">
        <w:t xml:space="preserve"> Amburg still stay the same though recently police began patrolling on bicycles recently. This </w:t>
      </w:r>
      <w:r w:rsidR="00A13AD9">
        <w:t>argument</w:t>
      </w:r>
      <w:r w:rsidR="00A13AD9">
        <w:rPr>
          <w:rFonts w:hint="eastAsia"/>
        </w:rPr>
        <w:t> </w:t>
      </w:r>
      <w:r w:rsidR="00A13AD9">
        <w:t>is unconvincing for several critical flaws</w:t>
      </w:r>
      <w:r w:rsidR="00A13AD9">
        <w:t>.</w:t>
      </w:r>
    </w:p>
    <w:p w:rsidR="0082447B" w:rsidRDefault="00A13AD9" w:rsidP="0082447B">
      <w:r>
        <w:rPr>
          <w:rFonts w:hint="eastAsia"/>
        </w:rPr>
        <w:t xml:space="preserve"> </w:t>
      </w:r>
      <w:r>
        <w:t xml:space="preserve">    First, it is too early to make conclusion about the police patrol. </w:t>
      </w:r>
      <w:r w:rsidR="00053CCF">
        <w:t>The vandalism be affected by a number of factors such as time, politic event and economic condition. Without a specific condition, we cannot evaluate the work of patrol precisely in such a short time. For example, Amburg is in the tourist season and the vandalism would be higher than usual while the police patrol making a good work to control it. So, maybe it is a very effective way to reduce the rate of vandalism.</w:t>
      </w:r>
      <w:r w:rsidR="00830156">
        <w:t xml:space="preserve"> </w:t>
      </w:r>
    </w:p>
    <w:p w:rsidR="00053CCF" w:rsidRDefault="00053CCF" w:rsidP="0082447B">
      <w:r>
        <w:t xml:space="preserve">      Second</w:t>
      </w:r>
      <w:r w:rsidR="00160577">
        <w:t>ly</w:t>
      </w:r>
      <w:r>
        <w:t xml:space="preserve">, </w:t>
      </w:r>
      <w:r w:rsidR="00830156">
        <w:t xml:space="preserve">it is not possible to directly compare Belleville and Amburg </w:t>
      </w:r>
      <w:r w:rsidR="00D12A8E">
        <w:t>because</w:t>
      </w:r>
      <w:r w:rsidR="00830156">
        <w:t xml:space="preserve"> they are different cities at all. </w:t>
      </w:r>
      <w:r w:rsidR="00A72C05">
        <w:t>T</w:t>
      </w:r>
      <w:r w:rsidR="00830156">
        <w:t>he structure of central business district and rules in Bell</w:t>
      </w:r>
      <w:r w:rsidR="00D12A8E">
        <w:t>e</w:t>
      </w:r>
      <w:r w:rsidR="00830156">
        <w:t xml:space="preserve">ville may not be like Amburg’s. </w:t>
      </w:r>
      <w:r w:rsidR="00D12A8E">
        <w:t>The requirement of light in Belleville does not mean the equal requirement in Amburg. If Amburg cannot afford such a large energy requirement as Bellevil</w:t>
      </w:r>
      <w:r w:rsidR="00A72C05">
        <w:t>l</w:t>
      </w:r>
      <w:r w:rsidR="00D12A8E">
        <w:t xml:space="preserve">e, such a method can bring much </w:t>
      </w:r>
      <w:r w:rsidR="00A72C05">
        <w:t xml:space="preserve">trouble and even increase the vandalism. </w:t>
      </w:r>
    </w:p>
    <w:p w:rsidR="00A3362D" w:rsidRDefault="00A72C05" w:rsidP="0082447B">
      <w:r>
        <w:t xml:space="preserve">      What is more, the information that president got is not comprehensive. </w:t>
      </w:r>
      <w:r w:rsidR="00160577">
        <w:t xml:space="preserve">Perhaps the decline of crime cannot be attribute to the high-intensity light. </w:t>
      </w:r>
      <w:r>
        <w:t xml:space="preserve">We do not know anything </w:t>
      </w:r>
      <w:r w:rsidR="00160577">
        <w:t>else the</w:t>
      </w:r>
      <w:r>
        <w:t xml:space="preserve"> government of Belleville has done besides the installment of </w:t>
      </w:r>
      <w:r w:rsidR="00160577">
        <w:t xml:space="preserve">the </w:t>
      </w:r>
      <w:r>
        <w:t xml:space="preserve">light. </w:t>
      </w:r>
      <w:r w:rsidR="00160577">
        <w:t xml:space="preserve">They may add police at that time and install the light to assistant police to do the work. </w:t>
      </w:r>
      <w:r w:rsidR="002613F1">
        <w:t>They can also do something to enhance public awareness and education. So, without eliminating such possible causes, the president cannot conclude that the high-intensity light can reduce crime.</w:t>
      </w:r>
    </w:p>
    <w:p w:rsidR="002613F1" w:rsidRPr="00A72C05" w:rsidRDefault="002613F1" w:rsidP="002613F1">
      <w:pPr>
        <w:ind w:firstLineChars="200" w:firstLine="440"/>
        <w:rPr>
          <w:rFonts w:hint="eastAsia"/>
        </w:rPr>
      </w:pPr>
      <w:r w:rsidRPr="002613F1">
        <w:t xml:space="preserve">As it stands, the argument is not well reasoned. To make it logically acceptable, the </w:t>
      </w:r>
      <w:r>
        <w:t>president</w:t>
      </w:r>
      <w:r w:rsidRPr="002613F1">
        <w:t xml:space="preserve"> would have to demonstrate that </w:t>
      </w:r>
      <w:r>
        <w:t>it is long enough to affirm that police patrol do not work.</w:t>
      </w:r>
      <w:r w:rsidRPr="002613F1">
        <w:t xml:space="preserve"> </w:t>
      </w:r>
      <w:r>
        <w:t>Furthermore, he need to assess the feasibility of installing high-intensity light in Am</w:t>
      </w:r>
      <w:bookmarkStart w:id="0" w:name="_GoBack"/>
      <w:bookmarkEnd w:id="0"/>
      <w:r>
        <w:t xml:space="preserve">burg. </w:t>
      </w:r>
      <w:r w:rsidRPr="002613F1">
        <w:t xml:space="preserve">Additionally, </w:t>
      </w:r>
      <w:r>
        <w:t>He</w:t>
      </w:r>
      <w:r w:rsidRPr="002613F1">
        <w:t xml:space="preserve"> must provide evidence to rule out other possible causes of </w:t>
      </w:r>
      <w:r>
        <w:t xml:space="preserve">the decline of vandalism in </w:t>
      </w:r>
      <w:r>
        <w:rPr>
          <w:rFonts w:hint="eastAsia"/>
        </w:rPr>
        <w:t xml:space="preserve">Belleville. </w:t>
      </w:r>
    </w:p>
    <w:sectPr w:rsidR="002613F1" w:rsidRPr="00A7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2DE" w:rsidRDefault="000042DE" w:rsidP="0082447B">
      <w:pPr>
        <w:spacing w:after="0" w:line="240" w:lineRule="auto"/>
      </w:pPr>
      <w:r>
        <w:separator/>
      </w:r>
    </w:p>
  </w:endnote>
  <w:endnote w:type="continuationSeparator" w:id="0">
    <w:p w:rsidR="000042DE" w:rsidRDefault="000042DE" w:rsidP="0082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2DE" w:rsidRDefault="000042DE" w:rsidP="0082447B">
      <w:pPr>
        <w:spacing w:after="0" w:line="240" w:lineRule="auto"/>
      </w:pPr>
      <w:r>
        <w:separator/>
      </w:r>
    </w:p>
  </w:footnote>
  <w:footnote w:type="continuationSeparator" w:id="0">
    <w:p w:rsidR="000042DE" w:rsidRDefault="000042DE" w:rsidP="00824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83"/>
    <w:rsid w:val="000042DE"/>
    <w:rsid w:val="00053CCF"/>
    <w:rsid w:val="00160577"/>
    <w:rsid w:val="002613F1"/>
    <w:rsid w:val="002D3083"/>
    <w:rsid w:val="004317C9"/>
    <w:rsid w:val="0082447B"/>
    <w:rsid w:val="00825D5F"/>
    <w:rsid w:val="00830156"/>
    <w:rsid w:val="0098699A"/>
    <w:rsid w:val="00A13AD9"/>
    <w:rsid w:val="00A3362D"/>
    <w:rsid w:val="00A72C05"/>
    <w:rsid w:val="00BE64D4"/>
    <w:rsid w:val="00D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4FC6D"/>
  <w15:chartTrackingRefBased/>
  <w15:docId w15:val="{F516A739-4BCE-45B5-8E99-8CC404C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47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47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34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25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678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4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08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86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1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3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334</Words>
  <Characters>1959</Characters>
  <Application>Microsoft Office Word</Application>
  <DocSecurity>0</DocSecurity>
  <Lines>26</Lines>
  <Paragraphs>30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C.Alelua H</dc:creator>
  <cp:keywords/>
  <dc:description/>
  <cp:lastModifiedBy>C.Alelua H</cp:lastModifiedBy>
  <cp:revision>2</cp:revision>
  <dcterms:created xsi:type="dcterms:W3CDTF">2017-08-17T11:44:00Z</dcterms:created>
  <dcterms:modified xsi:type="dcterms:W3CDTF">2017-08-17T13:18:00Z</dcterms:modified>
</cp:coreProperties>
</file>