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3B57"/>
        </w:rPr>
        <w:t>План аттестации сотрудников 1-й линии технической поддержки</w:t>
      </w:r>
    </w:p>
    <w:p>
      <w:r>
        <w:rPr>
          <w:b/>
        </w:rPr>
        <w:t>Версия:</w:t>
      </w:r>
      <w:r>
        <w:t xml:space="preserve"> 1.0</w:t>
      </w:r>
    </w:p>
    <w:p>
      <w:r>
        <w:rPr>
          <w:b/>
        </w:rPr>
        <w:t>Основание:</w:t>
      </w:r>
      <w:r>
        <w:t xml:space="preserve"> анализ 2 843 заявок, где исполнитель — группа «1-я линия» или её сотрудники</w:t>
      </w:r>
    </w:p>
    <w:p>
      <w:r>
        <w:rPr>
          <w:b/>
        </w:rPr>
        <w:t>Состав группы:</w:t>
      </w:r>
      <w:r>
        <w:t xml:space="preserve"> Виктория Анферова, Никита Полосин, Роман Дригант, Сергей Савосин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Как построен план</w:t>
      </w:r>
    </w:p>
    <w:p>
      <w:r>
        <w:t xml:space="preserve">План составлен по фактической нагрузке, а не по теоретическому списку систем. В него включены </w:t>
      </w:r>
      <w:r>
        <w:rPr>
          <w:b/>
        </w:rPr>
        <w:t>только те темы, которые 1-я линия закрывает своими силами</w:t>
      </w:r>
      <w:r>
        <w:t>: по 97% заявок группы решение находится без передачи выше. Темы с высокой долей эскалации во 2-ю/3-ю линию и «Альфа»-группы (домены — 31% передач, антифрод — 20%, заказная аналитика — 25%) в проверку знаний не вошли.</w:t>
      </w:r>
    </w:p>
    <w:p>
      <w:pPr>
        <w:pStyle w:val="Heading3"/>
      </w:pPr>
      <w:r>
        <w:rPr>
          <w:color w:val="1F3B57"/>
        </w:rPr>
        <w:t>Фактическая структура заявок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Тип обращения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Заявок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rPr>
                <w:b/>
              </w:rPr>
              <w:t>Доля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Предоставить доступ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1 252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44%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Сообщить о проблеме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896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32%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Заблокировать доступ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484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17%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Спросить / Предложить / Жалоба / Иное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166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6%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Разблокировать пользователя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158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6%</w:t>
            </w:r>
          </w:p>
        </w:tc>
      </w:tr>
      <w:tr>
        <w:tc>
          <w:tcPr>
            <w:tcW w:type="dxa" w:w="3400"/>
          </w:tcPr>
          <w:p>
            <w:pPr>
              <w:spacing w:before="20" w:after="20"/>
            </w:pPr>
            <w:r>
              <w:t>Изменить права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151</w:t>
            </w:r>
          </w:p>
        </w:tc>
        <w:tc>
          <w:tcPr>
            <w:tcW w:type="dxa" w:w="3400"/>
          </w:tcPr>
          <w:p>
            <w:pPr>
              <w:spacing w:before="20" w:after="20"/>
            </w:pPr>
            <w:r>
              <w:t>5%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Система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Заявок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1С и удалённый рабочий стол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1 766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Битрикс24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1 035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Корпоративная почта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174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Телефония (Voximplant, Билайн, Lexisvoice)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68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VPN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40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Аналитика PowerBI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20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Сервера банков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19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Домены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13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КонсультантПлюс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10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Сим-карты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8</w:t>
            </w:r>
          </w:p>
        </w:tc>
      </w:tr>
    </w:tbl>
    <w:p/>
    <w:p>
      <w:pPr>
        <w:pStyle w:val="Heading3"/>
      </w:pPr>
      <w:r>
        <w:rPr>
          <w:color w:val="1F3B57"/>
        </w:rPr>
        <w:t>Структура оценки</w:t>
      </w:r>
    </w:p>
    <w:p>
      <w:r>
        <w:t>Аттестация состоит из трёх частей: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Часть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Вес в итоге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Теория (разделы 1–5)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40%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Практические кейсы (раздел 6)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40%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Разбор реальных заявок сотрудника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20%</w:t>
            </w:r>
          </w:p>
        </w:tc>
      </w:tr>
    </w:tbl>
    <w:p/>
    <w:p>
      <w:r>
        <w:rPr>
          <w:b/>
        </w:rPr>
        <w:t>Шкала:</w:t>
      </w:r>
      <w:r>
        <w:t xml:space="preserve"> каждый вопрос — 0/1/2 балла (не знает / знает частично / знает уверенно).</w:t>
      </w:r>
    </w:p>
    <w:p>
      <w:r>
        <w:t>Разделы неравнозначны: в разделе 5 много мелких сервисов и вопросов, но заявок по ним мало. Поэтому балл считается не суммой, а так: по каждому разделу берётся процент выполнения, затем он умножается на вес раздела. Вес задан по доле заявок.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Раздел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Вопросов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Макс. баллов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Вес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1. Процесс работы с заявками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25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50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15%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2. Учётные записи и доступы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31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62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22%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3. 1С и удалённый рабочий стол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49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98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35%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4. Битрикс24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22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44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18%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t>5. Почта, телефония, прочие сервисы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37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74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t>10%</w:t>
            </w:r>
          </w:p>
        </w:tc>
      </w:tr>
      <w:tr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Итого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164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328</w:t>
            </w:r>
          </w:p>
        </w:tc>
        <w:tc>
          <w:tcPr>
            <w:tcW w:type="dxa" w:w="2550"/>
          </w:tcPr>
          <w:p>
            <w:pPr>
              <w:spacing w:before="20" w:after="20"/>
            </w:pPr>
            <w:r>
              <w:rPr>
                <w:b/>
              </w:rPr>
              <w:t>100%</w:t>
            </w:r>
          </w:p>
        </w:tc>
      </w:tr>
    </w:tbl>
    <w:p/>
    <w:p>
      <w:r>
        <w:rPr>
          <w:i/>
        </w:rPr>
        <w:t>Пример: в разделе 3 набрано 70 баллов из 98 — это 71%, в зачёт идёт 71% × 35% = 24,9 балла из 35 возможных.</w:t>
      </w:r>
    </w:p>
    <w:p>
      <w:r>
        <w:rPr>
          <w:b/>
        </w:rPr>
        <w:t>Порог аттестации:</w:t>
      </w:r>
      <w:r>
        <w:t xml:space="preserve"> 70% итогового балла, при этом не менее 60% в разделах 2 и 3 — это зона, где ошибка приводит к незакрытым доступам уволенных и простою клиник.</w:t>
      </w:r>
    </w:p>
    <w:p>
      <w:r>
        <w:t>Бланк для заполнения комиссией: attestaciya-1-liniya-blank.md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1. Процесс работы с заявками</w:t>
      </w:r>
    </w:p>
    <w:p>
      <w:pPr>
        <w:pStyle w:val="Heading3"/>
      </w:pPr>
      <w:r>
        <w:rPr>
          <w:color w:val="1F3B57"/>
        </w:rPr>
        <w:t>1.1. Классификация обращения</w:t>
      </w:r>
    </w:p>
    <w:p>
      <w:r>
        <w:t>Сотрудник обязан безошибочно выбирать тип заявки и сервис — от этого зависит маршрутизация и SLA.</w:t>
      </w:r>
    </w:p>
    <w:p>
      <w:pPr>
        <w:pStyle w:val="ListNumber"/>
      </w:pPr>
      <w:r>
        <w:t>Перечислите все типы заявок в системе. В каком случае выбирается «Изменить права», а в каком «Предоставить доступ»?</w:t>
      </w:r>
    </w:p>
    <w:p>
      <w:pPr>
        <w:pStyle w:val="ListNumber"/>
      </w:pPr>
      <w:r>
        <w:t>Пользователь пишет: «не могу зайти в МИС, пароль не подходит». Какой тип и какой сервис выберете?</w:t>
      </w:r>
    </w:p>
    <w:p>
      <w:pPr>
        <w:pStyle w:val="ListNumber"/>
      </w:pPr>
      <w:r>
        <w:t>Заявка: «уволился сотрудник, заберите все доступы». Сколько заявок нужно создать и каких?</w:t>
      </w:r>
    </w:p>
    <w:p>
      <w:pPr>
        <w:pStyle w:val="ListNumber"/>
      </w:pPr>
      <w:r>
        <w:t>Чем «Разблокировать пользователя» отличается от «Предоставить доступ»? Приведите пример каждого.</w:t>
      </w:r>
    </w:p>
    <w:p>
      <w:pPr>
        <w:pStyle w:val="ListNumber"/>
      </w:pPr>
      <w:r>
        <w:t>Обращение пришло с типом «Сообщить о проблеме», но по сути это запрос доступа. Ваши действия?</w:t>
      </w:r>
    </w:p>
    <w:p>
      <w:pPr>
        <w:pStyle w:val="Heading3"/>
      </w:pPr>
      <w:r>
        <w:rPr>
          <w:color w:val="1F3B57"/>
        </w:rPr>
        <w:t>1.2. Обязательные поля и качество заявки</w:t>
      </w:r>
    </w:p>
    <w:p>
      <w:r>
        <w:t>В системе 18 типов полей; чаще всего заполняются ФИО, телефон, дата рождения, отдел, город, дата выхода, ID AnyDesk, фото сотрудника, необходимые базы 1С, наличие доступа к серверу, скриншот проблемы.</w:t>
      </w:r>
    </w:p>
    <w:p>
      <w:pPr>
        <w:pStyle w:val="ListNumber"/>
      </w:pPr>
      <w:r>
        <w:t>Какие поля обязательны при создании учётной записи новому сотруднику? Перечислите полностью.</w:t>
      </w:r>
    </w:p>
    <w:p>
      <w:pPr>
        <w:pStyle w:val="ListNumber"/>
      </w:pPr>
      <w:r>
        <w:t>Зачем в заявке поле «ID AnyDesk» и когда без него нельзя начинать работу?</w:t>
      </w:r>
    </w:p>
    <w:p>
      <w:pPr>
        <w:pStyle w:val="ListNumber"/>
      </w:pPr>
      <w:r>
        <w:t>Поступила заявка с описанием «-» или «нет». Ваши действия по шагам?</w:t>
      </w:r>
    </w:p>
    <w:p>
      <w:pPr>
        <w:pStyle w:val="ListNumber"/>
      </w:pPr>
      <w:r>
        <w:t>Какие данные нужно запросить, если пользователь пишет «не работает МИС» без уточнений?</w:t>
      </w:r>
    </w:p>
    <w:p>
      <w:pPr>
        <w:pStyle w:val="ListNumber"/>
      </w:pPr>
      <w:r>
        <w:t>Зачем нужно поле «Дата выхода на работу» и что будет, если его проигнорировать?</w:t>
      </w:r>
    </w:p>
    <w:p>
      <w:pPr>
        <w:pStyle w:val="Heading3"/>
      </w:pPr>
      <w:r>
        <w:rPr>
          <w:color w:val="1F3B57"/>
        </w:rPr>
        <w:t>1.3. Жизненный цикл и SLA</w:t>
      </w:r>
    </w:p>
    <w:p>
      <w:pPr>
        <w:pStyle w:val="ListNumber"/>
      </w:pPr>
      <w:r>
        <w:t>Назовите статусы заявки и условия перехода между ними.</w:t>
      </w:r>
    </w:p>
    <w:p>
      <w:pPr>
        <w:pStyle w:val="ListNumber"/>
      </w:pPr>
      <w:r>
        <w:t>Когда заявку переводят в «ожидание ответа» и как это влияет на SLA?</w:t>
      </w:r>
    </w:p>
    <w:p>
      <w:pPr>
        <w:pStyle w:val="ListNumber"/>
      </w:pPr>
      <w:r>
        <w:t>Какие приоритеты существуют и по какому признаку присваивается «Критический»?</w:t>
      </w:r>
    </w:p>
    <w:p>
      <w:pPr>
        <w:pStyle w:val="ListNumber"/>
      </w:pPr>
      <w:r>
        <w:t>Заявка решена, но пользователь не подтверждает. Что произойдёт и в какой срок?</w:t>
      </w:r>
    </w:p>
    <w:p>
      <w:pPr>
        <w:pStyle w:val="ListNumber"/>
      </w:pPr>
      <w:r>
        <w:t>Что делать, если по заявке истекает SLA, а решение зависит от пользователя?</w:t>
      </w:r>
    </w:p>
    <w:p>
      <w:pPr>
        <w:pStyle w:val="Heading3"/>
      </w:pPr>
      <w:r>
        <w:rPr>
          <w:color w:val="1F3B57"/>
        </w:rPr>
        <w:t>1.4. Коммуникация с пользователем</w:t>
      </w:r>
    </w:p>
    <w:p>
      <w:pPr>
        <w:pStyle w:val="ListNumber"/>
      </w:pPr>
      <w:r>
        <w:t>Как корректно запросить недостающие данные, не закрывая заявку?</w:t>
      </w:r>
    </w:p>
    <w:p>
      <w:pPr>
        <w:pStyle w:val="ListNumber"/>
      </w:pPr>
      <w:r>
        <w:t>Пользователь просит прислать чужой логин и пароль (таких обращений 33). Ваши действия и обоснование отказа?</w:t>
      </w:r>
    </w:p>
    <w:p>
      <w:pPr>
        <w:pStyle w:val="ListNumber"/>
      </w:pPr>
      <w:r>
        <w:t>Как сообщить пользователю об отказе в выполнении заявки?</w:t>
      </w:r>
    </w:p>
    <w:p>
      <w:pPr>
        <w:pStyle w:val="ListNumber"/>
      </w:pPr>
      <w:r>
        <w:t>Пользователь настаивает на срочности («очень срочно», «это саботаж»). Как построить ответ?</w:t>
      </w:r>
    </w:p>
    <w:p>
      <w:pPr>
        <w:pStyle w:val="ListNumber"/>
      </w:pPr>
      <w:r>
        <w:t>Как безопасно передать учётные данные новому сотруднику?</w:t>
      </w:r>
    </w:p>
    <w:p>
      <w:pPr>
        <w:pStyle w:val="Heading3"/>
      </w:pPr>
      <w:r>
        <w:rPr>
          <w:color w:val="1F3B57"/>
        </w:rPr>
        <w:t>1.5. База знаний</w:t>
      </w:r>
    </w:p>
    <w:p>
      <w:r>
        <w:t>В базе 38 статей, покрывающих большинство типовых операций.</w:t>
      </w:r>
    </w:p>
    <w:p>
      <w:pPr>
        <w:pStyle w:val="ListNumber"/>
      </w:pPr>
      <w:r>
        <w:t>Назовите статьи по работе с 1С и опишите, в каких ситуациях они применяются.</w:t>
      </w:r>
    </w:p>
    <w:p>
      <w:pPr>
        <w:pStyle w:val="ListNumber"/>
      </w:pPr>
      <w:r>
        <w:t>Где найти инструкцию по стандартным ошибкам при подключении к серверу?</w:t>
      </w:r>
    </w:p>
    <w:p>
      <w:pPr>
        <w:pStyle w:val="ListNumber"/>
      </w:pPr>
      <w:r>
        <w:t>Вы решили задачу нестандартным способом, статьи по ней нет. Ваши действия?</w:t>
      </w:r>
    </w:p>
    <w:p>
      <w:pPr>
        <w:pStyle w:val="ListNumber"/>
      </w:pPr>
      <w:r>
        <w:t>Какая статья поможет при обращении «не печатает принтер на удалёнке»?</w:t>
      </w:r>
    </w:p>
    <w:p>
      <w:pPr>
        <w:pStyle w:val="ListNumber"/>
      </w:pPr>
      <w:r>
        <w:t>Где описан порядок действий при критическом инциденте?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2. Учётные записи и управление доступом</w:t>
      </w:r>
    </w:p>
    <w:p>
      <w:r>
        <w:rPr>
          <w:i/>
        </w:rPr>
        <w:t>1 252 заявки на выдачу + 484 на блокировку + 158 на разблокировку + 151 на изменение прав</w:t>
      </w:r>
    </w:p>
    <w:p>
      <w:pPr>
        <w:pStyle w:val="Heading3"/>
      </w:pPr>
      <w:r>
        <w:rPr>
          <w:color w:val="1F3B57"/>
        </w:rPr>
        <w:t>2.1. Приём сотрудника — сквозной процесс</w:t>
      </w:r>
    </w:p>
    <w:p>
      <w:pPr>
        <w:pStyle w:val="ListNumber"/>
      </w:pPr>
      <w:r>
        <w:t>Перечислите по порядку все системы, в которых заводится новый сотрудник.</w:t>
      </w:r>
    </w:p>
    <w:p>
      <w:pPr>
        <w:pStyle w:val="ListNumber"/>
      </w:pPr>
      <w:r>
        <w:t>Какие данные нужно собрать до начала работ?</w:t>
      </w:r>
    </w:p>
    <w:p>
      <w:pPr>
        <w:pStyle w:val="ListNumber"/>
      </w:pPr>
      <w:r>
        <w:t>Сотрудник выходит в клинике другого города — что меняется в процессе?</w:t>
      </w:r>
    </w:p>
    <w:p>
      <w:pPr>
        <w:pStyle w:val="ListNumber"/>
      </w:pPr>
      <w:r>
        <w:t>Как определить, какие базы 1С нужны конкретному сотруднику?</w:t>
      </w:r>
    </w:p>
    <w:p>
      <w:pPr>
        <w:pStyle w:val="ListNumber"/>
      </w:pPr>
      <w:r>
        <w:t>Кто согласует выдачу доступа и в каких случаях согласование обязательно?</w:t>
      </w:r>
    </w:p>
    <w:p>
      <w:pPr>
        <w:pStyle w:val="Heading3"/>
      </w:pPr>
      <w:r>
        <w:rPr>
          <w:color w:val="1F3B57"/>
        </w:rPr>
        <w:t>2.2. Создание учётной записи в Active Directory</w:t>
      </w:r>
    </w:p>
    <w:p>
      <w:r>
        <w:rPr>
          <w:i/>
        </w:rPr>
        <w:t>Упоминания AD и домена — 193 заявки</w:t>
      </w:r>
    </w:p>
    <w:p>
      <w:pPr>
        <w:pStyle w:val="ListNumber"/>
      </w:pPr>
      <w:r>
        <w:t>Опишите порядок создания учётной записи в AD.</w:t>
      </w:r>
    </w:p>
    <w:p>
      <w:pPr>
        <w:pStyle w:val="ListNumber"/>
      </w:pPr>
      <w:r>
        <w:t>В какие группы AD DS нужно включить пользователя для доступа к удалённому терминалу?</w:t>
      </w:r>
    </w:p>
    <w:p>
      <w:pPr>
        <w:pStyle w:val="ListNumber"/>
      </w:pPr>
      <w:r>
        <w:t>Как задаётся первичный пароль и каковы требования к нему?</w:t>
      </w:r>
    </w:p>
    <w:p>
      <w:pPr>
        <w:pStyle w:val="ListNumber"/>
      </w:pPr>
      <w:r>
        <w:t>Что проверить, если созданная УЗ не пускает пользователя на терминал?</w:t>
      </w:r>
    </w:p>
    <w:p>
      <w:pPr>
        <w:pStyle w:val="ListNumber"/>
      </w:pPr>
      <w:r>
        <w:t>Как устроено именование учётных записей?</w:t>
      </w:r>
    </w:p>
    <w:p>
      <w:pPr>
        <w:pStyle w:val="Heading3"/>
      </w:pPr>
      <w:r>
        <w:rPr>
          <w:color w:val="1F3B57"/>
        </w:rPr>
        <w:t>2.3. Блокировка при увольнении</w:t>
      </w:r>
    </w:p>
    <w:p>
      <w:r>
        <w:rPr>
          <w:i/>
        </w:rPr>
        <w:t>484 заявки, из них 277 прямо связаны с увольнением</w:t>
      </w:r>
    </w:p>
    <w:p>
      <w:pPr>
        <w:pStyle w:val="ListNumber"/>
      </w:pPr>
      <w:r>
        <w:t xml:space="preserve">Перечислите </w:t>
      </w:r>
      <w:r>
        <w:rPr>
          <w:b/>
        </w:rPr>
        <w:t>все</w:t>
      </w:r>
      <w:r>
        <w:t xml:space="preserve"> системы, где нужно заблокировать уволенного: AD, 1С, Битрикс24, почта, телефония, PowerBI, КонсультантПлюс, help-km.ru.</w:t>
      </w:r>
    </w:p>
    <w:p>
      <w:pPr>
        <w:pStyle w:val="ListNumber"/>
      </w:pPr>
      <w:r>
        <w:t>В какой последовательности выполняется блокировка и почему порядок важен?</w:t>
      </w:r>
    </w:p>
    <w:p>
      <w:pPr>
        <w:pStyle w:val="ListNumber"/>
      </w:pPr>
      <w:r>
        <w:t>Как убедиться, что блокировка выполнена полностью? Чем подтверждается результат?</w:t>
      </w:r>
    </w:p>
    <w:p>
      <w:pPr>
        <w:pStyle w:val="ListNumber"/>
      </w:pPr>
      <w:r>
        <w:t>Сотрудник увольняется в Казахстане — какие отличия в процессе?</w:t>
      </w:r>
    </w:p>
    <w:p>
      <w:pPr>
        <w:pStyle w:val="ListNumber"/>
      </w:pPr>
      <w:r>
        <w:t>Что делать с рабочими данными, почтой и звонками уволенного?</w:t>
      </w:r>
    </w:p>
    <w:p>
      <w:pPr>
        <w:pStyle w:val="ListNumber"/>
      </w:pPr>
      <w:r>
        <w:t>Заявка на блокировку пришла без даты увольнения. Ваши действия?</w:t>
      </w:r>
    </w:p>
    <w:p>
      <w:pPr>
        <w:pStyle w:val="Heading3"/>
      </w:pPr>
      <w:r>
        <w:rPr>
          <w:color w:val="1F3B57"/>
        </w:rPr>
        <w:t>2.4. Разблокировка пользователя</w:t>
      </w:r>
    </w:p>
    <w:p>
      <w:r>
        <w:rPr>
          <w:i/>
        </w:rPr>
        <w:t>158 заявок</w:t>
      </w:r>
    </w:p>
    <w:p>
      <w:pPr>
        <w:pStyle w:val="ListNumber"/>
      </w:pPr>
      <w:r>
        <w:t>Назовите причины, по которым учётная запись блокируется автоматически.</w:t>
      </w:r>
    </w:p>
    <w:p>
      <w:pPr>
        <w:pStyle w:val="ListNumber"/>
      </w:pPr>
      <w:r>
        <w:t>Пользователь долго не заходил, и его «автоматически уволили» в Битрикс24. Как восстановить?</w:t>
      </w:r>
    </w:p>
    <w:p>
      <w:pPr>
        <w:pStyle w:val="ListNumber"/>
      </w:pPr>
      <w:r>
        <w:t>Чем блокировка в AD отличается от блокировки в 1С по внешним признакам?</w:t>
      </w:r>
    </w:p>
    <w:p>
      <w:pPr>
        <w:pStyle w:val="ListNumber"/>
      </w:pPr>
      <w:r>
        <w:t>Какие проверки нужно сделать перед разблокировкой?</w:t>
      </w:r>
    </w:p>
    <w:p>
      <w:pPr>
        <w:pStyle w:val="ListNumber"/>
      </w:pPr>
      <w:r>
        <w:t>Пользователь заблокирован третий раз за неделю. Ваши действия помимо разблокировки?</w:t>
      </w:r>
    </w:p>
    <w:p>
      <w:pPr>
        <w:pStyle w:val="Heading3"/>
      </w:pPr>
      <w:r>
        <w:rPr>
          <w:color w:val="1F3B57"/>
        </w:rPr>
        <w:t>2.5. Изменение прав</w:t>
      </w:r>
    </w:p>
    <w:p>
      <w:r>
        <w:rPr>
          <w:i/>
        </w:rPr>
        <w:t>151 заявка</w:t>
      </w:r>
    </w:p>
    <w:p>
      <w:pPr>
        <w:pStyle w:val="ListNumber"/>
      </w:pPr>
      <w:r>
        <w:t>Поступил запрос «дать права как у Иванова». Как корректно выполнить и что проверить?</w:t>
      </w:r>
    </w:p>
    <w:p>
      <w:pPr>
        <w:pStyle w:val="ListNumber"/>
      </w:pPr>
      <w:r>
        <w:t>Кто согласует расширение прав? Можно ли выполнить без согласования?</w:t>
      </w:r>
    </w:p>
    <w:p>
      <w:pPr>
        <w:pStyle w:val="ListNumber"/>
      </w:pPr>
      <w:r>
        <w:t>Пользователь просит права, явно превышающие его должность. Ваши действия?</w:t>
      </w:r>
    </w:p>
    <w:p>
      <w:pPr>
        <w:pStyle w:val="ListNumber"/>
      </w:pPr>
      <w:r>
        <w:t>Как зафиксировать, какие именно права были изменены?</w:t>
      </w:r>
    </w:p>
    <w:p>
      <w:pPr>
        <w:pStyle w:val="ListNumber"/>
      </w:pPr>
      <w:r>
        <w:t>У сотрудника «слетели права» — с чего начнёте разбор?</w:t>
      </w:r>
    </w:p>
    <w:p>
      <w:pPr>
        <w:pStyle w:val="Heading3"/>
      </w:pPr>
      <w:r>
        <w:rPr>
          <w:color w:val="1F3B57"/>
        </w:rPr>
        <w:t>2.6. Парольная политика</w:t>
      </w:r>
    </w:p>
    <w:p>
      <w:r>
        <w:rPr>
          <w:i/>
        </w:rPr>
        <w:t>176 обращений затрагивают пароли</w:t>
      </w:r>
    </w:p>
    <w:p>
      <w:pPr>
        <w:pStyle w:val="ListNumber"/>
      </w:pPr>
      <w:r>
        <w:t>Требования к паролю в каждой из систем.</w:t>
      </w:r>
    </w:p>
    <w:p>
      <w:pPr>
        <w:pStyle w:val="ListNumber"/>
      </w:pPr>
      <w:r>
        <w:t>Пользователь просит «сделать вход без пароля». Ваш ответ и обоснование.</w:t>
      </w:r>
    </w:p>
    <w:p>
      <w:pPr>
        <w:pStyle w:val="ListNumber"/>
      </w:pPr>
      <w:r>
        <w:t>Как действовать при подозрении на компрометацию (пользователь онлайн в выходной, хотя не заходил)?</w:t>
      </w:r>
    </w:p>
    <w:p>
      <w:pPr>
        <w:pStyle w:val="ListNumber"/>
      </w:pPr>
      <w:r>
        <w:t>Порядок сброса пароля: что проверить до сброса?</w:t>
      </w:r>
    </w:p>
    <w:p>
      <w:pPr>
        <w:pStyle w:val="ListNumber"/>
      </w:pPr>
      <w:r>
        <w:t>Пользователь третий день подряд не может войти после сброса пароля. Как локализовать причину?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3. 1С и удалённый рабочий стол</w:t>
      </w:r>
    </w:p>
    <w:p>
      <w:r>
        <w:rPr>
          <w:i/>
        </w:rPr>
        <w:t>1 766 заявок — крупнейший блок</w:t>
      </w:r>
    </w:p>
    <w:p>
      <w:pPr>
        <w:pStyle w:val="Heading3"/>
      </w:pPr>
      <w:r>
        <w:rPr>
          <w:color w:val="1F3B57"/>
        </w:rPr>
        <w:t>3.1. Навигация по базам</w:t>
      </w:r>
    </w:p>
    <w:p>
      <w:pPr>
        <w:pStyle w:val="ListNumber"/>
      </w:pPr>
      <w:r>
        <w:t xml:space="preserve">Что означает строка </w:t>
      </w:r>
      <w:r>
        <w:rPr>
          <w:rFonts w:ascii="Consolas" w:hAnsi="Consolas"/>
          <w:sz w:val="18"/>
        </w:rPr>
        <w:t>Srvr="ireland";Ref="Tolyatti_buh";</w:t>
      </w:r>
      <w:r>
        <w:t xml:space="preserve"> и как по ней определить базу?</w:t>
      </w:r>
    </w:p>
    <w:p>
      <w:pPr>
        <w:pStyle w:val="ListNumber"/>
      </w:pPr>
      <w:r>
        <w:t>Сколько типов баз в контуре и чем отличаются МИС, БУХ, ЗУП?</w:t>
      </w:r>
    </w:p>
    <w:p>
      <w:pPr>
        <w:pStyle w:val="ListNumber"/>
      </w:pPr>
      <w:r>
        <w:t>Как определить нужную базу, если пользователь назвал только город?</w:t>
      </w:r>
    </w:p>
    <w:p>
      <w:pPr>
        <w:pStyle w:val="ListNumber"/>
      </w:pPr>
      <w:r>
        <w:t>Как добавить базу в список пользователю?</w:t>
      </w:r>
    </w:p>
    <w:p>
      <w:pPr>
        <w:pStyle w:val="ListNumber"/>
      </w:pPr>
      <w:r>
        <w:t>Пользователь пишет «пропали базы 1С». Порядок диагностики?</w:t>
      </w:r>
    </w:p>
    <w:p>
      <w:pPr>
        <w:pStyle w:val="Heading3"/>
      </w:pPr>
      <w:r>
        <w:rPr>
          <w:color w:val="1F3B57"/>
        </w:rPr>
        <w:t>3.2. Учётные записи и права в 1С</w:t>
      </w:r>
    </w:p>
    <w:p>
      <w:pPr>
        <w:pStyle w:val="ListNumber"/>
      </w:pPr>
      <w:r>
        <w:t>Опишите создание пользователя в базе 1С.</w:t>
      </w:r>
    </w:p>
    <w:p>
      <w:pPr>
        <w:pStyle w:val="ListNumber"/>
      </w:pPr>
      <w:r>
        <w:t>Как настраиваются права в МИС, БУХ, ЗУП — в чём разница подходов?</w:t>
      </w:r>
    </w:p>
    <w:p>
      <w:pPr>
        <w:pStyle w:val="ListNumber"/>
      </w:pPr>
      <w:r>
        <w:t>Какие сотрудники УК добавляются в новые базы по умолчанию?</w:t>
      </w:r>
    </w:p>
    <w:p>
      <w:pPr>
        <w:pStyle w:val="ListNumber"/>
      </w:pPr>
      <w:r>
        <w:t>Старшей медсестре нужен отчёт по запасам на складах — как выдать права?</w:t>
      </w:r>
    </w:p>
    <w:p>
      <w:pPr>
        <w:pStyle w:val="ListNumber"/>
      </w:pPr>
      <w:r>
        <w:t>Как проверить, что выданные права работают, не беспокоя пользователя повторно?</w:t>
      </w:r>
    </w:p>
    <w:p>
      <w:pPr>
        <w:pStyle w:val="Heading3"/>
      </w:pPr>
      <w:r>
        <w:rPr>
          <w:color w:val="1F3B57"/>
        </w:rPr>
        <w:t>3.3. Ошибки входа</w:t>
      </w:r>
    </w:p>
    <w:p>
      <w:r>
        <w:rPr>
          <w:i/>
        </w:rPr>
        <w:t>226 обращений — самая частая проблема блока</w:t>
      </w:r>
    </w:p>
    <w:p>
      <w:pPr>
        <w:pStyle w:val="ListNumber"/>
      </w:pPr>
      <w:r>
        <w:t>Разберите ошибку «Возникла непредвиденная ситуация при запуске приложения»: причины и порядок действий.</w:t>
      </w:r>
    </w:p>
    <w:p>
      <w:pPr>
        <w:pStyle w:val="ListNumber"/>
      </w:pPr>
      <w:r>
        <w:t>Ошибка «пользователя не существует в справочнике» — что означает и как чинится?</w:t>
      </w:r>
    </w:p>
    <w:p>
      <w:pPr>
        <w:pStyle w:val="ListNumber"/>
      </w:pPr>
      <w:r>
        <w:t>«Неверный логин или пароль», хотя пароль точно верный. Ваши шаги?</w:t>
      </w:r>
    </w:p>
    <w:p>
      <w:pPr>
        <w:pStyle w:val="ListNumber"/>
      </w:pPr>
      <w:r>
        <w:t>Пользователь видит «пользователь уже в сети» (25 обращений). Как решить?</w:t>
      </w:r>
    </w:p>
    <w:p>
      <w:pPr>
        <w:pStyle w:val="ListNumber"/>
      </w:pPr>
      <w:r>
        <w:t>Не может войти один сотрудник / не могут войти все сотрудники клиники — чем отличается ваша реакция?</w:t>
      </w:r>
    </w:p>
    <w:p>
      <w:pPr>
        <w:pStyle w:val="ListNumber"/>
      </w:pPr>
      <w:r>
        <w:t>Опишите дерево диагностики для обращения «не могу зайти в МИС» — от вопроса пользователю до решения.</w:t>
      </w:r>
    </w:p>
    <w:p>
      <w:pPr>
        <w:pStyle w:val="Heading3"/>
      </w:pPr>
      <w:r>
        <w:rPr>
          <w:color w:val="1F3B57"/>
        </w:rPr>
        <w:t>3.4. Лицензии</w:t>
      </w:r>
    </w:p>
    <w:p>
      <w:pPr>
        <w:pStyle w:val="ListNumber"/>
      </w:pPr>
      <w:r>
        <w:t>Ошибка «не хватает лицензий» — причина и порядок действий.</w:t>
      </w:r>
    </w:p>
    <w:p>
      <w:pPr>
        <w:pStyle w:val="ListNumber"/>
      </w:pPr>
      <w:r>
        <w:t>Как освободить занятые лицензии?</w:t>
      </w:r>
    </w:p>
    <w:p>
      <w:pPr>
        <w:pStyle w:val="ListNumber"/>
      </w:pPr>
      <w:r>
        <w:t>Как отличить нехватку лицензий от зависшего сеанса?</w:t>
      </w:r>
    </w:p>
    <w:p>
      <w:pPr>
        <w:pStyle w:val="Heading3"/>
      </w:pPr>
      <w:r>
        <w:rPr>
          <w:color w:val="1F3B57"/>
        </w:rPr>
        <w:t>3.5. Удалённый рабочий стол (RDP)</w:t>
      </w:r>
    </w:p>
    <w:p>
      <w:r>
        <w:rPr>
          <w:i/>
        </w:rPr>
        <w:t>96 обращений</w:t>
      </w:r>
    </w:p>
    <w:p>
      <w:pPr>
        <w:pStyle w:val="ListNumber"/>
      </w:pPr>
      <w:r>
        <w:t>Порядок подключения пользователя к удалённому рабочему столу.</w:t>
      </w:r>
    </w:p>
    <w:p>
      <w:pPr>
        <w:pStyle w:val="ListNumber"/>
      </w:pPr>
      <w:r>
        <w:t>Ярлык RDP не сохраняет настройки — что делать?</w:t>
      </w:r>
    </w:p>
    <w:p>
      <w:pPr>
        <w:pStyle w:val="ListNumber"/>
      </w:pPr>
      <w:r>
        <w:t>Как закрыть зависший сеанс пользователя на терминале?</w:t>
      </w:r>
    </w:p>
    <w:p>
      <w:pPr>
        <w:pStyle w:val="ListNumber"/>
      </w:pPr>
      <w:r>
        <w:t>Пользователя «выкинуло с удалёнки» — порядок восстановления.</w:t>
      </w:r>
    </w:p>
    <w:p>
      <w:pPr>
        <w:pStyle w:val="ListNumber"/>
      </w:pPr>
      <w:r>
        <w:t>Как настроить ярлыки сетевых папок на терминале (18 обращений по папкам)?</w:t>
      </w:r>
    </w:p>
    <w:p>
      <w:pPr>
        <w:pStyle w:val="ListNumber"/>
      </w:pPr>
      <w:r>
        <w:t>Стандартные ошибки при подключении к серверу — назовите и объясните каждую.</w:t>
      </w:r>
    </w:p>
    <w:p>
      <w:pPr>
        <w:pStyle w:val="Heading3"/>
      </w:pPr>
      <w:r>
        <w:rPr>
          <w:color w:val="1F3B57"/>
        </w:rPr>
        <w:t>3.6. Производительность и зависания</w:t>
      </w:r>
    </w:p>
    <w:p>
      <w:r>
        <w:rPr>
          <w:i/>
        </w:rPr>
        <w:t>64 обращения</w:t>
      </w:r>
    </w:p>
    <w:p>
      <w:pPr>
        <w:pStyle w:val="ListNumber"/>
      </w:pPr>
      <w:r>
        <w:t>«Тормозит МИС каждый день примерно в одно время» — какие данные собрать?</w:t>
      </w:r>
    </w:p>
    <w:p>
      <w:pPr>
        <w:pStyle w:val="ListNumber"/>
      </w:pPr>
      <w:r>
        <w:t>Пользователь жалуется на медленное открытие Excel/Word/PDF на терминале. Что проверить?</w:t>
      </w:r>
    </w:p>
    <w:p>
      <w:pPr>
        <w:pStyle w:val="ListNumber"/>
      </w:pPr>
      <w:r>
        <w:t>Чёрный экран после подключения, мышь не реагирует — порядок действий.</w:t>
      </w:r>
    </w:p>
    <w:p>
      <w:pPr>
        <w:pStyle w:val="ListNumber"/>
      </w:pPr>
      <w:r>
        <w:t>Как отличить проблему на стороне пользователя (интернет) от проблемы сервера?</w:t>
      </w:r>
    </w:p>
    <w:p>
      <w:pPr>
        <w:pStyle w:val="ListNumber"/>
      </w:pPr>
      <w:r>
        <w:t>Какие рекомендации дать пользователю для снижения нагрузки?</w:t>
      </w:r>
    </w:p>
    <w:p>
      <w:pPr>
        <w:pStyle w:val="Heading3"/>
      </w:pPr>
      <w:r>
        <w:rPr>
          <w:color w:val="1F3B57"/>
        </w:rPr>
        <w:t>3.7. Печать</w:t>
      </w:r>
    </w:p>
    <w:p>
      <w:r>
        <w:rPr>
          <w:i/>
        </w:rPr>
        <w:t>29 обращений</w:t>
      </w:r>
    </w:p>
    <w:p>
      <w:pPr>
        <w:pStyle w:val="ListNumber"/>
      </w:pPr>
      <w:r>
        <w:t>Принтер не отображается на удалённом рабочем столе — порядок действий.</w:t>
      </w:r>
    </w:p>
    <w:p>
      <w:pPr>
        <w:pStyle w:val="ListNumber"/>
      </w:pPr>
      <w:r>
        <w:t>Документ уходит на печать, но не печатается. Диагностика?</w:t>
      </w:r>
    </w:p>
    <w:p>
      <w:pPr>
        <w:pStyle w:val="ListNumber"/>
      </w:pPr>
      <w:r>
        <w:t>Печать с терминала идёт с задержкой в минуту — что проверить?</w:t>
      </w:r>
    </w:p>
    <w:p>
      <w:pPr>
        <w:pStyle w:val="ListNumber"/>
      </w:pPr>
      <w:r>
        <w:t>Как проверить проброс принтера в сессию?</w:t>
      </w:r>
    </w:p>
    <w:p>
      <w:pPr>
        <w:pStyle w:val="Heading3"/>
      </w:pPr>
      <w:r>
        <w:rPr>
          <w:color w:val="1F3B57"/>
        </w:rPr>
        <w:t>3.8. Обновление и создание баз</w:t>
      </w:r>
    </w:p>
    <w:p>
      <w:r>
        <w:rPr>
          <w:i/>
        </w:rPr>
        <w:t>40 + 13 заявок</w:t>
      </w:r>
    </w:p>
    <w:p>
      <w:pPr>
        <w:pStyle w:val="ListNumber"/>
      </w:pPr>
      <w:r>
        <w:t>Порядок обновления базы 1С по заявке пользователя.</w:t>
      </w:r>
    </w:p>
    <w:p>
      <w:pPr>
        <w:pStyle w:val="ListNumber"/>
      </w:pPr>
      <w:r>
        <w:t>Почему обновление часто просят «после 17 часов» и как это учитывать?</w:t>
      </w:r>
    </w:p>
    <w:p>
      <w:pPr>
        <w:pStyle w:val="ListNumber"/>
      </w:pPr>
      <w:r>
        <w:t>Сообщение «не обновлена платформа» при входе — ваши действия.</w:t>
      </w:r>
    </w:p>
    <w:p>
      <w:pPr>
        <w:pStyle w:val="ListNumber"/>
      </w:pPr>
      <w:r>
        <w:t>Что проверить до и после обновления базы?</w:t>
      </w:r>
    </w:p>
    <w:p>
      <w:pPr>
        <w:pStyle w:val="ListNumber"/>
      </w:pPr>
      <w:r>
        <w:t>Порядок создания новой базы и публикации.</w:t>
      </w:r>
    </w:p>
    <w:p>
      <w:pPr>
        <w:pStyle w:val="Heading3"/>
      </w:pPr>
      <w:r>
        <w:rPr>
          <w:color w:val="1F3B57"/>
        </w:rPr>
        <w:t>3.9. Типовые функциональные проблемы МИС</w:t>
      </w:r>
    </w:p>
    <w:p>
      <w:r>
        <w:rPr>
          <w:i/>
        </w:rPr>
        <w:t>93 обращения</w:t>
      </w:r>
    </w:p>
    <w:p>
      <w:pPr>
        <w:pStyle w:val="ListNumber"/>
      </w:pPr>
      <w:r>
        <w:t>Не открывается «План лечения» у конкретного пользователя — с чего начать?</w:t>
      </w:r>
    </w:p>
    <w:p>
      <w:pPr>
        <w:pStyle w:val="ListNumber"/>
      </w:pPr>
      <w:r>
        <w:t>В карточке пациента пропала история процедур — как локализовать?</w:t>
      </w:r>
    </w:p>
    <w:p>
      <w:pPr>
        <w:pStyle w:val="ListNumber"/>
      </w:pPr>
      <w:r>
        <w:t>Пропала кнопка «Печать по шаблону» у всех пользователей города — ваши действия.</w:t>
      </w:r>
    </w:p>
    <w:p>
      <w:pPr>
        <w:pStyle w:val="ListNumber"/>
      </w:pPr>
      <w:r>
        <w:t>Ошибка «Данные были изменены или удалены другим пользователем» при проведении приёма.</w:t>
      </w:r>
    </w:p>
    <w:p>
      <w:pPr>
        <w:pStyle w:val="ListNumber"/>
      </w:pPr>
      <w:r>
        <w:t>Пользователь не может создать резерв / записать пациента — «нет прав». Порядок разбора.</w:t>
      </w:r>
    </w:p>
    <w:p>
      <w:pPr>
        <w:pStyle w:val="ListNumber"/>
      </w:pPr>
      <w:r>
        <w:t>Как отличить проблему прав от функциональной ошибки программы?</w:t>
      </w:r>
    </w:p>
    <w:p>
      <w:pPr>
        <w:pStyle w:val="Heading3"/>
      </w:pPr>
      <w:r>
        <w:rPr>
          <w:color w:val="1F3B57"/>
        </w:rPr>
        <w:t>3.10. Документы в БУХ и ЗУП</w:t>
      </w:r>
    </w:p>
    <w:p>
      <w:r>
        <w:rPr>
          <w:i/>
        </w:rPr>
        <w:t>40 обращений</w:t>
      </w:r>
    </w:p>
    <w:p>
      <w:pPr>
        <w:pStyle w:val="ListNumber"/>
      </w:pPr>
      <w:r>
        <w:t>Не проводится товарная накладная — что проверить в первую очередь?</w:t>
      </w:r>
    </w:p>
    <w:p>
      <w:pPr>
        <w:pStyle w:val="ListNumber"/>
      </w:pPr>
      <w:r>
        <w:t>Пользователь не может внести адрес регистрации работника, классификатор загружен. Ваши действия?</w:t>
      </w:r>
    </w:p>
    <w:p>
      <w:pPr>
        <w:pStyle w:val="ListNumber"/>
      </w:pPr>
      <w:r>
        <w:t>Как загрузить справочник БИК в базу бухгалтерии?</w:t>
      </w:r>
    </w:p>
    <w:p>
      <w:pPr>
        <w:pStyle w:val="ListNumber"/>
      </w:pPr>
      <w:r>
        <w:t>На счёте отображается ФИО клиента вместо контрагента — к чьей зоне относится задача?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4. Битрикс24</w:t>
      </w:r>
    </w:p>
    <w:p>
      <w:r>
        <w:rPr>
          <w:i/>
        </w:rPr>
        <w:t>1 035 заявок</w:t>
      </w:r>
    </w:p>
    <w:p>
      <w:pPr>
        <w:pStyle w:val="Heading3"/>
      </w:pPr>
      <w:r>
        <w:rPr>
          <w:color w:val="1F3B57"/>
        </w:rPr>
        <w:t>4.1. Создание пользователя</w:t>
      </w:r>
    </w:p>
    <w:p>
      <w:r>
        <w:rPr>
          <w:i/>
        </w:rPr>
        <w:t>571 заявка</w:t>
      </w:r>
    </w:p>
    <w:p>
      <w:pPr>
        <w:pStyle w:val="ListNumber"/>
      </w:pPr>
      <w:r>
        <w:t>Опишите порядок создания пользователя в Битрикс24.</w:t>
      </w:r>
    </w:p>
    <w:p>
      <w:pPr>
        <w:pStyle w:val="ListNumber"/>
      </w:pPr>
      <w:r>
        <w:t>Какие данные нужны помимо ФИО?</w:t>
      </w:r>
    </w:p>
    <w:p>
      <w:pPr>
        <w:pStyle w:val="ListNumber"/>
      </w:pPr>
      <w:r>
        <w:t>Как привязать пользователя к отделу и руководителю?</w:t>
      </w:r>
    </w:p>
    <w:p>
      <w:pPr>
        <w:pStyle w:val="ListNumber"/>
      </w:pPr>
      <w:r>
        <w:t>Как выдаются доступы к лидам и сделкам конкретного города?</w:t>
      </w:r>
    </w:p>
    <w:p>
      <w:pPr>
        <w:pStyle w:val="ListNumber"/>
      </w:pPr>
      <w:r>
        <w:t>Сотрудник переводится из Перми в Саратов — какие изменения в Битрикс24?</w:t>
      </w:r>
    </w:p>
    <w:p>
      <w:pPr>
        <w:pStyle w:val="Heading3"/>
      </w:pPr>
      <w:r>
        <w:rPr>
          <w:color w:val="1F3B57"/>
        </w:rPr>
        <w:t>4.2. Блокировка и увольнение</w:t>
      </w:r>
    </w:p>
    <w:p>
      <w:r>
        <w:rPr>
          <w:i/>
        </w:rPr>
        <w:t>251 заявка</w:t>
      </w:r>
    </w:p>
    <w:p>
      <w:pPr>
        <w:pStyle w:val="ListNumber"/>
      </w:pPr>
      <w:r>
        <w:t>Порядок блокировки пользователя при увольнении.</w:t>
      </w:r>
    </w:p>
    <w:p>
      <w:pPr>
        <w:pStyle w:val="ListNumber"/>
      </w:pPr>
      <w:r>
        <w:t>Чем «уволить» в Битрикс24 отличается от «заблокировать»?</w:t>
      </w:r>
    </w:p>
    <w:p>
      <w:pPr>
        <w:pStyle w:val="ListNumber"/>
      </w:pPr>
      <w:r>
        <w:t>Пользователь пропал из Битрикс24 без заявки на увольнение — как восстановить и что проверить?</w:t>
      </w:r>
    </w:p>
    <w:p>
      <w:pPr>
        <w:pStyle w:val="ListNumber"/>
      </w:pPr>
      <w:r>
        <w:t>Как проверить, что у уволенного не осталось активных сессий?</w:t>
      </w:r>
    </w:p>
    <w:p>
      <w:pPr>
        <w:pStyle w:val="Heading3"/>
      </w:pPr>
      <w:r>
        <w:rPr>
          <w:color w:val="1F3B57"/>
        </w:rPr>
        <w:t>4.3. Права и оргструктура</w:t>
      </w:r>
    </w:p>
    <w:p>
      <w:r>
        <w:rPr>
          <w:i/>
        </w:rPr>
        <w:t>51 заявка на изменение прав, 294 обращения затрагивают структуру и должности</w:t>
      </w:r>
    </w:p>
    <w:p>
      <w:pPr>
        <w:pStyle w:val="ListNumber"/>
      </w:pPr>
      <w:r>
        <w:t>Как изменить роль пользователя?</w:t>
      </w:r>
    </w:p>
    <w:p>
      <w:pPr>
        <w:pStyle w:val="ListNumber"/>
      </w:pPr>
      <w:r>
        <w:t>Как сменить должность, отдел, руководителя?</w:t>
      </w:r>
    </w:p>
    <w:p>
      <w:pPr>
        <w:pStyle w:val="ListNumber"/>
      </w:pPr>
      <w:r>
        <w:t>Запрос «предоставить доступ к лидам как у коллеги» — порядок выполнения.</w:t>
      </w:r>
    </w:p>
    <w:p>
      <w:pPr>
        <w:pStyle w:val="ListNumber"/>
      </w:pPr>
      <w:r>
        <w:t>Как корректно отобразить ФИО (часто просят убрать город из имени)?</w:t>
      </w:r>
    </w:p>
    <w:p>
      <w:pPr>
        <w:pStyle w:val="ListNumber"/>
      </w:pPr>
      <w:r>
        <w:t>Как проверить структуру отдела после изменений?</w:t>
      </w:r>
    </w:p>
    <w:p>
      <w:pPr>
        <w:pStyle w:val="Heading3"/>
      </w:pPr>
      <w:r>
        <w:rPr>
          <w:color w:val="1F3B57"/>
        </w:rPr>
        <w:t>4.4. Проблемы входа и работы</w:t>
      </w:r>
    </w:p>
    <w:p>
      <w:r>
        <w:rPr>
          <w:i/>
        </w:rPr>
        <w:t>91 обращение</w:t>
      </w:r>
    </w:p>
    <w:p>
      <w:pPr>
        <w:pStyle w:val="ListNumber"/>
      </w:pPr>
      <w:r>
        <w:t>Пользователь не входит с телефона, но заходит с компьютера. Диагностика?</w:t>
      </w:r>
    </w:p>
    <w:p>
      <w:pPr>
        <w:pStyle w:val="ListNumber"/>
      </w:pPr>
      <w:r>
        <w:t>Вход по QR-коду не работает без удалёнки — в чём причина?</w:t>
      </w:r>
    </w:p>
    <w:p>
      <w:pPr>
        <w:pStyle w:val="ListNumber"/>
      </w:pPr>
      <w:r>
        <w:t>Не приходят уведомления на телефон, хотя настройки включены. Порядок разбора.</w:t>
      </w:r>
    </w:p>
    <w:p>
      <w:pPr>
        <w:pStyle w:val="ListNumber"/>
      </w:pPr>
      <w:r>
        <w:t>Не отображаются пациенты в разделе CRM «Сделки» — ваши действия.</w:t>
      </w:r>
    </w:p>
    <w:p>
      <w:pPr>
        <w:pStyle w:val="ListNumber"/>
      </w:pPr>
      <w:r>
        <w:t>Не работают звонки через Битрикс24 — что проверить на своей стороне?</w:t>
      </w:r>
    </w:p>
    <w:p>
      <w:pPr>
        <w:pStyle w:val="Heading3"/>
      </w:pPr>
      <w:r>
        <w:rPr>
          <w:color w:val="1F3B57"/>
        </w:rPr>
        <w:t>4.5. Интеграции</w:t>
      </w:r>
    </w:p>
    <w:p>
      <w:pPr>
        <w:pStyle w:val="ListNumber"/>
      </w:pPr>
      <w:r>
        <w:t>Как добавить новый источник в Битрикс24?</w:t>
      </w:r>
    </w:p>
    <w:p>
      <w:pPr>
        <w:pStyle w:val="ListNumber"/>
      </w:pPr>
      <w:r>
        <w:t>Wazzup «слетел» — порядок восстановления.</w:t>
      </w:r>
    </w:p>
    <w:p>
      <w:pPr>
        <w:pStyle w:val="ListNumber"/>
      </w:pPr>
      <w:r>
        <w:t>Какие интеграции настроены и за какие отвечает 1-я линия?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5. Почта, телефония и прочие сервисы</w:t>
      </w:r>
    </w:p>
    <w:p>
      <w:pPr>
        <w:pStyle w:val="Heading3"/>
      </w:pPr>
      <w:r>
        <w:rPr>
          <w:color w:val="1F3B57"/>
        </w:rPr>
        <w:t>5.1. Корпоративная почта</w:t>
      </w:r>
    </w:p>
    <w:p>
      <w:r>
        <w:rPr>
          <w:i/>
        </w:rPr>
        <w:t>174 заявки</w:t>
      </w:r>
    </w:p>
    <w:p>
      <w:pPr>
        <w:pStyle w:val="ListNumber"/>
      </w:pPr>
      <w:r>
        <w:t>Порядок создания почтового ящика.</w:t>
      </w:r>
    </w:p>
    <w:p>
      <w:pPr>
        <w:pStyle w:val="ListNumber"/>
      </w:pPr>
      <w:r>
        <w:t>Чем отличается создание ящика для Казахстана?</w:t>
      </w:r>
    </w:p>
    <w:p>
      <w:pPr>
        <w:pStyle w:val="ListNumber"/>
      </w:pPr>
      <w:r>
        <w:t>Блокировка ящика при увольнении — порядок и проверка результата.</w:t>
      </w:r>
    </w:p>
    <w:p>
      <w:pPr>
        <w:pStyle w:val="ListNumber"/>
      </w:pPr>
      <w:r>
        <w:t>Пользователь не получает письма — что проверить?</w:t>
      </w:r>
    </w:p>
    <w:p>
      <w:pPr>
        <w:pStyle w:val="Heading3"/>
      </w:pPr>
      <w:r>
        <w:rPr>
          <w:color w:val="1F3B57"/>
        </w:rPr>
        <w:t>5.2. Телефония</w:t>
      </w:r>
    </w:p>
    <w:p>
      <w:r>
        <w:rPr>
          <w:i/>
        </w:rPr>
        <w:t>68 заявок</w:t>
      </w:r>
    </w:p>
    <w:p>
      <w:pPr>
        <w:pStyle w:val="ListNumber"/>
      </w:pPr>
      <w:r>
        <w:t>Как создать SIP-аккаунт в Voximplant?</w:t>
      </w:r>
    </w:p>
    <w:p>
      <w:pPr>
        <w:pStyle w:val="ListNumber"/>
      </w:pPr>
      <w:r>
        <w:t>Порядок добавления и удаления номеров.</w:t>
      </w:r>
    </w:p>
    <w:p>
      <w:pPr>
        <w:pStyle w:val="ListNumber"/>
      </w:pPr>
      <w:r>
        <w:t>Некорректно распределяются входящие звонки — порядок диагностики.</w:t>
      </w:r>
    </w:p>
    <w:p>
      <w:pPr>
        <w:pStyle w:val="ListNumber"/>
      </w:pPr>
      <w:r>
        <w:t>«Операторы не могут звонить, недостаточно средств» — ваши действия.</w:t>
      </w:r>
    </w:p>
    <w:p>
      <w:pPr>
        <w:pStyle w:val="ListNumber"/>
      </w:pPr>
      <w:r>
        <w:t>Номер отображается некорректно или попал в спам — как заменить?</w:t>
      </w:r>
    </w:p>
    <w:p>
      <w:pPr>
        <w:pStyle w:val="ListNumber"/>
      </w:pPr>
      <w:r>
        <w:t>Как настраиваются автоматические сообщения?</w:t>
      </w:r>
    </w:p>
    <w:p>
      <w:pPr>
        <w:pStyle w:val="ListNumber"/>
      </w:pPr>
      <w:r>
        <w:t>Что регламентирует порядок исходящих звонков?</w:t>
      </w:r>
    </w:p>
    <w:p>
      <w:pPr>
        <w:pStyle w:val="ListNumber"/>
      </w:pPr>
      <w:r>
        <w:t>Порядок выдачи и замены сим-карты.</w:t>
      </w:r>
    </w:p>
    <w:p>
      <w:pPr>
        <w:pStyle w:val="Heading3"/>
      </w:pPr>
      <w:r>
        <w:rPr>
          <w:color w:val="1F3B57"/>
        </w:rPr>
        <w:t>5.3. VPN</w:t>
      </w:r>
    </w:p>
    <w:p>
      <w:r>
        <w:rPr>
          <w:i/>
        </w:rPr>
        <w:t>40 заявок</w:t>
      </w:r>
    </w:p>
    <w:p>
      <w:pPr>
        <w:pStyle w:val="ListNumber"/>
      </w:pPr>
      <w:r>
        <w:t>Порядок настройки VPN для подключения к удалённому рабочему столу.</w:t>
      </w:r>
    </w:p>
    <w:p>
      <w:pPr>
        <w:pStyle w:val="ListNumber"/>
      </w:pPr>
      <w:r>
        <w:t>Пользователь просит VPN на личный телефон — ваши действия и основания.</w:t>
      </w:r>
    </w:p>
    <w:p>
      <w:pPr>
        <w:pStyle w:val="ListNumber"/>
      </w:pPr>
      <w:r>
        <w:t>«Не работает ВПН» — порядок диагностики.</w:t>
      </w:r>
    </w:p>
    <w:p>
      <w:pPr>
        <w:pStyle w:val="ListNumber"/>
      </w:pPr>
      <w:r>
        <w:t>Как установить сертификат Ideco на ПК и на телефон?</w:t>
      </w:r>
    </w:p>
    <w:p>
      <w:pPr>
        <w:pStyle w:val="Heading3"/>
      </w:pPr>
      <w:r>
        <w:rPr>
          <w:color w:val="1F3B57"/>
        </w:rPr>
        <w:t>5.4. Аналитика PowerBI</w:t>
      </w:r>
    </w:p>
    <w:p>
      <w:r>
        <w:rPr>
          <w:i/>
        </w:rPr>
        <w:t>20 заявок</w:t>
      </w:r>
    </w:p>
    <w:p>
      <w:pPr>
        <w:pStyle w:val="ListNumber"/>
      </w:pPr>
      <w:r>
        <w:t>Порядок выдачи доступа к PowerBI.</w:t>
      </w:r>
    </w:p>
    <w:p>
      <w:pPr>
        <w:pStyle w:val="ListNumber"/>
      </w:pPr>
      <w:r>
        <w:t>Пользователь просит обновить PowerBI Desktop из-за конфликта версий — ваши действия.</w:t>
      </w:r>
    </w:p>
    <w:p>
      <w:pPr>
        <w:pStyle w:val="ListNumber"/>
      </w:pPr>
      <w:r>
        <w:t>Блокировка доступа к PowerBI при увольнении.</w:t>
      </w:r>
    </w:p>
    <w:p>
      <w:pPr>
        <w:pStyle w:val="Heading3"/>
      </w:pPr>
      <w:r>
        <w:rPr>
          <w:color w:val="1F3B57"/>
        </w:rPr>
        <w:t>5.5. ЭЦП, КриптоПро, Office</w:t>
      </w:r>
    </w:p>
    <w:p>
      <w:r>
        <w:rPr>
          <w:i/>
        </w:rPr>
        <w:t>7 обращений по ЭЦП и КриптоПро</w:t>
      </w:r>
    </w:p>
    <w:p>
      <w:pPr>
        <w:pStyle w:val="ListNumber"/>
      </w:pPr>
      <w:r>
        <w:t>Порядок выгрузки закрытых ключей ЭЦП.</w:t>
      </w:r>
    </w:p>
    <w:p>
      <w:pPr>
        <w:pStyle w:val="ListNumber"/>
      </w:pPr>
      <w:r>
        <w:t>Автополучение пароля КриптоПро CSP — когда применяется?</w:t>
      </w:r>
    </w:p>
    <w:p>
      <w:pPr>
        <w:pStyle w:val="ListNumber"/>
      </w:pPr>
      <w:r>
        <w:t>Как сбросить пробную версию КриптоПро CSP?</w:t>
      </w:r>
    </w:p>
    <w:p>
      <w:pPr>
        <w:pStyle w:val="ListNumber"/>
      </w:pPr>
      <w:r>
        <w:t>Быстрая активация MS Office 2024 — порядок действий.</w:t>
      </w:r>
    </w:p>
    <w:p>
      <w:pPr>
        <w:pStyle w:val="ListNumber"/>
      </w:pPr>
      <w:r>
        <w:t>Где взять дистрибутивы Office 2024?</w:t>
      </w:r>
    </w:p>
    <w:p>
      <w:pPr>
        <w:pStyle w:val="Heading3"/>
      </w:pPr>
      <w:r>
        <w:rPr>
          <w:color w:val="1F3B57"/>
        </w:rPr>
        <w:t>5.6. AnyDesk и удалённая помощь</w:t>
      </w:r>
    </w:p>
    <w:p>
      <w:pPr>
        <w:pStyle w:val="ListNumber"/>
      </w:pPr>
      <w:r>
        <w:t>Порядок подключения к пользователю через AnyDesk.</w:t>
      </w:r>
    </w:p>
    <w:p>
      <w:pPr>
        <w:pStyle w:val="ListNumber"/>
      </w:pPr>
      <w:r>
        <w:t>Как сбить лицензию AnyDesk?</w:t>
      </w:r>
    </w:p>
    <w:p>
      <w:pPr>
        <w:pStyle w:val="ListNumber"/>
      </w:pPr>
      <w:r>
        <w:t>Пользователь не может назвать ID AnyDesk — как помочь?</w:t>
      </w:r>
    </w:p>
    <w:p>
      <w:pPr>
        <w:pStyle w:val="Heading3"/>
      </w:pPr>
      <w:r>
        <w:rPr>
          <w:color w:val="1F3B57"/>
        </w:rPr>
        <w:t>5.7. Сервера банков</w:t>
      </w:r>
    </w:p>
    <w:p>
      <w:r>
        <w:rPr>
          <w:i/>
        </w:rPr>
        <w:t>19 заявок, из них 21% уходит выше — проверяется только начальный этап</w:t>
      </w:r>
    </w:p>
    <w:p>
      <w:pPr>
        <w:pStyle w:val="ListNumber"/>
      </w:pPr>
      <w:r>
        <w:t>Порядок выдачи доступа к серверам банков.</w:t>
      </w:r>
    </w:p>
    <w:p>
      <w:pPr>
        <w:pStyle w:val="ListNumber"/>
      </w:pPr>
      <w:r>
        <w:t>Банк просит установить новый ключ, установка выдаёт ошибку — что делаете сами, а где заканчивается ваша зона?</w:t>
      </w:r>
    </w:p>
    <w:p>
      <w:pPr>
        <w:pStyle w:val="ListNumber"/>
      </w:pPr>
      <w:r>
        <w:t>Как сменить главный компьютер для банк-клиента?</w:t>
      </w:r>
    </w:p>
    <w:p>
      <w:pPr>
        <w:pStyle w:val="Heading3"/>
      </w:pPr>
      <w:r>
        <w:rPr>
          <w:color w:val="1F3B57"/>
        </w:rPr>
        <w:t>5.8. Прочее</w:t>
      </w:r>
    </w:p>
    <w:p>
      <w:pPr>
        <w:pStyle w:val="ListNumber"/>
      </w:pPr>
      <w:r>
        <w:t>Порядок выдачи доступа к КонсультантПлюс и блокировки при увольнении.</w:t>
      </w:r>
    </w:p>
    <w:p>
      <w:pPr>
        <w:pStyle w:val="ListNumber"/>
      </w:pPr>
      <w:r>
        <w:t>Доступ к help-km.ru — как выдаётся (17 обращений)?</w:t>
      </w:r>
    </w:p>
    <w:p>
      <w:pPr>
        <w:pStyle w:val="ListNumber"/>
      </w:pPr>
      <w:r>
        <w:t>Установка ПО на компьютер пользователя — порядок и согласование.</w:t>
      </w:r>
    </w:p>
    <w:p>
      <w:pPr>
        <w:pStyle w:val="ListNumber"/>
      </w:pPr>
      <w:r>
        <w:t>Lexisvoice — порядок выдачи доступа.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6. Практические кейсы</w:t>
      </w:r>
    </w:p>
    <w:p>
      <w:r>
        <w:t>Каждый кейс оценивается по полноте действий: уточняющие вопросы → диагностика → решение → проверка результата → фиксация в заявке.</w:t>
      </w:r>
    </w:p>
    <w:p>
      <w:pPr>
        <w:pStyle w:val="Heading3"/>
      </w:pPr>
      <w:r>
        <w:rPr>
          <w:color w:val="1F3B57"/>
        </w:rPr>
        <w:t>Кейс 1. «Не могу зайти в МИС»</w:t>
      </w:r>
    </w:p>
    <w:p>
      <w:r>
        <w:t>Самое частое обращение (226 случаев). Постройте полное дерево диагностики: какие вопросы зададите, что проверите и в какой последовательности, как отличите проблему пароля от блокировки, зависшего сеанса, нехватки лицензий и сбоя на сервере.</w:t>
      </w:r>
    </w:p>
    <w:p>
      <w:pPr>
        <w:pStyle w:val="Heading3"/>
      </w:pPr>
      <w:r>
        <w:rPr>
          <w:color w:val="1F3B57"/>
        </w:rPr>
        <w:t>Кейс 2. Массовый сбой</w:t>
      </w:r>
    </w:p>
    <w:p>
      <w:r>
        <w:t>«У всех вылетело МИС, пишет что ведутся регламентные работы». По каким признакам определите масштаб, что сделаете в первые 5 минут, как оповестите пользователей, что зафиксируете в заявке.</w:t>
      </w:r>
    </w:p>
    <w:p>
      <w:pPr>
        <w:pStyle w:val="Heading3"/>
      </w:pPr>
      <w:r>
        <w:rPr>
          <w:color w:val="1F3B57"/>
        </w:rPr>
        <w:t>Кейс 3. Приём сотрудника «от и до»</w:t>
      </w:r>
    </w:p>
    <w:p>
      <w:r>
        <w:t>Новый администратор выходит в клинике Чебоксар через 3 дня. Выполните весь процесс: сбор данных, создание УЗ во всех системах, настройка прав, проверка, передача доступов.</w:t>
      </w:r>
    </w:p>
    <w:p>
      <w:pPr>
        <w:pStyle w:val="Heading3"/>
      </w:pPr>
      <w:r>
        <w:rPr>
          <w:color w:val="1F3B57"/>
        </w:rPr>
        <w:t>Кейс 4. Увольнение «от и до»</w:t>
      </w:r>
    </w:p>
    <w:p>
      <w:r>
        <w:t>Сотрудник уволен сегодня. Выполните полную блокировку, перечислите системы, обоснуйте порядок, покажите, чем подтвердите полноту.</w:t>
      </w:r>
    </w:p>
    <w:p>
      <w:pPr>
        <w:pStyle w:val="Heading3"/>
      </w:pPr>
      <w:r>
        <w:rPr>
          <w:color w:val="1F3B57"/>
        </w:rPr>
        <w:t>Кейс 5. Слетели права</w:t>
      </w:r>
    </w:p>
    <w:p>
      <w:r>
        <w:t>«Снова у администратора слетели права: не видно историю пациента, приёмы». Восстановите доступ и предложите, как предотвратить повторение.</w:t>
      </w:r>
    </w:p>
    <w:p>
      <w:pPr>
        <w:pStyle w:val="Heading3"/>
      </w:pPr>
      <w:r>
        <w:rPr>
          <w:color w:val="1F3B57"/>
        </w:rPr>
        <w:t>Кейс 6. Пустая заявка</w:t>
      </w:r>
    </w:p>
    <w:p>
      <w:r>
        <w:t>Описание состоит из «-» или только скриншота. Составьте текст уточняющего запроса и объясните, почему нельзя закрывать заявку сразу.</w:t>
      </w:r>
    </w:p>
    <w:p>
      <w:pPr>
        <w:pStyle w:val="Heading3"/>
      </w:pPr>
      <w:r>
        <w:rPr>
          <w:color w:val="1F3B57"/>
        </w:rPr>
        <w:t>Кейс 7. Запрос чужих учётных данных</w:t>
      </w:r>
    </w:p>
    <w:p>
      <w:r>
        <w:t>«Пришлите логин и пароль от аккаунта Карины Григорян». Сформулируйте ответ.</w:t>
      </w:r>
    </w:p>
    <w:p>
      <w:pPr>
        <w:pStyle w:val="Heading3"/>
      </w:pPr>
      <w:r>
        <w:rPr>
          <w:color w:val="1F3B57"/>
        </w:rPr>
        <w:t>Кейс 8. Подозрение на компрометацию</w:t>
      </w:r>
    </w:p>
    <w:p>
      <w:r>
        <w:t>«Сотрудник появляется онлайн в свой выходной, хотя не заходил». Ваши действия по порядку.</w:t>
      </w:r>
    </w:p>
    <w:p>
      <w:pPr>
        <w:pStyle w:val="Heading3"/>
      </w:pPr>
      <w:r>
        <w:rPr>
          <w:color w:val="1F3B57"/>
        </w:rPr>
        <w:t>Кейс 9. Повторяющаяся проблема</w:t>
      </w:r>
    </w:p>
    <w:p>
      <w:r>
        <w:t>«Тормозит МИС каждый день после 13:00 по Самаре, обращаемся не первый раз». Что сделаете помимо разового решения.</w:t>
      </w:r>
    </w:p>
    <w:p>
      <w:pPr>
        <w:pStyle w:val="Heading3"/>
      </w:pPr>
      <w:r>
        <w:rPr>
          <w:color w:val="1F3B57"/>
        </w:rPr>
        <w:t>Кейс 10. Заявка не по адресу</w:t>
      </w:r>
    </w:p>
    <w:p>
      <w:r>
        <w:t>Пользователь просит доработку отчёта в 1С. Определите принадлежность задачи и оформите корректную передачу.</w:t>
      </w:r>
    </w:p>
    <w:p>
      <w:r>
        <w:rPr>
          <w:color w:val="BBBBBB"/>
        </w:rP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color w:val="1F3B57"/>
        </w:rPr>
        <w:t>Порядок проведения аттестации</w:t>
      </w:r>
    </w:p>
    <w:p>
      <w:pPr>
        <w:pStyle w:val="ListNumber"/>
      </w:pPr>
      <w:r>
        <w:rPr>
          <w:b/>
        </w:rPr>
        <w:t>Теоретическая часть</w:t>
      </w:r>
      <w:r>
        <w:t xml:space="preserve"> — вопросы разделов 1–5, письменно или устно. Вес в итоге 40%.</w:t>
      </w:r>
    </w:p>
    <w:p>
      <w:pPr>
        <w:pStyle w:val="ListNumber"/>
      </w:pPr>
      <w:r>
        <w:rPr>
          <w:b/>
        </w:rPr>
        <w:t>Практическая часть</w:t>
      </w:r>
      <w:r>
        <w:t xml:space="preserve"> — 3 кейса из раздела 6 по выбору комиссии, с демонстрацией действий в системе. Кейсы 1 и 4 рекомендуются к обязательному включению: это самое частое обращение и самый рискованный процесс. Вес 40%.</w:t>
      </w:r>
    </w:p>
    <w:p>
      <w:pPr>
        <w:pStyle w:val="ListNumber"/>
      </w:pPr>
      <w:r>
        <w:rPr>
          <w:b/>
        </w:rPr>
        <w:t>Оценка реальной работы</w:t>
      </w:r>
      <w:r>
        <w:t xml:space="preserve"> — разбор 5 закрытых заявок сотрудника за последний квартал: корректность классификации, полнота данных, решение по существу, качество коммуникации, соблюдение SLA. Вес 20%.</w:t>
      </w:r>
    </w:p>
    <w:p>
      <w:r>
        <w:t xml:space="preserve">Ход аттестации и подсчёт баллов ведутся в бланке: </w:t>
      </w:r>
      <w:r>
        <w:rPr>
          <w:b/>
        </w:rPr>
        <w:t>attestaciya-1-liniya-blank.md</w:t>
      </w:r>
    </w:p>
    <w:p>
      <w:pPr>
        <w:pStyle w:val="Heading3"/>
      </w:pPr>
      <w:r>
        <w:rPr>
          <w:color w:val="1F3B57"/>
        </w:rPr>
        <w:t>Периодичность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Случай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rPr>
                <w:b/>
              </w:rPr>
              <w:t>Когда проводится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Первичная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через 3 месяца после приёма в группу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Плановая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раз в год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Внеплановая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при систематических нарушениях SLA, жалобах, после инцидента с доступами</w:t>
            </w:r>
          </w:p>
        </w:tc>
      </w:tr>
      <w:tr>
        <w:tc>
          <w:tcPr>
            <w:tcW w:type="dxa" w:w="5100"/>
          </w:tcPr>
          <w:p>
            <w:pPr>
              <w:spacing w:before="20" w:after="20"/>
            </w:pPr>
            <w:r>
              <w:t>Повторная</w:t>
            </w:r>
          </w:p>
        </w:tc>
        <w:tc>
          <w:tcPr>
            <w:tcW w:type="dxa" w:w="5100"/>
          </w:tcPr>
          <w:p>
            <w:pPr>
              <w:spacing w:before="20" w:after="20"/>
            </w:pPr>
            <w:r>
              <w:t>через 1–3 месяца после условной или неуспешной аттестации</w:t>
            </w:r>
          </w:p>
        </w:tc>
      </w:tr>
    </w:tbl>
    <w:p/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План аттестации 1-й линии ТП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