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Style w:val="9"/>
        </w:rPr>
      </w:pPr>
      <w:r>
        <w:rPr>
          <w:rStyle w:val="9"/>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9"/>
        </w:rPr>
      </w:pPr>
    </w:p>
    <w:p>
      <w:pPr>
        <w:pStyle w:val="4"/>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pPr>
      <w:r>
        <w:rPr>
          <w:rFonts w:hint="eastAsia"/>
          <w:lang w:val="en-US" w:eastAsia="zh-CN"/>
        </w:rPr>
        <w:t>愿景与范围文档</w:t>
      </w:r>
      <w:bookmarkStart w:id="6" w:name="_GoBack"/>
      <w:bookmarkEnd w:id="6"/>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7"/>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[√]正式发布</w:t>
            </w:r>
          </w:p>
          <w:p>
            <w:pPr>
              <w:rPr>
                <w:rFonts w:ascii="宋体" w:hAnsi="宋体"/>
                <w:kern w:val="0"/>
                <w:sz w:val="20"/>
              </w:rPr>
            </w:pPr>
            <w:r>
              <w:rPr>
                <w:rFonts w:hint="eastAsia" w:ascii="宋体" w:hAnsi="宋体"/>
                <w:kern w:val="0"/>
                <w:sz w:val="20"/>
              </w:rPr>
              <w:t xml:space="preserve">　[ </w:t>
            </w:r>
            <w:r>
              <w:rPr>
                <w:rFonts w:ascii="宋体" w:hAnsi="宋体"/>
                <w:kern w:val="0"/>
                <w:sz w:val="20"/>
              </w:rPr>
              <w:t xml:space="preserve"> </w:t>
            </w:r>
            <w:r>
              <w:rPr>
                <w:rFonts w:hint="eastAsia" w:ascii="宋体" w:hAnsi="宋体"/>
                <w:kern w:val="0"/>
                <w:sz w:val="20"/>
              </w:rPr>
              <w:t>]正在修改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hint="eastAsia" w:ascii="宋体" w:hAnsi="宋体"/>
                <w:kern w:val="0"/>
                <w:sz w:val="20"/>
              </w:rPr>
            </w:pPr>
            <w:r>
              <w:rPr>
                <w:rFonts w:ascii="宋体" w:hAnsi="宋体"/>
                <w:kern w:val="0"/>
                <w:sz w:val="20"/>
              </w:rPr>
              <w:t>1</w:t>
            </w:r>
            <w:r>
              <w:rPr>
                <w:rFonts w:hint="eastAsia" w:ascii="宋体" w:hAnsi="宋体"/>
                <w:kern w:val="0"/>
                <w:sz w:val="20"/>
              </w:rPr>
              <w:t>.</w:t>
            </w:r>
            <w:r>
              <w:rPr>
                <w:rFonts w:ascii="宋体" w:hAnsi="宋体"/>
                <w:kern w:val="0"/>
                <w:sz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w:t>
            </w:r>
            <w:r>
              <w:rPr>
                <w:rFonts w:ascii="宋体" w:hAnsi="宋体"/>
                <w:kern w:val="0"/>
                <w:sz w:val="20"/>
              </w:rPr>
              <w:t>3-13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7"/>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kern w:val="0"/>
                <w:sz w:val="20"/>
              </w:rPr>
            </w:pPr>
            <w:r>
              <w:rPr>
                <w:rFonts w:hint="eastAsia" w:ascii="宋体" w:hAnsi="宋体"/>
                <w:kern w:val="0"/>
                <w:sz w:val="20"/>
              </w:rPr>
              <w:t>0</w:t>
            </w:r>
            <w:r>
              <w:rPr>
                <w:rFonts w:ascii="宋体" w:hAnsi="宋体"/>
                <w:kern w:val="0"/>
                <w:sz w:val="20"/>
              </w:rPr>
              <w:t>.1.0</w:t>
            </w:r>
          </w:p>
        </w:tc>
        <w:tc>
          <w:tcPr>
            <w:tcW w:w="850" w:type="dxa"/>
          </w:tcPr>
          <w:p>
            <w:pPr>
              <w:rPr>
                <w:rFonts w:ascii="宋体" w:hAnsi="宋体"/>
                <w:kern w:val="0"/>
                <w:sz w:val="20"/>
              </w:rPr>
            </w:pPr>
            <w:r>
              <w:rPr>
                <w:rFonts w:hint="eastAsia" w:ascii="宋体" w:hAnsi="宋体"/>
                <w:kern w:val="0"/>
                <w:sz w:val="20"/>
              </w:rPr>
              <w:t>徐浩达</w:t>
            </w:r>
          </w:p>
        </w:tc>
        <w:tc>
          <w:tcPr>
            <w:tcW w:w="991" w:type="dxa"/>
          </w:tcPr>
          <w:p>
            <w:pPr>
              <w:rPr>
                <w:rFonts w:ascii="宋体" w:hAnsi="宋体"/>
                <w:kern w:val="0"/>
                <w:sz w:val="20"/>
              </w:rPr>
            </w:pPr>
            <w:r>
              <w:rPr>
                <w:rFonts w:hint="eastAsia" w:ascii="宋体" w:hAnsi="宋体"/>
                <w:kern w:val="0"/>
                <w:sz w:val="20"/>
              </w:rPr>
              <w:t>黄舒翔、朱佩豪</w:t>
            </w:r>
          </w:p>
        </w:tc>
        <w:tc>
          <w:tcPr>
            <w:tcW w:w="1959" w:type="dxa"/>
          </w:tcPr>
          <w:p>
            <w:pPr>
              <w:rPr>
                <w:rFonts w:hint="eastAsia" w:ascii="宋体" w:hAnsi="宋体" w:eastAsiaTheme="minorEastAsia"/>
                <w:kern w:val="0"/>
                <w:sz w:val="20"/>
                <w:lang w:val="en-US" w:eastAsia="zh-CN"/>
              </w:rPr>
            </w:pPr>
            <w:r>
              <w:rPr>
                <w:rFonts w:hint="eastAsia" w:ascii="宋体" w:hAnsi="宋体"/>
                <w:kern w:val="0"/>
                <w:sz w:val="20"/>
              </w:rPr>
              <w:t>2</w:t>
            </w:r>
            <w:r>
              <w:rPr>
                <w:rFonts w:ascii="宋体" w:hAnsi="宋体"/>
                <w:kern w:val="0"/>
                <w:sz w:val="20"/>
              </w:rPr>
              <w:t>0</w:t>
            </w:r>
            <w:r>
              <w:rPr>
                <w:rFonts w:hint="eastAsia" w:ascii="宋体" w:hAnsi="宋体"/>
                <w:kern w:val="0"/>
                <w:sz w:val="20"/>
              </w:rPr>
              <w:t>22-</w:t>
            </w:r>
            <w:r>
              <w:rPr>
                <w:rFonts w:hint="eastAsia" w:ascii="宋体" w:hAnsi="宋体"/>
                <w:kern w:val="0"/>
                <w:sz w:val="20"/>
                <w:lang w:val="en-US" w:eastAsia="zh-CN"/>
              </w:rPr>
              <w:t>3</w:t>
            </w:r>
            <w:r>
              <w:rPr>
                <w:rFonts w:hint="eastAsia" w:ascii="宋体" w:hAnsi="宋体"/>
                <w:kern w:val="0"/>
                <w:sz w:val="20"/>
              </w:rPr>
              <w:t>-</w:t>
            </w:r>
            <w:r>
              <w:rPr>
                <w:rFonts w:hint="eastAsia" w:ascii="宋体" w:hAnsi="宋体"/>
                <w:kern w:val="0"/>
                <w:sz w:val="20"/>
                <w:lang w:val="en-US" w:eastAsia="zh-CN"/>
              </w:rPr>
              <w:t>19</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hint="eastAsia" w:ascii="宋体" w:hAnsi="宋体" w:eastAsiaTheme="minorEastAsia"/>
                <w:kern w:val="0"/>
                <w:sz w:val="20"/>
                <w:lang w:val="en-US" w:eastAsia="zh-CN"/>
              </w:rPr>
            </w:pPr>
            <w:r>
              <w:rPr>
                <w:rFonts w:hint="eastAsia" w:ascii="宋体" w:hAnsi="宋体"/>
                <w:kern w:val="0"/>
                <w:sz w:val="20"/>
              </w:rPr>
              <w:t>2022-</w:t>
            </w:r>
            <w:r>
              <w:rPr>
                <w:rFonts w:hint="eastAsia" w:ascii="宋体" w:hAnsi="宋体"/>
                <w:kern w:val="0"/>
                <w:sz w:val="20"/>
                <w:lang w:val="en-US" w:eastAsia="zh-CN"/>
              </w:rPr>
              <w:t>3</w:t>
            </w:r>
            <w:r>
              <w:rPr>
                <w:rFonts w:hint="eastAsia" w:ascii="宋体" w:hAnsi="宋体"/>
                <w:kern w:val="0"/>
                <w:sz w:val="20"/>
              </w:rPr>
              <w:t>-</w:t>
            </w:r>
            <w:r>
              <w:rPr>
                <w:rFonts w:hint="eastAsia" w:ascii="宋体" w:hAnsi="宋体"/>
                <w:kern w:val="0"/>
                <w:sz w:val="20"/>
                <w:lang w:val="en-US" w:eastAsia="zh-CN"/>
              </w:rPr>
              <w:t>19</w:t>
            </w:r>
          </w:p>
        </w:tc>
        <w:tc>
          <w:tcPr>
            <w:tcW w:w="888" w:type="dxa"/>
          </w:tcPr>
          <w:p>
            <w:pPr>
              <w:rPr>
                <w:rFonts w:ascii="宋体" w:hAnsi="宋体"/>
                <w:kern w:val="0"/>
                <w:sz w:val="20"/>
              </w:rPr>
            </w:pPr>
            <w:r>
              <w:rPr>
                <w:rFonts w:hint="eastAsia" w:ascii="宋体" w:hAnsi="宋体"/>
                <w:kern w:val="0"/>
                <w:sz w:val="20"/>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Pr>
        <w:pStyle w:val="2"/>
        <w:numPr>
          <w:ilvl w:val="0"/>
          <w:numId w:val="1"/>
        </w:numPr>
        <w:rPr>
          <w:rFonts w:hint="eastAsia"/>
          <w:lang w:val="en-US" w:eastAsia="zh-CN"/>
        </w:rPr>
      </w:pPr>
      <w:r>
        <w:rPr>
          <w:rFonts w:hint="eastAsia"/>
          <w:lang w:val="en-US" w:eastAsia="zh-CN"/>
        </w:rPr>
        <w:t>业务需求</w:t>
      </w:r>
    </w:p>
    <w:p>
      <w:pPr>
        <w:pStyle w:val="3"/>
        <w:rPr>
          <w:rFonts w:hint="eastAsia"/>
          <w:lang w:val="en-US" w:eastAsia="zh-CN"/>
        </w:rPr>
      </w:pPr>
      <w:r>
        <w:rPr>
          <w:rFonts w:hint="eastAsia"/>
          <w:lang w:val="en-US" w:eastAsia="zh-CN"/>
        </w:rPr>
        <w:t>1.1背景</w:t>
      </w:r>
    </w:p>
    <w:p>
      <w:pPr>
        <w:rPr>
          <w:rFonts w:hint="eastAsia" w:ascii="宋体"/>
          <w:lang w:val="zh-CN"/>
        </w:rPr>
      </w:pPr>
      <w:r>
        <w:rPr>
          <w:rFonts w:hint="eastAsia"/>
          <w:sz w:val="21"/>
          <w:szCs w:val="21"/>
        </w:rPr>
        <w:t xml:space="preserve"> </w:t>
      </w:r>
      <w:r>
        <w:rPr>
          <w:rFonts w:hint="eastAsia"/>
          <w:sz w:val="21"/>
          <w:szCs w:val="21"/>
          <w:lang w:val="en-US" w:eastAsia="zh-CN"/>
        </w:rPr>
        <w:t>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lang w:val="en-US" w:eastAsia="zh-CN"/>
        </w:rPr>
        <w:t>学习交流</w:t>
      </w:r>
      <w:r>
        <w:rPr>
          <w:rFonts w:hint="eastAsia" w:ascii="宋体"/>
          <w:lang w:val="zh-CN"/>
        </w:rPr>
        <w:t>网站。</w:t>
      </w:r>
    </w:p>
    <w:p>
      <w:pPr>
        <w:pStyle w:val="3"/>
      </w:pPr>
      <w:bookmarkStart w:id="2" w:name="_Toc20382"/>
      <w:bookmarkStart w:id="3" w:name="_Toc499718368"/>
      <w:r>
        <w:rPr>
          <w:rFonts w:hint="eastAsia"/>
        </w:rPr>
        <w:t>1.2业务机遇</w:t>
      </w:r>
      <w:bookmarkEnd w:id="2"/>
      <w:bookmarkEnd w:id="3"/>
    </w:p>
    <w:p>
      <w:pPr>
        <w:autoSpaceDE w:val="0"/>
        <w:autoSpaceDN w:val="0"/>
        <w:adjustRightInd w:val="0"/>
        <w:ind w:firstLine="448"/>
        <w:rPr>
          <w:rFonts w:hint="eastAsia" w:ascii="宋体"/>
          <w:lang w:val="zh-CN"/>
        </w:rPr>
      </w:pPr>
      <w:r>
        <w:t>21</w:t>
      </w:r>
      <w:r>
        <w:rPr>
          <w:rFonts w:hint="eastAsia" w:ascii="宋体"/>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rPr>
          <w:rFonts w:hint="eastAsia" w:ascii="宋体"/>
          <w:lang w:val="zh-CN"/>
        </w:rPr>
        <w:t>），可以充分利用现代信息技术所提供的、具有全新沟通机制与丰富资源的学习环境。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4" w:name="_Toc23318"/>
      <w:bookmarkStart w:id="5" w:name="_Toc499718369"/>
      <w:r>
        <w:rPr>
          <w:rFonts w:hint="eastAsia"/>
        </w:rPr>
        <w:t>1.3业务目标</w:t>
      </w:r>
      <w:bookmarkEnd w:id="4"/>
      <w:bookmarkEnd w:id="5"/>
    </w:p>
    <w:p>
      <w:pPr>
        <w:autoSpaceDE w:val="0"/>
        <w:autoSpaceDN w:val="0"/>
        <w:adjustRightInd w:val="0"/>
        <w:ind w:firstLine="420" w:firstLineChars="200"/>
        <w:rPr>
          <w:rFonts w:hint="eastAsia" w:ascii="宋体"/>
          <w:lang w:val="zh-CN"/>
        </w:rPr>
      </w:pPr>
      <w:r>
        <w:rPr>
          <w:rFonts w:hint="eastAsia" w:ascii="宋体"/>
          <w:lang w:val="zh-CN"/>
        </w:rPr>
        <w:t>虽然如今有很多教学网站，但是专门针对软件工程系列课程的教学辅助网站，又为学生之间、教师与学生之间提供交流平台的网站为数不多。这个网站作为一个教学的辅助工具，将有利于教师的教学和学生的学习，为学生对这系列课程的长期领悟学习过程提供了便利的平台，也为软件工程系列课程的成熟记录下足迹。</w:t>
      </w:r>
    </w:p>
    <w:p>
      <w:pPr>
        <w:pStyle w:val="3"/>
        <w:rPr>
          <w:rFonts w:hint="eastAsia"/>
          <w:lang w:val="en-US" w:eastAsia="zh-CN"/>
        </w:rPr>
      </w:pPr>
      <w:r>
        <w:rPr>
          <w:rFonts w:hint="eastAsia"/>
        </w:rPr>
        <w:t>1.</w:t>
      </w:r>
      <w:r>
        <w:rPr>
          <w:rFonts w:hint="eastAsia"/>
          <w:lang w:val="en-US" w:eastAsia="zh-CN"/>
        </w:rPr>
        <w:t>4客户需求</w:t>
      </w:r>
    </w:p>
    <w:p>
      <w:pPr>
        <w:rPr>
          <w:rFonts w:hint="eastAsia"/>
          <w:lang w:val="en-US" w:eastAsia="zh-CN"/>
        </w:rPr>
      </w:pPr>
      <w:r>
        <w:rPr>
          <w:rFonts w:hint="eastAsia"/>
          <w:sz w:val="21"/>
          <w:szCs w:val="21"/>
          <w:lang w:val="en-US" w:eastAsia="zh-CN"/>
        </w:rPr>
        <w:t>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w:t>
      </w:r>
    </w:p>
    <w:p>
      <w:pPr>
        <w:rPr>
          <w:rFonts w:hint="eastAsia"/>
          <w:lang w:val="en-US" w:eastAsia="zh-CN"/>
        </w:rPr>
      </w:pPr>
    </w:p>
    <w:p>
      <w:pPr>
        <w:pStyle w:val="3"/>
        <w:rPr>
          <w:rFonts w:hint="eastAsia"/>
          <w:lang w:val="en-US" w:eastAsia="zh-CN"/>
        </w:rPr>
      </w:pPr>
      <w:r>
        <w:rPr>
          <w:rFonts w:hint="eastAsia"/>
        </w:rPr>
        <w:t>1.</w:t>
      </w:r>
      <w:r>
        <w:rPr>
          <w:rFonts w:hint="eastAsia"/>
          <w:lang w:val="en-US" w:eastAsia="zh-CN"/>
        </w:rPr>
        <w:t>5提供给客户的价值</w:t>
      </w:r>
    </w:p>
    <w:p>
      <w:pPr>
        <w:rPr>
          <w:lang w:val="en-US"/>
        </w:rPr>
      </w:pPr>
      <w:r>
        <w:rPr>
          <w:rFonts w:hint="eastAsia"/>
          <w:lang w:val="en-US" w:eastAsia="zh-CN"/>
        </w:rPr>
        <w:t>·没有先择相关课程的学生也能够了解</w:t>
      </w:r>
      <w:r>
        <w:rPr>
          <w:rFonts w:hint="eastAsia" w:ascii="宋体"/>
          <w:lang w:val="zh-CN"/>
        </w:rPr>
        <w:t>项目管理，需求工程，统一建模的相关知识，以备到时决定该选不选这门课程</w:t>
      </w:r>
    </w:p>
    <w:p>
      <w:pPr>
        <w:rPr>
          <w:rFonts w:hint="eastAsia" w:ascii="宋体"/>
          <w:lang w:val="en-US" w:eastAsia="zh-CN"/>
        </w:rPr>
      </w:pPr>
      <w:r>
        <w:rPr>
          <w:rFonts w:hint="eastAsia" w:ascii="宋体"/>
          <w:lang w:val="en-US" w:eastAsia="zh-CN"/>
        </w:rPr>
        <w:t>·选择相关课程的</w:t>
      </w:r>
      <w:r>
        <w:rPr>
          <w:rFonts w:hint="eastAsia" w:ascii="宋体"/>
          <w:lang w:val="zh-CN"/>
        </w:rPr>
        <w:t>学生能够获得最多的资料，</w:t>
      </w:r>
      <w:r>
        <w:rPr>
          <w:rFonts w:hint="eastAsia" w:ascii="宋体"/>
          <w:lang w:val="en-US" w:eastAsia="zh-CN"/>
        </w:rPr>
        <w:t>能够及时了解需求工程的最新动态</w:t>
      </w:r>
    </w:p>
    <w:p>
      <w:pPr>
        <w:rPr>
          <w:rFonts w:hint="eastAsia" w:ascii="宋体"/>
          <w:lang w:val="en-US" w:eastAsia="zh-CN"/>
        </w:rPr>
      </w:pPr>
      <w:r>
        <w:rPr>
          <w:rFonts w:hint="eastAsia" w:ascii="宋体"/>
          <w:lang w:val="en-US" w:eastAsia="zh-CN"/>
        </w:rPr>
        <w:t>·老师能够获得与学生互相交流的平台</w:t>
      </w:r>
    </w:p>
    <w:p>
      <w:pPr>
        <w:rPr>
          <w:rFonts w:hint="eastAsia" w:ascii="宋体"/>
          <w:lang w:val="en-US" w:eastAsia="zh-CN"/>
        </w:rPr>
      </w:pPr>
    </w:p>
    <w:p>
      <w:pPr>
        <w:pStyle w:val="3"/>
      </w:pPr>
      <w:r>
        <w:rPr>
          <w:rFonts w:hint="eastAsia"/>
        </w:rPr>
        <w:t>1.6业务风险</w:t>
      </w:r>
    </w:p>
    <w:p>
      <w:pPr>
        <w:numPr>
          <w:ilvl w:val="0"/>
          <w:numId w:val="2"/>
        </w:numPr>
        <w:rPr>
          <w:sz w:val="24"/>
          <w:szCs w:val="32"/>
        </w:rPr>
      </w:pPr>
      <w:r>
        <w:rPr>
          <w:rFonts w:hint="eastAsia"/>
          <w:sz w:val="24"/>
          <w:szCs w:val="32"/>
        </w:rPr>
        <w:t>用户群体过于庞大，服务器崩溃</w:t>
      </w:r>
    </w:p>
    <w:p>
      <w:pPr>
        <w:numPr>
          <w:ilvl w:val="0"/>
          <w:numId w:val="2"/>
        </w:numPr>
        <w:rPr>
          <w:sz w:val="24"/>
          <w:szCs w:val="32"/>
        </w:rPr>
      </w:pPr>
      <w:r>
        <w:rPr>
          <w:rFonts w:hint="eastAsia"/>
          <w:sz w:val="24"/>
          <w:szCs w:val="32"/>
        </w:rPr>
        <w:t>没有用户使用</w:t>
      </w:r>
    </w:p>
    <w:p>
      <w:pPr>
        <w:numPr>
          <w:ilvl w:val="0"/>
          <w:numId w:val="2"/>
        </w:numPr>
        <w:rPr>
          <w:sz w:val="24"/>
          <w:szCs w:val="32"/>
        </w:rPr>
      </w:pPr>
      <w:r>
        <w:rPr>
          <w:rFonts w:hint="eastAsia"/>
          <w:sz w:val="24"/>
          <w:szCs w:val="32"/>
        </w:rPr>
        <w:t>学校不允许开设此网站</w:t>
      </w:r>
    </w:p>
    <w:p>
      <w:pPr>
        <w:numPr>
          <w:ilvl w:val="0"/>
          <w:numId w:val="2"/>
        </w:numPr>
        <w:rPr>
          <w:sz w:val="24"/>
          <w:szCs w:val="32"/>
        </w:rPr>
      </w:pPr>
      <w:r>
        <w:rPr>
          <w:rFonts w:hint="eastAsia"/>
          <w:sz w:val="24"/>
          <w:szCs w:val="32"/>
        </w:rPr>
        <w:t>部分功能的技术实现</w:t>
      </w:r>
    </w:p>
    <w:p>
      <w:pPr>
        <w:pStyle w:val="2"/>
      </w:pPr>
      <w:r>
        <w:rPr>
          <w:rFonts w:hint="eastAsia"/>
          <w:lang w:val="en-US" w:eastAsia="zh-CN"/>
        </w:rPr>
        <w:t>2</w:t>
      </w:r>
      <w:r>
        <w:rPr>
          <w:rFonts w:hint="eastAsia"/>
        </w:rPr>
        <w:t>. 项目愿景的解决方案 </w:t>
      </w:r>
    </w:p>
    <w:p>
      <w:r>
        <w:rPr>
          <w:rFonts w:hint="eastAsia"/>
        </w:rPr>
        <w:t>文档中的这一部分为系统建立了一个长远的项目愿景，它将指明业务目标。这一项目愿景为在软件开发生存期中做出决策提供了相关环境背景。这部分不应包括详细的功能需求和项目计划信息。 </w:t>
      </w:r>
    </w:p>
    <w:p>
      <w:pPr>
        <w:pStyle w:val="3"/>
      </w:pPr>
      <w:r>
        <w:rPr>
          <w:rFonts w:hint="eastAsia"/>
          <w:lang w:val="en-US" w:eastAsia="zh-CN"/>
        </w:rPr>
        <w:t>2</w:t>
      </w:r>
      <w:r>
        <w:rPr>
          <w:rFonts w:hint="eastAsia"/>
        </w:rPr>
        <w:t>.1 项目愿景陈述 </w:t>
      </w:r>
    </w:p>
    <w:p>
      <w:pPr>
        <w:rPr>
          <w:rFonts w:ascii="宋体" w:hAnsi="宋体"/>
          <w:b/>
          <w:bCs/>
        </w:rPr>
      </w:pPr>
      <w:r>
        <w:rPr>
          <w:rFonts w:hint="eastAsia" w:ascii="宋体" w:hAnsi="宋体"/>
        </w:rPr>
        <w:t xml:space="preserve">    </w:t>
      </w:r>
      <w:r>
        <w:rPr>
          <w:rFonts w:hint="eastAsia" w:ascii="宋体" w:hAnsi="宋体"/>
          <w:lang w:eastAsia="zh-CN"/>
        </w:rPr>
        <w:t>“</w:t>
      </w:r>
      <w:r>
        <w:rPr>
          <w:rFonts w:hint="eastAsia" w:ascii="宋体" w:hAnsi="宋体"/>
          <w:lang w:val="en-US" w:eastAsia="zh-CN"/>
        </w:rPr>
        <w:t>课程学习交流平台”</w:t>
      </w:r>
      <w:r>
        <w:rPr>
          <w:rFonts w:hint="eastAsia" w:ascii="宋体" w:hAnsi="宋体"/>
        </w:rPr>
        <w:t xml:space="preserve">的主要目的就是为教师和学生提供交流的平台，方便教师，方便学生。这个网站还为一些对这门课程感兴趣的人士提供一个了解的机会。 </w:t>
      </w:r>
    </w:p>
    <w:p>
      <w:pPr>
        <w:rPr>
          <w:rFonts w:ascii="宋体" w:hAnsi="宋体"/>
        </w:rPr>
      </w:pPr>
      <w:r>
        <w:rPr>
          <w:rFonts w:hint="eastAsia" w:ascii="宋体" w:hAnsi="宋体"/>
          <w:color w:val="000000"/>
        </w:rPr>
        <w:t>本网站要求提供对外服务的能力,保证至少300名同学上课辅助服务的要求.包括数据存储能力,网络服务吞吐能力,数据安全特性等。且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rPr>
          <w:rFonts w:hint="eastAsia"/>
        </w:rPr>
      </w:pPr>
    </w:p>
    <w:p>
      <w:pPr>
        <w:pStyle w:val="3"/>
      </w:pPr>
      <w:r>
        <w:rPr>
          <w:rFonts w:hint="eastAsia"/>
          <w:lang w:val="en-US" w:eastAsia="zh-CN"/>
        </w:rPr>
        <w:t>2</w:t>
      </w:r>
      <w:r>
        <w:rPr>
          <w:rFonts w:hint="eastAsia"/>
        </w:rPr>
        <w:t>.2 主要特性 </w:t>
      </w:r>
    </w:p>
    <w:p>
      <w:pPr>
        <w:autoSpaceDE w:val="0"/>
        <w:autoSpaceDN w:val="0"/>
        <w:adjustRightInd w:val="0"/>
        <w:ind w:firstLine="420"/>
        <w:rPr>
          <w:rFonts w:hint="eastAsia" w:ascii="宋体" w:hAnsi="宋体"/>
        </w:rPr>
      </w:pPr>
      <w:r>
        <w:rPr>
          <w:rFonts w:hint="eastAsia" w:ascii="宋体" w:hAnsi="宋体"/>
        </w:rPr>
        <w:t xml:space="preserve">这个网站的主要目的就是为教师和学生提供交流的平台，方便教师，方便学生。这个网站还为一些对这门课程感兴趣的人士提供一个了解的机会。 </w:t>
      </w:r>
    </w:p>
    <w:p>
      <w:pPr>
        <w:autoSpaceDE w:val="0"/>
        <w:autoSpaceDN w:val="0"/>
        <w:adjustRightInd w:val="0"/>
        <w:rPr>
          <w:rFonts w:ascii="宋体" w:hAnsi="Arial" w:cs="宋体"/>
          <w:szCs w:val="21"/>
          <w:lang w:val="zh-CN"/>
        </w:rPr>
      </w:pPr>
      <w:r>
        <w:rPr>
          <w:rFonts w:hint="eastAsia" w:ascii="宋体" w:hAnsi="Arial" w:cs="宋体"/>
          <w:szCs w:val="21"/>
          <w:lang w:val="zh-CN"/>
        </w:rPr>
        <w:t>教师需求：</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网站上要有系统的课程介绍包括项目管理</w:t>
      </w:r>
      <w:r>
        <w:rPr>
          <w:rFonts w:ascii="宋体" w:hAnsi="Arial" w:cs="宋体"/>
          <w:szCs w:val="21"/>
          <w:lang w:val="zh-CN"/>
        </w:rPr>
        <w:t>,</w:t>
      </w:r>
      <w:r>
        <w:rPr>
          <w:rFonts w:hint="eastAsia" w:ascii="宋体" w:hAnsi="Arial" w:cs="宋体"/>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网站要有教师介绍，对任课老师的以往教学、科研成果，及其教学风格，出版书</w:t>
      </w:r>
      <w:r>
        <w:rPr>
          <w:rFonts w:ascii="宋体" w:hAnsi="Arial" w:cs="宋体"/>
          <w:szCs w:val="21"/>
          <w:lang w:val="zh-CN"/>
        </w:rPr>
        <w:t xml:space="preserve"> </w:t>
      </w:r>
      <w:r>
        <w:rPr>
          <w:rFonts w:hint="eastAsia" w:ascii="宋体" w:hAnsi="Arial" w:cs="宋体"/>
          <w:szCs w:val="21"/>
          <w:lang w:val="zh-CN"/>
        </w:rPr>
        <w:t>籍，所获荣誉的详细介绍</w:t>
      </w:r>
    </w:p>
    <w:p>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hint="eastAsia" w:ascii="宋体" w:hAnsi="Arial" w:cs="宋体"/>
          <w:szCs w:val="21"/>
          <w:lang w:val="zh-CN"/>
        </w:rPr>
        <w:t>课件、模板、参考资料、以往优秀作业、教学视频、音频资料下载，可以及时更新。本班老师同学可以通过账号下载，其他用户可以在线浏览简化版课件。</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教师消息发布栏用于老师发布作业点评、临时课程变更等通知。</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网站上要有网站向导即使用指南。</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最新信息：公布老师最近的一些教学或外出交流的心得，以及网站一些最近更新信息的介绍。</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友情连接（如网上选课主页）有老师要求管理员实时更新。</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提供专门的作业点评</w:t>
      </w:r>
      <w:r>
        <w:rPr>
          <w:rFonts w:ascii="宋体" w:hAnsi="Arial" w:cs="宋体"/>
          <w:szCs w:val="21"/>
          <w:lang w:val="zh-CN"/>
        </w:rPr>
        <w:t>,</w:t>
      </w:r>
      <w:r>
        <w:rPr>
          <w:rFonts w:hint="eastAsia" w:ascii="宋体" w:hAnsi="Arial" w:cs="宋体"/>
          <w:szCs w:val="21"/>
          <w:lang w:val="zh-CN"/>
        </w:rPr>
        <w:t>作业完成情况跟踪的功能</w:t>
      </w:r>
      <w:r>
        <w:rPr>
          <w:rFonts w:ascii="宋体" w:hAnsi="Arial" w:cs="宋体"/>
          <w:szCs w:val="21"/>
          <w:lang w:val="zh-CN"/>
        </w:rPr>
        <w:t>,</w:t>
      </w:r>
      <w:r>
        <w:rPr>
          <w:rFonts w:hint="eastAsia" w:ascii="宋体" w:hAnsi="Arial" w:cs="宋体"/>
          <w:szCs w:val="21"/>
          <w:lang w:val="zh-CN"/>
        </w:rPr>
        <w:t>对学生的作业</w:t>
      </w:r>
      <w:r>
        <w:rPr>
          <w:rFonts w:ascii="宋体" w:hAnsi="Arial" w:cs="宋体"/>
          <w:szCs w:val="21"/>
          <w:lang w:val="zh-CN"/>
        </w:rPr>
        <w:t>,</w:t>
      </w:r>
      <w:r>
        <w:rPr>
          <w:rFonts w:hint="eastAsia" w:ascii="宋体" w:hAnsi="Arial" w:cs="宋体"/>
          <w:szCs w:val="21"/>
          <w:lang w:val="zh-CN"/>
        </w:rPr>
        <w:t>和课后作业讨论进行点评</w:t>
      </w:r>
      <w:r>
        <w:rPr>
          <w:rFonts w:ascii="宋体" w:hAnsi="Arial" w:cs="宋体"/>
          <w:szCs w:val="21"/>
          <w:lang w:val="zh-CN"/>
        </w:rPr>
        <w:t>.</w:t>
      </w:r>
    </w:p>
    <w:p>
      <w:pPr>
        <w:autoSpaceDE w:val="0"/>
        <w:autoSpaceDN w:val="0"/>
        <w:adjustRightInd w:val="0"/>
        <w:ind w:left="420"/>
        <w:rPr>
          <w:rFonts w:ascii="宋体" w:hAnsi="Arial" w:cs="宋体"/>
          <w:szCs w:val="21"/>
          <w:lang w:val="zh-CN"/>
        </w:rPr>
      </w:pPr>
    </w:p>
    <w:p>
      <w:pPr>
        <w:autoSpaceDE w:val="0"/>
        <w:autoSpaceDN w:val="0"/>
        <w:adjustRightInd w:val="0"/>
        <w:ind w:left="42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学生需求：</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含课程相关通知及作业点评</w:t>
      </w:r>
      <w:r>
        <w:rPr>
          <w:rFonts w:ascii="宋体" w:hAnsi="Arial" w:cs="宋体"/>
          <w:szCs w:val="21"/>
          <w:lang w:val="zh-CN"/>
        </w:rPr>
        <w:t>)</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网站提供通过提问方式的密码取回功能。</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网站可以提供站内文章标题搜索功能。</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网站能够提供学生自身作业提交功能</w:t>
      </w:r>
      <w:r>
        <w:rPr>
          <w:rFonts w:ascii="宋体" w:hAnsi="Arial" w:cs="宋体"/>
          <w:szCs w:val="21"/>
          <w:lang w:val="zh-CN"/>
        </w:rPr>
        <w:t>,</w:t>
      </w:r>
      <w:r>
        <w:rPr>
          <w:rFonts w:hint="eastAsia" w:ascii="宋体" w:hAnsi="Arial" w:cs="宋体"/>
          <w:szCs w:val="21"/>
          <w:lang w:val="zh-CN"/>
        </w:rPr>
        <w:t>并可以跟踪作业的批复情况</w:t>
      </w: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网站游客需求：</w:t>
      </w:r>
    </w:p>
    <w:p>
      <w:pPr>
        <w:numPr>
          <w:ilvl w:val="0"/>
          <w:numId w:val="7"/>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numPr>
          <w:ilvl w:val="0"/>
          <w:numId w:val="8"/>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8"/>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numPr>
          <w:ilvl w:val="0"/>
          <w:numId w:val="8"/>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网站管理员不随便删除游客留言。</w:t>
      </w:r>
    </w:p>
    <w:p>
      <w:pPr>
        <w:rPr>
          <w:rFonts w:hint="eastAsia"/>
        </w:rPr>
      </w:pPr>
    </w:p>
    <w:p>
      <w:pPr>
        <w:pStyle w:val="3"/>
      </w:pPr>
      <w:r>
        <w:rPr>
          <w:rFonts w:hint="eastAsia"/>
          <w:lang w:val="en-US" w:eastAsia="zh-CN"/>
        </w:rPr>
        <w:t>2</w:t>
      </w:r>
      <w:r>
        <w:rPr>
          <w:rFonts w:hint="eastAsia"/>
        </w:rPr>
        <w:t>.3 假设和依赖环境 </w:t>
      </w:r>
    </w:p>
    <w:p>
      <w:pPr>
        <w:rPr>
          <w:rFonts w:hint="default"/>
          <w:lang w:val="en-US" w:eastAsia="zh-CN"/>
        </w:rPr>
      </w:pPr>
      <w:r>
        <w:rPr>
          <w:rFonts w:hint="eastAsia"/>
          <w:lang w:val="en-US" w:eastAsia="zh-CN"/>
        </w:rPr>
        <w:t>“课程学习交流平台”的开发者假设：该平台可以代替现有的学在城院平台，并能与有关课程选课的应用相连接。需要有第三方学校课程系统以及相关业务扶持。</w:t>
      </w:r>
    </w:p>
    <w:p>
      <w:pPr>
        <w:rPr>
          <w:rFonts w:hint="default"/>
          <w:lang w:val="en-US" w:eastAsia="zh-CN"/>
        </w:rPr>
      </w:pPr>
      <w:r>
        <w:rPr>
          <w:rFonts w:hint="eastAsia"/>
          <w:lang w:val="en-US" w:eastAsia="zh-CN"/>
        </w:rPr>
        <w:t>用户假设：该平台可以代替学校论坛发表学习方面的想法与交流，并能与好友进行讨论与其他社交应用相连接。需要获得第三方如微信、QQ的应用商的认证。</w:t>
      </w:r>
    </w:p>
    <w:p>
      <w:pPr>
        <w:rPr>
          <w:rFonts w:hint="eastAsia"/>
          <w:lang w:val="en-US" w:eastAsia="zh-CN"/>
        </w:rPr>
      </w:pPr>
    </w:p>
    <w:p>
      <w:pPr>
        <w:autoSpaceDE w:val="0"/>
        <w:autoSpaceDN w:val="0"/>
        <w:adjustRightInd w:val="0"/>
        <w:rPr>
          <w:rFonts w:hint="eastAsia" w:ascii="宋体"/>
          <w:lang w:val="zh-CN"/>
        </w:rPr>
      </w:pPr>
    </w:p>
    <w:p>
      <w:pPr>
        <w:pStyle w:val="2"/>
      </w:pPr>
      <w:r>
        <w:rPr>
          <w:rFonts w:hint="eastAsia"/>
          <w:lang w:val="en-US" w:eastAsia="zh-CN"/>
        </w:rPr>
        <w:t>3</w:t>
      </w:r>
      <w:r>
        <w:rPr>
          <w:rFonts w:hint="eastAsia"/>
        </w:rPr>
        <w:t>. 范围和局限性 </w:t>
      </w:r>
    </w:p>
    <w:p>
      <w:pPr>
        <w:pStyle w:val="3"/>
      </w:pPr>
      <w:r>
        <w:rPr>
          <w:rFonts w:hint="eastAsia"/>
          <w:lang w:val="en-US" w:eastAsia="zh-CN"/>
        </w:rPr>
        <w:t>3</w:t>
      </w:r>
      <w:r>
        <w:rPr>
          <w:rFonts w:hint="eastAsia"/>
        </w:rPr>
        <w:t>.1 首次发行的范围 </w:t>
      </w:r>
    </w:p>
    <w:p>
      <w:pPr>
        <w:pStyle w:val="8"/>
      </w:pPr>
      <w:r>
        <w:t>PC</w:t>
      </w:r>
      <w:r>
        <w:rPr>
          <w:rFonts w:hint="eastAsia"/>
        </w:rPr>
        <w:t>端用户通过浏览器使用该平台相关功能，手机端用户通过</w:t>
      </w:r>
      <w:r>
        <w:t>APP</w:t>
      </w:r>
      <w:r>
        <w:rPr>
          <w:rFonts w:hint="eastAsia"/>
        </w:rPr>
        <w:t>使用该平台相关功能。</w:t>
      </w:r>
      <w:r>
        <w:t>APP</w:t>
      </w:r>
      <w:r>
        <w:rPr>
          <w:rFonts w:hint="eastAsia"/>
        </w:rPr>
        <w:t>将分别支持安卓和</w:t>
      </w:r>
      <w:r>
        <w:t>iOS</w:t>
      </w:r>
      <w:r>
        <w:rPr>
          <w:rFonts w:hint="eastAsia"/>
        </w:rPr>
        <w:t>系统。</w:t>
      </w:r>
      <w:r>
        <w:t xml:space="preserve"> </w:t>
      </w:r>
    </w:p>
    <w:p>
      <w:pPr>
        <w:pStyle w:val="3"/>
      </w:pPr>
      <w:r>
        <w:rPr>
          <w:rFonts w:hint="eastAsia"/>
          <w:lang w:val="en-US" w:eastAsia="zh-CN"/>
        </w:rPr>
        <w:t>3</w:t>
      </w:r>
      <w:r>
        <w:rPr>
          <w:rFonts w:hint="eastAsia"/>
        </w:rPr>
        <w:t>.2 随后发行的范围 </w:t>
      </w:r>
    </w:p>
    <w:p>
      <w:r>
        <w:rPr>
          <w:rFonts w:hint="eastAsia"/>
        </w:rPr>
        <w:t>根据在运行过程中所发现的问题，跟新补丁版本</w:t>
      </w:r>
    </w:p>
    <w:p>
      <w:pPr>
        <w:pStyle w:val="3"/>
      </w:pPr>
      <w:r>
        <w:rPr>
          <w:rFonts w:hint="eastAsia"/>
          <w:lang w:val="en-US" w:eastAsia="zh-CN"/>
        </w:rPr>
        <w:t>3</w:t>
      </w:r>
      <w:r>
        <w:rPr>
          <w:rFonts w:hint="eastAsia"/>
        </w:rPr>
        <w:t>.3 局限性和专用性 </w:t>
      </w:r>
    </w:p>
    <w:p>
      <w:pPr>
        <w:pStyle w:val="8"/>
        <w:rPr>
          <w:rFonts w:ascii="宋体" w:hAnsi="宋体"/>
        </w:rPr>
      </w:pPr>
      <w:r>
        <w:rPr>
          <w:rFonts w:hint="eastAsia"/>
        </w:rPr>
        <w:t>专用性：</w:t>
      </w:r>
      <w:r>
        <w:rPr>
          <w:rFonts w:hint="eastAsia" w:ascii="宋体" w:hAnsi="宋体"/>
        </w:rPr>
        <w:t>本教学辅助网站不仅能够让老师更清晰的掌握自己学生的信息，更加便利的参与讨论，通过该网站来发布作业、任务，可以实时查询并统计作业上交情况同时也让学生自己更容易的查看课程的通知、作业、资料，积极的参与讨论。这就大大的为老师学生提供了便利。</w:t>
      </w:r>
    </w:p>
    <w:p>
      <w:pPr>
        <w:pStyle w:val="8"/>
      </w:pPr>
      <w:r>
        <w:rPr>
          <w:rFonts w:hint="eastAsia" w:ascii="宋体" w:hAnsi="宋体"/>
        </w:rPr>
        <w:t>我们学校的电脑普及率已达到了很高的水平，手机也基本人人持有。而学院的老师和学生们对电脑和手机的操作也是相当的熟练。因此，只要我们教学辅助网站操作简单，实用，合理，大家肯定是乐于接受并积极响应和支持的。对于这一点，我们是很有信心的。随着信息时代的来临教学、学习等信息管理</w:t>
      </w:r>
      <w:r>
        <w:rPr>
          <w:rFonts w:hint="eastAsia" w:ascii="宋体" w:hAnsi="宋体"/>
          <w:sz w:val="22"/>
          <w:szCs w:val="22"/>
        </w:rPr>
        <w:t>的</w:t>
      </w:r>
      <w:r>
        <w:rPr>
          <w:rFonts w:hint="eastAsia" w:ascii="宋体" w:hAnsi="宋体"/>
        </w:rPr>
        <w:t>网络化，一体化正是大势所趋。</w:t>
      </w:r>
    </w:p>
    <w:p>
      <w:pPr>
        <w:rPr>
          <w:rFonts w:hint="eastAsia"/>
        </w:rPr>
      </w:pPr>
    </w:p>
    <w:p>
      <w:pPr>
        <w:pStyle w:val="8"/>
        <w:rPr>
          <w:rFonts w:ascii="宋体"/>
        </w:rPr>
      </w:pPr>
      <w:r>
        <w:rPr>
          <w:rFonts w:hint="eastAsia" w:ascii="宋体" w:hAnsi="宋体"/>
        </w:rPr>
        <w:t>局限性：这个网站的实现方法将和其他的网站一样，没有特殊的技术。不再另外开设可供教师和学生使用的邮箱，如有邮件都将使用个人自己在其他网站上的邮箱，服务器能力有限，不能同时</w:t>
      </w:r>
      <w:r>
        <w:rPr>
          <w:rFonts w:hint="eastAsia" w:ascii="宋体"/>
        </w:rPr>
        <w:t>3</w:t>
      </w:r>
      <w:r>
        <w:rPr>
          <w:rFonts w:hint="eastAsia" w:ascii="宋体" w:hAnsi="宋体"/>
        </w:rPr>
        <w:t>00人以上同时在线。</w:t>
      </w:r>
    </w:p>
    <w:p>
      <w:pPr>
        <w:rPr>
          <w:rFonts w:hint="eastAsia"/>
        </w:rPr>
      </w:pPr>
      <w:r>
        <w:rPr>
          <w:rFonts w:hint="eastAsia" w:ascii="宋体" w:hAnsi="宋体"/>
        </w:rPr>
        <w:t>网站，数据库需要大量后期维护，资源经费有限。</w:t>
      </w:r>
    </w:p>
    <w:p>
      <w:pPr>
        <w:pStyle w:val="2"/>
      </w:pPr>
      <w:r>
        <w:rPr>
          <w:rFonts w:hint="eastAsia"/>
          <w:lang w:val="en-US" w:eastAsia="zh-CN"/>
        </w:rPr>
        <w:t>4</w:t>
      </w:r>
      <w:r>
        <w:rPr>
          <w:rFonts w:hint="eastAsia"/>
        </w:rPr>
        <w:t>. 业务环境 </w:t>
      </w:r>
    </w:p>
    <w:p>
      <w:pPr>
        <w:pStyle w:val="3"/>
      </w:pPr>
      <w:r>
        <w:rPr>
          <w:rFonts w:hint="eastAsia"/>
          <w:lang w:val="en-US" w:eastAsia="zh-CN"/>
        </w:rPr>
        <w:t>4</w:t>
      </w:r>
      <w:r>
        <w:rPr>
          <w:rFonts w:hint="eastAsia"/>
        </w:rPr>
        <w:t>.1 客户概貌 </w:t>
      </w:r>
    </w:p>
    <w:p>
      <w:r>
        <w:rPr>
          <w:rFonts w:hint="eastAsia"/>
        </w:rPr>
        <w:t>客户1：老师</w:t>
      </w:r>
    </w:p>
    <w:p>
      <w:pPr>
        <w:rPr>
          <w:rFonts w:ascii="宋体" w:hAnsi="Arial" w:cs="宋体"/>
          <w:szCs w:val="21"/>
          <w:lang w:val="zh-CN"/>
        </w:rPr>
      </w:pPr>
      <w:r>
        <w:rPr>
          <w:rFonts w:hint="eastAsia"/>
        </w:rPr>
        <w:t>可以发布</w:t>
      </w:r>
      <w:r>
        <w:rPr>
          <w:rFonts w:hint="eastAsia" w:ascii="宋体" w:hAnsi="Arial" w:cs="宋体"/>
          <w:szCs w:val="21"/>
          <w:lang w:val="zh-CN"/>
        </w:rPr>
        <w:t>课时安排、教学计划、使用教材、国际国内背景、考核方式、和学生选这门课所需要的知识背景，以及大作业的介绍。</w:t>
      </w:r>
    </w:p>
    <w:p>
      <w:pPr>
        <w:rPr>
          <w:rFonts w:ascii="宋体" w:hAnsi="Arial" w:cs="宋体"/>
          <w:szCs w:val="21"/>
          <w:lang w:val="zh-CN"/>
        </w:rPr>
      </w:pPr>
      <w:r>
        <w:rPr>
          <w:rFonts w:hint="eastAsia" w:ascii="宋体" w:hAnsi="Arial" w:cs="宋体"/>
          <w:szCs w:val="21"/>
          <w:lang w:val="zh-CN"/>
        </w:rPr>
        <w:t>客户2：学生</w:t>
      </w:r>
    </w:p>
    <w:p>
      <w:pPr>
        <w:rPr>
          <w:rFonts w:ascii="宋体" w:hAnsi="Arial" w:cs="宋体"/>
          <w:szCs w:val="21"/>
          <w:lang w:val="zh-CN"/>
        </w:rPr>
      </w:pPr>
      <w:r>
        <w:rPr>
          <w:rFonts w:hint="eastAsia" w:ascii="宋体" w:hAnsi="Arial" w:cs="宋体"/>
          <w:szCs w:val="21"/>
          <w:lang w:val="zh-CN"/>
        </w:rPr>
        <w:t>可以通过平台对课程的介绍来决定是否选择该课程，可以在平台上完成课程任务，可以通过平台与老师、学生交流</w:t>
      </w:r>
    </w:p>
    <w:p>
      <w:pPr>
        <w:rPr>
          <w:rFonts w:ascii="宋体" w:hAnsi="Arial" w:cs="宋体"/>
          <w:szCs w:val="21"/>
          <w:lang w:val="zh-CN"/>
        </w:rPr>
      </w:pPr>
      <w:r>
        <w:rPr>
          <w:rFonts w:hint="eastAsia" w:ascii="宋体" w:hAnsi="Arial" w:cs="宋体"/>
          <w:szCs w:val="21"/>
          <w:lang w:val="zh-CN"/>
        </w:rPr>
        <w:t>客户3：游客</w:t>
      </w:r>
    </w:p>
    <w:p>
      <w:pPr>
        <w:rPr>
          <w:rFonts w:hint="eastAsia"/>
        </w:rPr>
      </w:pPr>
      <w:r>
        <w:rPr>
          <w:rFonts w:hint="eastAsia" w:ascii="宋体" w:hAnsi="Arial" w:cs="宋体"/>
          <w:szCs w:val="21"/>
          <w:lang w:val="zh-CN"/>
        </w:rPr>
        <w:t>可以浏览各个开设的课程简介</w:t>
      </w:r>
    </w:p>
    <w:p>
      <w:pPr>
        <w:pStyle w:val="3"/>
      </w:pPr>
      <w:r>
        <w:rPr>
          <w:rFonts w:hint="eastAsia"/>
          <w:lang w:val="en-US" w:eastAsia="zh-CN"/>
        </w:rPr>
        <w:t>4</w:t>
      </w:r>
      <w:r>
        <w:rPr>
          <w:rFonts w:hint="eastAsia"/>
        </w:rPr>
        <w:t>.2 项目的优先级 </w:t>
      </w:r>
    </w:p>
    <w:p>
      <w:r>
        <w:rPr>
          <w:rFonts w:hint="eastAsia"/>
        </w:rPr>
        <w:t>在所给的项目中，其每一方面应与下面三个因素之一相适应。</w:t>
      </w:r>
    </w:p>
    <w:p>
      <w:r>
        <w:rPr>
          <w:rFonts w:hint="eastAsia"/>
        </w:rPr>
        <w:t> • 一个驱动（driver）—一个最高级别的目标。 </w:t>
      </w:r>
    </w:p>
    <w:p>
      <w:r>
        <w:rPr>
          <w:rFonts w:hint="eastAsia"/>
        </w:rPr>
        <w:t>• 一个约束（constraint）—项目管理者必须操纵一个对象的限制因素。 </w:t>
      </w:r>
    </w:p>
    <w:p>
      <w:r>
        <w:rPr>
          <w:rFonts w:hint="eastAsia"/>
        </w:rPr>
        <w:t>• 一个自由度（ degree of freedom）—项目管理者能权衡其它方面，进而在约束限制的 范围内完成目标的一个因素。 </w:t>
      </w:r>
    </w:p>
    <w:p>
      <w:pPr>
        <w:rPr>
          <w:rFonts w:hint="eastAsia"/>
        </w:rPr>
      </w:pPr>
      <w:r>
        <w:rPr>
          <w:rFonts w:hint="eastAsia"/>
        </w:rPr>
        <w:t>优先级：质量&gt;</w:t>
      </w:r>
      <w:r>
        <w:t>性能</w:t>
      </w:r>
      <w:r>
        <w:rPr>
          <w:rFonts w:hint="eastAsia"/>
        </w:rPr>
        <w:t>&gt;计划&gt;</w:t>
      </w:r>
      <w:r>
        <w:t>成本</w:t>
      </w:r>
      <w:r>
        <w:rPr>
          <w:rFonts w:hint="eastAsia"/>
        </w:rPr>
        <w:t>&gt;</w:t>
      </w:r>
      <w:r>
        <w:t>人员</w:t>
      </w:r>
    </w:p>
    <w:p/>
    <w:p>
      <w:pPr>
        <w:pStyle w:val="2"/>
        <w:rPr>
          <w:rFonts w:hint="eastAsia"/>
        </w:rPr>
      </w:pPr>
      <w:r>
        <w:rPr>
          <w:rFonts w:hint="eastAsia"/>
          <w:lang w:val="en-US" w:eastAsia="zh-CN"/>
        </w:rPr>
        <w:t>5</w:t>
      </w:r>
      <w:r>
        <w:rPr>
          <w:rFonts w:hint="eastAsia"/>
        </w:rPr>
        <w:t>. 产品成功的因素  </w:t>
      </w:r>
    </w:p>
    <w:p>
      <w:pPr>
        <w:rPr>
          <w:rFonts w:hint="eastAsia"/>
          <w:lang w:val="en-US" w:eastAsia="zh-CN"/>
        </w:rPr>
      </w:pPr>
      <w:r>
        <w:rPr>
          <w:rFonts w:hint="eastAsia"/>
          <w:lang w:val="en-US" w:eastAsia="zh-CN"/>
        </w:rPr>
        <w:t>1.</w:t>
      </w:r>
      <w:r>
        <w:rPr>
          <w:rFonts w:hint="eastAsia"/>
        </w:rPr>
        <w:t>团队是最基础也是最关键的因素，</w:t>
      </w:r>
      <w:r>
        <w:rPr>
          <w:rFonts w:hint="eastAsia"/>
          <w:lang w:val="en-US" w:eastAsia="zh-CN"/>
        </w:rPr>
        <w:t>G12小组五人为一个团队，始终坚持团队大于个人，按时完成小组任务，合理分配小组工作，积极开展小组活动。</w:t>
      </w:r>
    </w:p>
    <w:p>
      <w:pPr>
        <w:rPr>
          <w:rFonts w:hint="default"/>
          <w:lang w:val="en-US"/>
        </w:rPr>
      </w:pPr>
      <w:r>
        <w:rPr>
          <w:rFonts w:hint="eastAsia"/>
          <w:lang w:val="en-US" w:eastAsia="zh-CN"/>
        </w:rPr>
        <w:t>2.课程学习交流平台对在校大学生来说是一个有十分前景的产品，小组成员分别都是在校学习软件工程的大学生以及对项目又十分感兴趣，产品的开发难度较小</w:t>
      </w:r>
    </w:p>
    <w:p>
      <w:pPr>
        <w:numPr>
          <w:ilvl w:val="0"/>
          <w:numId w:val="0"/>
        </w:numPr>
        <w:rPr>
          <w:rFonts w:hint="default" w:eastAsiaTheme="minorEastAsia"/>
          <w:lang w:val="en-US" w:eastAsia="zh-CN"/>
        </w:rPr>
      </w:pPr>
      <w:r>
        <w:rPr>
          <w:rFonts w:hint="eastAsia"/>
          <w:lang w:val="en-US" w:eastAsia="zh-CN"/>
        </w:rPr>
        <w:t>3.对开发者来说，平台运营成本较低，</w:t>
      </w:r>
      <w:r>
        <w:rPr>
          <w:rFonts w:hint="eastAsia"/>
        </w:rPr>
        <w:t>产品迭代</w:t>
      </w:r>
      <w:r>
        <w:rPr>
          <w:rFonts w:hint="eastAsia"/>
          <w:lang w:val="en-US" w:eastAsia="zh-CN"/>
        </w:rPr>
        <w:t>也较容易，更</w:t>
      </w:r>
      <w:r>
        <w:rPr>
          <w:rFonts w:hint="eastAsia"/>
        </w:rPr>
        <w:t>是为了让产品在满足目标用户需求方面做得更好</w:t>
      </w:r>
      <w:r>
        <w:rPr>
          <w:rFonts w:hint="eastAsia"/>
          <w:lang w:eastAsia="zh-CN"/>
        </w:rPr>
        <w:t>；</w:t>
      </w:r>
      <w:r>
        <w:rPr>
          <w:rFonts w:hint="eastAsia"/>
          <w:lang w:val="en-US" w:eastAsia="zh-CN"/>
        </w:rPr>
        <w:t>另一方面</w:t>
      </w:r>
      <w:r>
        <w:rPr>
          <w:rFonts w:hint="eastAsia"/>
        </w:rPr>
        <w:t>用户运营是为了让已有用户对产品</w:t>
      </w:r>
      <w:r>
        <w:rPr>
          <w:rFonts w:hint="eastAsia"/>
          <w:lang w:val="en-US" w:eastAsia="zh-CN"/>
        </w:rPr>
        <w:t>产生依赖更好地适应产品功能。</w:t>
      </w:r>
    </w:p>
    <w:p>
      <w:pPr>
        <w:rPr>
          <w:rFonts w:hint="default" w:eastAsiaTheme="minorEastAsia"/>
          <w:lang w:val="en-US" w:eastAsia="zh-CN"/>
        </w:rPr>
      </w:pPr>
      <w:r>
        <w:rPr>
          <w:rFonts w:hint="eastAsia"/>
          <w:lang w:val="en-US" w:eastAsia="zh-CN"/>
        </w:rPr>
        <w:t>4.产品需要更新维护，小组成员作为在校大学生能够直接获取用户反馈并迅速对产品作出更新，满足客户需求和满意度。</w:t>
      </w:r>
    </w:p>
    <w:p>
      <w:pPr>
        <w:rPr>
          <w:rFonts w:hint="eastAsia" w:ascii="宋体"/>
          <w:lang w:val="zh-CN"/>
        </w:rPr>
      </w:pPr>
      <w:r>
        <w:rPr>
          <w:rFonts w:hint="eastAsia"/>
          <w:lang w:val="en-US" w:eastAsia="zh-CN"/>
        </w:rPr>
        <w:br w:type="textWrapping"/>
      </w:r>
    </w:p>
    <w:p>
      <w:pPr>
        <w:rPr>
          <w:rFonts w:hint="eastAsia" w:ascii="宋体"/>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2">
    <w:nsid w:val="4D051C74"/>
    <w:multiLevelType w:val="singleLevel"/>
    <w:tmpl w:val="4D051C74"/>
    <w:lvl w:ilvl="0" w:tentative="0">
      <w:start w:val="1"/>
      <w:numFmt w:val="decimal"/>
      <w:lvlText w:val="%1."/>
      <w:lvlJc w:val="left"/>
      <w:pPr>
        <w:tabs>
          <w:tab w:val="left" w:pos="312"/>
        </w:tabs>
      </w:pPr>
    </w:lvl>
  </w:abstractNum>
  <w:abstractNum w:abstractNumId="3">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4">
    <w:nsid w:val="59FEA882"/>
    <w:multiLevelType w:val="singleLevel"/>
    <w:tmpl w:val="59FEA882"/>
    <w:lvl w:ilvl="0" w:tentative="0">
      <w:start w:val="1"/>
      <w:numFmt w:val="upperLetter"/>
      <w:suff w:val="space"/>
      <w:lvlText w:val="%1."/>
      <w:lvlJc w:val="left"/>
    </w:lvl>
  </w:abstractNum>
  <w:num w:numId="1">
    <w:abstractNumId w:val="2"/>
  </w:num>
  <w:num w:numId="2">
    <w:abstractNumId w:val="4"/>
  </w:num>
  <w:num w:numId="3">
    <w:abstractNumId w:val="0"/>
  </w:num>
  <w:num w:numId="4">
    <w:abstractNumId w:val="0"/>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5">
    <w:abstractNumId w:val="1"/>
  </w:num>
  <w:num w:numId="6">
    <w:abstractNumId w:val="1"/>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7">
    <w:abstractNumId w:val="3"/>
  </w:num>
  <w:num w:numId="8">
    <w:abstractNumId w:val="3"/>
    <w:lvlOverride w:ilvl="0">
      <w:lvl w:ilvl="0" w:tentative="1">
        <w:start w:val="5"/>
        <w:numFmt w:val="decimal"/>
        <w:lvlText w:val="%1"/>
        <w:legacy w:legacy="1" w:legacySpace="0" w:legacyIndent="360"/>
        <w:lvlJc w:val="left"/>
        <w:rPr>
          <w:rFonts w:hint="eastAsia" w:ascii="宋体" w:hAnsi="宋体" w:eastAsia="宋体"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AC10ED"/>
    <w:rsid w:val="3A9D6FD7"/>
    <w:rsid w:val="42A2618D"/>
    <w:rsid w:val="551079DF"/>
    <w:rsid w:val="55D87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nhideWhenUsed/>
    <w:qFormat/>
    <w:uiPriority w:val="39"/>
  </w:style>
  <w:style w:type="table" w:styleId="7">
    <w:name w:val="Table Grid"/>
    <w:basedOn w:val="6"/>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8">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9">
    <w:name w:val="封面标题 Char"/>
    <w:link w:val="10"/>
    <w:qFormat/>
    <w:uiPriority w:val="0"/>
    <w:rPr>
      <w:rFonts w:ascii="Times New Roman" w:hAnsi="Times New Roman" w:eastAsia="华文新魏" w:cs="宋体"/>
      <w:b/>
      <w:bCs/>
      <w:sz w:val="72"/>
      <w:szCs w:val="20"/>
    </w:rPr>
  </w:style>
  <w:style w:type="paragraph" w:customStyle="1" w:styleId="10">
    <w:name w:val="封面标题"/>
    <w:basedOn w:val="1"/>
    <w:link w:val="9"/>
    <w:qFormat/>
    <w:uiPriority w:val="0"/>
    <w:pPr>
      <w:jc w:val="center"/>
    </w:pPr>
    <w:rPr>
      <w:rFonts w:ascii="Times New Roman" w:hAnsi="Times New Roman" w:eastAsia="华文新魏" w:cs="宋体"/>
      <w:b/>
      <w:bCs/>
      <w:sz w:val="72"/>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86178</dc:creator>
  <cp:lastModifiedBy>QAQ</cp:lastModifiedBy>
  <dcterms:modified xsi:type="dcterms:W3CDTF">2022-03-20T12:59:53Z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