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3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需求变更</w:t>
      </w:r>
      <w:r>
        <w:rPr>
          <w:rFonts w:hint="eastAsia"/>
          <w:lang w:val="en-US" w:eastAsia="zh-CN"/>
        </w:rPr>
        <w:t>请求表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属性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变更</w:t>
            </w: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要求变更的功能区域，可能的团队包括市场、管理、客户、开发和测试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变更请求ID</w:t>
            </w:r>
          </w:p>
        </w:tc>
        <w:tc>
          <w:tcPr>
            <w:tcW w:w="6713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每个请求分配的唯一标号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6713" w:type="dxa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变更请求的类型，例如需求变更、提出的改进或者缺陷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提交日期</w:t>
            </w:r>
          </w:p>
        </w:tc>
        <w:tc>
          <w:tcPr>
            <w:tcW w:w="67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提交人提交变更请求的日期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67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变更请求最近被修改的日期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变更请求的无格式文本描述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实现优先级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由CCB决定的实现变更的相对重要程度:低，中，高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主要负责实现变更的人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8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提交人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提交变更请求的人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提交人优先级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提交人认为的实现变更的相对重要程度:低，中，高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809" w:type="dxa"/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计划发布版本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已批准的变更所排期的产品发布版本或迭代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80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变更请求的项目名称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</w:rPr>
              <w:t>变更请求的自由形式的响应，随着时间进展可以给出多个响应，输入新响应时，不变更己有的响应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请求变更的当前状态，从图 28-2 中选择不同的选项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6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针对提议变更的一句话总结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验证人</w:t>
            </w:r>
          </w:p>
        </w:tc>
        <w:tc>
          <w:tcPr>
            <w:tcW w:w="6713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负责评估所做变更是否正确的人</w:t>
            </w:r>
            <w:r>
              <w:rPr>
                <w:rFonts w:hint="default" w:eastAsia="宋体"/>
                <w:lang w:val="en-US" w:eastAsia="zh-CN"/>
              </w:rPr>
              <w:tab/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NzcxNGQ0MDU0ZWJmZjc0YTE1YmIxNDU3YTY1OWIifQ=="/>
  </w:docVars>
  <w:rsids>
    <w:rsidRoot w:val="4804516A"/>
    <w:rsid w:val="4804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2022-06-05T11:34:00Z</dcterms:created>
  <dc:creator>86157</dc:creator>
  <cp:lastModifiedBy>86157</cp:lastModifiedBy>
  <dcterms:modified xsi:type="dcterms:W3CDTF">2022-06-05T11:42:36Z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632B724860BB4A22B53870D7FEB3B9A8</vt:lpwstr>
  </property>
</Properties>
</file>