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5"/>
        </w:rPr>
      </w:pPr>
      <w:bookmarkStart w:id="0" w:name="_Toc8198"/>
      <w:r>
        <w:rPr>
          <w:rStyle w:val="15"/>
          <w:bCs/>
        </w:rPr>
        <w:drawing>
          <wp:inline distT="0" distB="0" distL="114300" distR="114300">
            <wp:extent cx="3086100" cy="80073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jc w:val="center"/>
        <w:rPr>
          <w:rStyle w:val="15"/>
        </w:rPr>
      </w:pPr>
    </w:p>
    <w:p>
      <w:pPr>
        <w:jc w:val="center"/>
      </w:pPr>
      <w:r>
        <w:drawing>
          <wp:inline distT="0" distB="0" distL="114300" distR="114300">
            <wp:extent cx="1152525" cy="1123950"/>
            <wp:effectExtent l="0" t="0" r="5715"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Pr>
        <w:jc w:val="center"/>
      </w:pPr>
    </w:p>
    <w:bookmarkEnd w:id="0"/>
    <w:p>
      <w:pPr>
        <w:pStyle w:val="2"/>
        <w:ind w:left="852"/>
        <w:jc w:val="center"/>
      </w:pPr>
      <w:bookmarkStart w:id="1" w:name="_Toc7633"/>
      <w:bookmarkStart w:id="2" w:name="_Toc18427"/>
      <w:bookmarkStart w:id="3" w:name="_Toc421"/>
      <w:bookmarkStart w:id="4" w:name="_Toc1600"/>
      <w:r>
        <w:t>软件工程</w:t>
      </w:r>
      <w:r>
        <w:rPr>
          <w:rFonts w:hint="eastAsia"/>
        </w:rPr>
        <w:t>系列</w:t>
      </w:r>
      <w:r>
        <w:t>课程</w:t>
      </w:r>
      <w:r>
        <w:rPr>
          <w:rFonts w:hint="eastAsia"/>
        </w:rPr>
        <w:t>学习交流平台</w:t>
      </w:r>
      <w:bookmarkEnd w:id="1"/>
      <w:bookmarkEnd w:id="2"/>
      <w:bookmarkEnd w:id="3"/>
      <w:bookmarkEnd w:id="4"/>
    </w:p>
    <w:p>
      <w:pPr>
        <w:jc w:val="center"/>
        <w:rPr>
          <w:rFonts w:hint="eastAsia" w:eastAsia="宋体"/>
          <w:b/>
          <w:bCs/>
          <w:sz w:val="44"/>
          <w:szCs w:val="44"/>
          <w:lang w:val="en-US" w:eastAsia="zh-CN"/>
        </w:rPr>
      </w:pPr>
      <w:r>
        <w:rPr>
          <w:rFonts w:hint="eastAsia"/>
          <w:b/>
          <w:bCs/>
          <w:sz w:val="44"/>
          <w:szCs w:val="44"/>
          <w:lang w:val="en-US" w:eastAsia="zh-CN"/>
        </w:rPr>
        <w:t>项目总结报告</w:t>
      </w:r>
    </w:p>
    <w:p>
      <w:pPr>
        <w:widowControl/>
        <w:autoSpaceDE w:val="0"/>
        <w:autoSpaceDN w:val="0"/>
        <w:spacing w:line="360" w:lineRule="auto"/>
        <w:textAlignment w:val="bottom"/>
        <w:rPr>
          <w:b/>
          <w:sz w:val="36"/>
        </w:rPr>
      </w:pPr>
    </w:p>
    <w:p>
      <w:pPr>
        <w:widowControl/>
        <w:autoSpaceDE w:val="0"/>
        <w:autoSpaceDN w:val="0"/>
        <w:spacing w:line="360" w:lineRule="auto"/>
        <w:jc w:val="center"/>
        <w:textAlignment w:val="bottom"/>
        <w:rPr>
          <w:rFonts w:hint="eastAsia" w:ascii="Symbol" w:hAnsi="Symbol"/>
          <w:b/>
          <w:sz w:val="30"/>
        </w:rPr>
      </w:pPr>
      <w:r>
        <w:drawing>
          <wp:inline distT="0" distB="0" distL="114300" distR="114300">
            <wp:extent cx="2834640" cy="1845310"/>
            <wp:effectExtent l="0" t="0" r="0" b="13970"/>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640" cy="1845310"/>
                    </a:xfrm>
                    <a:prstGeom prst="rect">
                      <a:avLst/>
                    </a:prstGeom>
                    <a:noFill/>
                    <a:ln w="9525">
                      <a:noFill/>
                    </a:ln>
                  </pic:spPr>
                </pic:pic>
              </a:graphicData>
            </a:graphic>
          </wp:inline>
        </w:drawing>
      </w:r>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noWrap w:val="0"/>
            <w:vAlign w:val="top"/>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文件标识：</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SRA2022-G12-</w:t>
            </w:r>
            <w:r>
              <w:rPr>
                <w:rFonts w:hint="eastAsia" w:ascii="宋体" w:hAnsi="宋体"/>
                <w:kern w:val="0"/>
                <w:sz w:val="20"/>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当前版本：</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作者：</w:t>
            </w:r>
          </w:p>
        </w:tc>
        <w:tc>
          <w:tcPr>
            <w:tcW w:w="4873" w:type="dxa"/>
            <w:noWrap w:val="0"/>
            <w:vAlign w:val="top"/>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完成日期：</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2022-</w:t>
            </w:r>
            <w:r>
              <w:rPr>
                <w:rFonts w:hint="eastAsia" w:ascii="宋体" w:hAnsi="宋体"/>
                <w:kern w:val="0"/>
                <w:sz w:val="20"/>
                <w:lang w:val="en-US" w:eastAsia="zh-CN"/>
              </w:rPr>
              <w:t>6</w:t>
            </w:r>
            <w:r>
              <w:rPr>
                <w:rFonts w:hint="eastAsia" w:ascii="宋体" w:hAnsi="宋体"/>
                <w:kern w:val="0"/>
                <w:sz w:val="20"/>
              </w:rPr>
              <w:t>-</w:t>
            </w:r>
            <w:r>
              <w:rPr>
                <w:rFonts w:hint="eastAsia" w:ascii="宋体" w:hAnsi="宋体"/>
                <w:kern w:val="0"/>
                <w:sz w:val="20"/>
                <w:lang w:val="en-US" w:eastAsia="zh-CN"/>
              </w:rPr>
              <w:t>12</w:t>
            </w:r>
          </w:p>
        </w:tc>
      </w:tr>
    </w:tbl>
    <w:p>
      <w:pPr>
        <w:widowControl/>
        <w:autoSpaceDE w:val="0"/>
        <w:autoSpaceDN w:val="0"/>
        <w:spacing w:line="360" w:lineRule="auto"/>
        <w:jc w:val="center"/>
        <w:textAlignment w:val="bottom"/>
        <w:rPr>
          <w:rFonts w:hint="eastAsia" w:ascii="Symbol" w:hAnsi="Symbol"/>
          <w:b/>
          <w:sz w:val="30"/>
        </w:rPr>
      </w:pPr>
    </w:p>
    <w:p>
      <w:pPr>
        <w:jc w:val="center"/>
        <w:rPr>
          <w:b/>
          <w:bCs/>
          <w:sz w:val="30"/>
          <w:szCs w:val="30"/>
        </w:rPr>
      </w:pPr>
      <w:bookmarkStart w:id="5" w:name="_Toc21010"/>
      <w:r>
        <w:rPr>
          <w:rFonts w:hint="eastAsia"/>
          <w:b/>
          <w:bCs/>
          <w:sz w:val="30"/>
          <w:szCs w:val="30"/>
        </w:rPr>
        <w:t>版本记录</w:t>
      </w:r>
      <w:bookmarkEnd w:id="5"/>
    </w:p>
    <w:tbl>
      <w:tblPr>
        <w:tblStyle w:val="13"/>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364" w:type="dxa"/>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noWrap w:val="0"/>
            <w:vAlign w:val="center"/>
          </w:tcPr>
          <w:p>
            <w:pPr>
              <w:jc w:val="center"/>
              <w:rPr>
                <w:rFonts w:ascii="等线 Light" w:hAnsi="宋体" w:eastAsia="等线 Light"/>
                <w:sz w:val="18"/>
                <w:szCs w:val="18"/>
              </w:rPr>
            </w:pPr>
            <w:r>
              <w:rPr>
                <w:rFonts w:hint="eastAsia" w:ascii="等线 Light" w:hAnsi="宋体" w:eastAsia="等线 Light"/>
                <w:sz w:val="18"/>
                <w:szCs w:val="18"/>
              </w:rPr>
              <w:t>0.1</w:t>
            </w:r>
            <w:r>
              <w:rPr>
                <w:rFonts w:ascii="等线 Light" w:hAnsi="宋体" w:eastAsia="等线 Light"/>
                <w:sz w:val="18"/>
                <w:szCs w:val="18"/>
              </w:rPr>
              <w:t>.0</w:t>
            </w:r>
          </w:p>
        </w:tc>
        <w:tc>
          <w:tcPr>
            <w:tcW w:w="1201" w:type="dxa"/>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202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12</w:t>
            </w:r>
          </w:p>
        </w:tc>
        <w:tc>
          <w:tcPr>
            <w:tcW w:w="914" w:type="dxa"/>
            <w:tcBorders>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徐浩达</w:t>
            </w:r>
          </w:p>
        </w:tc>
        <w:tc>
          <w:tcPr>
            <w:tcW w:w="1604"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-1</w:t>
            </w:r>
            <w:r>
              <w:rPr>
                <w:rFonts w:hint="eastAsia" w:ascii="等线 Light" w:hAnsi="宋体" w:eastAsia="等线 Light"/>
                <w:sz w:val="18"/>
                <w:szCs w:val="18"/>
                <w:lang w:val="en-US" w:eastAsia="zh-CN"/>
              </w:rPr>
              <w:t>2</w:t>
            </w:r>
          </w:p>
        </w:tc>
        <w:tc>
          <w:tcPr>
            <w:tcW w:w="835"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张浩翰</w:t>
            </w:r>
          </w:p>
        </w:tc>
        <w:tc>
          <w:tcPr>
            <w:tcW w:w="835" w:type="dxa"/>
            <w:tcBorders>
              <w:lef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张浩翰</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pStyle w:val="17"/>
      </w:pPr>
    </w:p>
    <w:p/>
    <w:p/>
    <w:p/>
    <w:p/>
    <w:p/>
    <w:p/>
    <w:p/>
    <w:p/>
    <w:p/>
    <w:p/>
    <w:p/>
    <w:p/>
    <w:p/>
    <w:p/>
    <w:p/>
    <w:p/>
    <w:p/>
    <w:p/>
    <w:p/>
    <w:p/>
    <w:p/>
    <w:p/>
    <w:p/>
    <w:p/>
    <w:p/>
    <w:p/>
    <w:p/>
    <w:p/>
    <w:p/>
    <w:p/>
    <w:p/>
    <w:p/>
    <w:p/>
    <w:p/>
    <w:p/>
    <w:p/>
    <w:p>
      <w:pPr>
        <w:pStyle w:val="18"/>
      </w:pPr>
      <w:r>
        <w:rPr>
          <w:lang w:val="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_Toc1600 </w:instrText>
      </w:r>
      <w:r>
        <w:fldChar w:fldCharType="separate"/>
      </w:r>
      <w:r>
        <w:t>软件工程</w:t>
      </w:r>
      <w:r>
        <w:rPr>
          <w:rFonts w:hint="eastAsia"/>
        </w:rPr>
        <w:t>系列</w:t>
      </w:r>
      <w:r>
        <w:t>课程</w:t>
      </w:r>
      <w:r>
        <w:rPr>
          <w:rFonts w:hint="eastAsia"/>
        </w:rPr>
        <w:t>学习交流平台</w:t>
      </w:r>
      <w:r>
        <w:tab/>
      </w:r>
      <w:r>
        <w:fldChar w:fldCharType="begin"/>
      </w:r>
      <w:r>
        <w:instrText xml:space="preserve"> PAGEREF _Toc1600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_Toc24726 </w:instrText>
      </w:r>
      <w:r>
        <w:fldChar w:fldCharType="separate"/>
      </w:r>
      <w:r>
        <w:rPr>
          <w:rFonts w:hint="eastAsia"/>
        </w:rPr>
        <w:t>1引言</w:t>
      </w:r>
      <w:r>
        <w:tab/>
      </w:r>
      <w:r>
        <w:fldChar w:fldCharType="begin"/>
      </w:r>
      <w:r>
        <w:instrText xml:space="preserve"> PAGEREF _Toc24726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_Toc29458 </w:instrText>
      </w:r>
      <w:r>
        <w:fldChar w:fldCharType="separate"/>
      </w:r>
      <w:r>
        <w:rPr>
          <w:rFonts w:hint="eastAsia"/>
        </w:rPr>
        <w:t>1.1标识</w:t>
      </w:r>
      <w:r>
        <w:tab/>
      </w:r>
      <w:r>
        <w:fldChar w:fldCharType="begin"/>
      </w:r>
      <w:r>
        <w:instrText xml:space="preserve"> PAGEREF _Toc29458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_Toc16916 </w:instrText>
      </w:r>
      <w:r>
        <w:fldChar w:fldCharType="separate"/>
      </w:r>
      <w:r>
        <w:rPr>
          <w:rFonts w:hint="eastAsia"/>
        </w:rPr>
        <w:t>1.2系统概述</w:t>
      </w:r>
      <w:r>
        <w:tab/>
      </w:r>
      <w:r>
        <w:fldChar w:fldCharType="begin"/>
      </w:r>
      <w:r>
        <w:instrText xml:space="preserve"> PAGEREF _Toc16916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_Toc16605 </w:instrText>
      </w:r>
      <w:r>
        <w:fldChar w:fldCharType="separate"/>
      </w:r>
      <w:r>
        <w:rPr>
          <w:rFonts w:hint="eastAsia" w:ascii="Times New Roman" w:hAnsi="Times New Roman" w:eastAsia="宋体" w:cs="Times New Roman"/>
          <w:lang w:val="en-US" w:eastAsia="zh-CN"/>
        </w:rPr>
        <w:t>1.2.1 背景概述</w:t>
      </w:r>
      <w:r>
        <w:tab/>
      </w:r>
      <w:r>
        <w:fldChar w:fldCharType="begin"/>
      </w:r>
      <w:r>
        <w:instrText xml:space="preserve"> PAGEREF _Toc16605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_Toc17287 </w:instrText>
      </w:r>
      <w:r>
        <w:fldChar w:fldCharType="separate"/>
      </w:r>
      <w:r>
        <w:rPr>
          <w:rFonts w:hint="eastAsia" w:ascii="Times New Roman" w:hAnsi="Times New Roman" w:eastAsia="宋体" w:cs="Times New Roman"/>
          <w:lang w:val="en-US" w:eastAsia="zh-CN"/>
        </w:rPr>
        <w:t>1.2.2 软件概述</w:t>
      </w:r>
      <w:r>
        <w:tab/>
      </w:r>
      <w:r>
        <w:fldChar w:fldCharType="begin"/>
      </w:r>
      <w:r>
        <w:instrText xml:space="preserve"> PAGEREF _Toc17287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_Toc14117 </w:instrText>
      </w:r>
      <w:r>
        <w:fldChar w:fldCharType="separate"/>
      </w:r>
      <w:r>
        <w:rPr>
          <w:rFonts w:hint="eastAsia" w:ascii="Times New Roman" w:hAnsi="Times New Roman" w:eastAsia="宋体" w:cs="Times New Roman"/>
          <w:lang w:val="en-US" w:eastAsia="zh-CN"/>
        </w:rPr>
        <w:t>1.2.3 项目概述</w:t>
      </w:r>
      <w:r>
        <w:tab/>
      </w:r>
      <w:r>
        <w:fldChar w:fldCharType="begin"/>
      </w:r>
      <w:r>
        <w:instrText xml:space="preserve"> PAGEREF _Toc14117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_Toc16230 </w:instrText>
      </w:r>
      <w:r>
        <w:fldChar w:fldCharType="separate"/>
      </w:r>
      <w:r>
        <w:rPr>
          <w:rFonts w:hint="eastAsia"/>
        </w:rPr>
        <w:t>1.3文档概述</w:t>
      </w:r>
      <w:r>
        <w:tab/>
      </w:r>
      <w:r>
        <w:fldChar w:fldCharType="begin"/>
      </w:r>
      <w:r>
        <w:instrText xml:space="preserve"> PAGEREF _Toc16230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_Toc15237 </w:instrText>
      </w:r>
      <w:r>
        <w:fldChar w:fldCharType="separate"/>
      </w:r>
      <w:r>
        <w:rPr>
          <w:rFonts w:hint="eastAsia"/>
        </w:rPr>
        <w:t>2引用文件</w:t>
      </w:r>
      <w:r>
        <w:tab/>
      </w:r>
      <w:r>
        <w:fldChar w:fldCharType="begin"/>
      </w:r>
      <w:r>
        <w:instrText xml:space="preserve"> PAGEREF _Toc15237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_Toc3569 </w:instrText>
      </w:r>
      <w:r>
        <w:fldChar w:fldCharType="separate"/>
      </w:r>
      <w:r>
        <w:rPr>
          <w:rFonts w:hint="eastAsia"/>
        </w:rPr>
        <w:t>3实际开发结果</w:t>
      </w:r>
      <w:r>
        <w:tab/>
      </w:r>
      <w:r>
        <w:fldChar w:fldCharType="begin"/>
      </w:r>
      <w:r>
        <w:instrText xml:space="preserve"> PAGEREF _Toc3569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_Toc29189 </w:instrText>
      </w:r>
      <w:r>
        <w:fldChar w:fldCharType="separate"/>
      </w:r>
      <w:r>
        <w:rPr>
          <w:rFonts w:hint="eastAsia"/>
        </w:rPr>
        <w:t>3.1产品</w:t>
      </w:r>
      <w:r>
        <w:tab/>
      </w:r>
      <w:r>
        <w:fldChar w:fldCharType="begin"/>
      </w:r>
      <w:r>
        <w:instrText xml:space="preserve"> PAGEREF _Toc29189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_Toc25777 </w:instrText>
      </w:r>
      <w:r>
        <w:fldChar w:fldCharType="separate"/>
      </w:r>
      <w:r>
        <w:rPr>
          <w:rFonts w:hint="eastAsia"/>
        </w:rPr>
        <w:t>3.2主要功能和性能</w:t>
      </w:r>
      <w:r>
        <w:tab/>
      </w:r>
      <w:r>
        <w:fldChar w:fldCharType="begin"/>
      </w:r>
      <w:r>
        <w:instrText xml:space="preserve"> PAGEREF _Toc25777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_Toc23842 </w:instrText>
      </w:r>
      <w:r>
        <w:fldChar w:fldCharType="separate"/>
      </w:r>
      <w:r>
        <w:rPr>
          <w:rFonts w:hint="eastAsia"/>
        </w:rPr>
        <w:t>3.</w:t>
      </w:r>
      <w:r>
        <w:rPr>
          <w:rFonts w:hint="eastAsia"/>
          <w:lang w:val="en-US" w:eastAsia="zh-CN"/>
        </w:rPr>
        <w:t>3</w:t>
      </w:r>
      <w:r>
        <w:rPr>
          <w:rFonts w:hint="eastAsia"/>
        </w:rPr>
        <w:t>进度</w:t>
      </w:r>
      <w:r>
        <w:tab/>
      </w:r>
      <w:r>
        <w:fldChar w:fldCharType="begin"/>
      </w:r>
      <w:r>
        <w:instrText xml:space="preserve"> PAGEREF _Toc23842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_Toc15077 </w:instrText>
      </w:r>
      <w:r>
        <w:fldChar w:fldCharType="separate"/>
      </w:r>
      <w:r>
        <w:rPr>
          <w:rFonts w:hint="eastAsia"/>
        </w:rPr>
        <w:t>3.</w:t>
      </w:r>
      <w:r>
        <w:rPr>
          <w:rFonts w:hint="eastAsia"/>
          <w:lang w:val="en-US" w:eastAsia="zh-CN"/>
        </w:rPr>
        <w:t>4</w:t>
      </w:r>
      <w:r>
        <w:rPr>
          <w:rFonts w:hint="eastAsia"/>
        </w:rPr>
        <w:t>费用</w:t>
      </w:r>
      <w:r>
        <w:tab/>
      </w:r>
      <w:r>
        <w:fldChar w:fldCharType="begin"/>
      </w:r>
      <w:r>
        <w:instrText xml:space="preserve"> PAGEREF _Toc15077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_Toc25355 </w:instrText>
      </w:r>
      <w:r>
        <w:fldChar w:fldCharType="separate"/>
      </w:r>
      <w:r>
        <w:rPr>
          <w:rFonts w:hint="eastAsia"/>
        </w:rPr>
        <w:t>4开发工作评价</w:t>
      </w:r>
      <w:r>
        <w:tab/>
      </w:r>
      <w:r>
        <w:fldChar w:fldCharType="begin"/>
      </w:r>
      <w:r>
        <w:instrText xml:space="preserve"> PAGEREF _Toc25355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_Toc8765 </w:instrText>
      </w:r>
      <w:r>
        <w:fldChar w:fldCharType="separate"/>
      </w:r>
      <w:r>
        <w:rPr>
          <w:rFonts w:hint="eastAsia"/>
        </w:rPr>
        <w:t>4.1对生产效率的评价</w:t>
      </w:r>
      <w:r>
        <w:tab/>
      </w:r>
      <w:r>
        <w:fldChar w:fldCharType="begin"/>
      </w:r>
      <w:r>
        <w:instrText xml:space="preserve"> PAGEREF _Toc8765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_Toc2533 </w:instrText>
      </w:r>
      <w:r>
        <w:fldChar w:fldCharType="separate"/>
      </w:r>
      <w:r>
        <w:rPr>
          <w:rFonts w:hint="eastAsia"/>
        </w:rPr>
        <w:t>4.2对产品质量的评价</w:t>
      </w:r>
      <w:r>
        <w:tab/>
      </w:r>
      <w:r>
        <w:fldChar w:fldCharType="begin"/>
      </w:r>
      <w:r>
        <w:instrText xml:space="preserve"> PAGEREF _Toc2533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_Toc16029 </w:instrText>
      </w:r>
      <w:r>
        <w:fldChar w:fldCharType="separate"/>
      </w:r>
      <w:r>
        <w:rPr>
          <w:rFonts w:hint="eastAsia"/>
        </w:rPr>
        <w:t>4.3对技术方法的评价</w:t>
      </w:r>
      <w:r>
        <w:tab/>
      </w:r>
      <w:r>
        <w:fldChar w:fldCharType="begin"/>
      </w:r>
      <w:r>
        <w:instrText xml:space="preserve"> PAGEREF _Toc16029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_Toc2839 </w:instrText>
      </w:r>
      <w:r>
        <w:fldChar w:fldCharType="separate"/>
      </w:r>
      <w:r>
        <w:rPr>
          <w:rFonts w:hint="eastAsia"/>
        </w:rPr>
        <w:t>4.4出错原因的分析</w:t>
      </w:r>
      <w:r>
        <w:tab/>
      </w:r>
      <w:r>
        <w:fldChar w:fldCharType="begin"/>
      </w:r>
      <w:r>
        <w:instrText xml:space="preserve"> PAGEREF _Toc2839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_Toc7352 </w:instrText>
      </w:r>
      <w:r>
        <w:fldChar w:fldCharType="separate"/>
      </w:r>
      <w:r>
        <w:rPr>
          <w:rFonts w:hint="eastAsia"/>
        </w:rPr>
        <w:t>4.5风险管理</w:t>
      </w:r>
      <w:r>
        <w:tab/>
      </w:r>
      <w:r>
        <w:fldChar w:fldCharType="begin"/>
      </w:r>
      <w:r>
        <w:instrText xml:space="preserve"> PAGEREF _Toc7352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_Toc7646 </w:instrText>
      </w:r>
      <w:r>
        <w:fldChar w:fldCharType="separate"/>
      </w:r>
      <w:r>
        <w:rPr>
          <w:rFonts w:hint="eastAsia"/>
        </w:rPr>
        <w:t>5缺陷与处理</w:t>
      </w:r>
      <w:r>
        <w:tab/>
      </w:r>
      <w:r>
        <w:fldChar w:fldCharType="begin"/>
      </w:r>
      <w:r>
        <w:instrText xml:space="preserve"> PAGEREF _Toc7646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_Toc26304 </w:instrText>
      </w:r>
      <w:r>
        <w:fldChar w:fldCharType="separate"/>
      </w:r>
      <w:r>
        <w:rPr>
          <w:rFonts w:hint="eastAsia"/>
        </w:rPr>
        <w:t>6经验与教训</w:t>
      </w:r>
      <w:r>
        <w:tab/>
      </w:r>
      <w:r>
        <w:fldChar w:fldCharType="begin"/>
      </w:r>
      <w:r>
        <w:instrText xml:space="preserve"> PAGEREF _Toc26304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_Toc7113 </w:instrText>
      </w:r>
      <w:r>
        <w:fldChar w:fldCharType="separate"/>
      </w:r>
      <w:r>
        <w:rPr>
          <w:rFonts w:hint="eastAsia" w:ascii="Calibri" w:hAnsi="Calibri" w:eastAsia="宋体" w:cs="Times New Roman"/>
          <w:lang w:val="en-US" w:eastAsia="zh-CN"/>
        </w:rPr>
        <w:t>7 项目个人总结</w:t>
      </w:r>
      <w:r>
        <w:tab/>
      </w:r>
      <w:r>
        <w:fldChar w:fldCharType="begin"/>
      </w:r>
      <w:r>
        <w:instrText xml:space="preserve"> PAGEREF _Toc7113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_Toc12175 </w:instrText>
      </w:r>
      <w:r>
        <w:fldChar w:fldCharType="separate"/>
      </w:r>
      <w:r>
        <w:rPr>
          <w:rFonts w:hint="eastAsia" w:ascii="Calibri" w:hAnsi="Calibri" w:eastAsia="宋体" w:cs="Times New Roman"/>
          <w:lang w:val="en-US" w:eastAsia="zh-CN"/>
        </w:rPr>
        <w:t>8 项目经理给组员的评价</w:t>
      </w:r>
      <w:r>
        <w:tab/>
      </w:r>
      <w:r>
        <w:fldChar w:fldCharType="begin"/>
      </w:r>
      <w:r>
        <w:instrText xml:space="preserve"> PAGEREF _Toc12175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_Toc30154 </w:instrText>
      </w:r>
      <w:r>
        <w:fldChar w:fldCharType="separate"/>
      </w:r>
      <w:r>
        <w:rPr>
          <w:rFonts w:hint="eastAsia"/>
          <w:lang w:val="en-US" w:eastAsia="zh-CN"/>
        </w:rPr>
        <w:t>8</w:t>
      </w:r>
      <w:r>
        <w:rPr>
          <w:rFonts w:hint="eastAsia"/>
        </w:rPr>
        <w:t>注解</w:t>
      </w:r>
      <w:r>
        <w:tab/>
      </w:r>
      <w:r>
        <w:fldChar w:fldCharType="begin"/>
      </w:r>
      <w:r>
        <w:instrText xml:space="preserve"> PAGEREF _Toc30154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_Toc4066 </w:instrText>
      </w:r>
      <w:r>
        <w:fldChar w:fldCharType="separate"/>
      </w:r>
      <w:r>
        <w:rPr>
          <w:rFonts w:hint="eastAsia"/>
        </w:rPr>
        <w:t>附录</w:t>
      </w:r>
      <w:r>
        <w:tab/>
      </w:r>
      <w:r>
        <w:fldChar w:fldCharType="begin"/>
      </w:r>
      <w:r>
        <w:instrText xml:space="preserve"> PAGEREF _Toc4066 </w:instrText>
      </w:r>
      <w:r>
        <w:fldChar w:fldCharType="separate"/>
      </w:r>
      <w:r>
        <w:t>10</w:t>
      </w:r>
      <w:r>
        <w:fldChar w:fldCharType="end"/>
      </w:r>
      <w:r>
        <w:fldChar w:fldCharType="end"/>
      </w:r>
    </w:p>
    <w:p>
      <w:r>
        <w:fldChar w:fldCharType="end"/>
      </w:r>
      <w:bookmarkStart w:id="74" w:name="_GoBack"/>
      <w:bookmarkEnd w:id="74"/>
    </w:p>
    <w:p/>
    <w:p/>
    <w:p/>
    <w:p/>
    <w:p/>
    <w:p/>
    <w:p/>
    <w:p/>
    <w:p/>
    <w:p/>
    <w:p/>
    <w:p/>
    <w:p/>
    <w:p/>
    <w:p/>
    <w:p>
      <w:pPr>
        <w:pStyle w:val="2"/>
      </w:pPr>
      <w:bookmarkStart w:id="6" w:name="_Toc235939456"/>
      <w:bookmarkStart w:id="7" w:name="_Toc235930070"/>
      <w:bookmarkStart w:id="8" w:name="_Toc24726"/>
      <w:r>
        <w:rPr>
          <w:rFonts w:hint="eastAsia"/>
        </w:rPr>
        <w:t>1引言</w:t>
      </w:r>
      <w:bookmarkEnd w:id="6"/>
      <w:bookmarkEnd w:id="7"/>
      <w:bookmarkEnd w:id="8"/>
    </w:p>
    <w:p>
      <w:pPr>
        <w:pStyle w:val="3"/>
      </w:pPr>
      <w:bookmarkStart w:id="9" w:name="_Toc235930071"/>
      <w:bookmarkStart w:id="10" w:name="_Toc235939457"/>
      <w:bookmarkStart w:id="11" w:name="_Toc29458"/>
      <w:r>
        <w:rPr>
          <w:rFonts w:hint="eastAsia"/>
        </w:rPr>
        <w:t>1.1标识</w:t>
      </w:r>
      <w:bookmarkEnd w:id="9"/>
      <w:bookmarkEnd w:id="10"/>
      <w:bookmarkEnd w:id="11"/>
    </w:p>
    <w:p>
      <w:pPr>
        <w:pStyle w:val="19"/>
        <w:spacing w:line="276" w:lineRule="auto"/>
        <w:rPr>
          <w:rFonts w:hint="eastAsia"/>
          <w:szCs w:val="24"/>
        </w:rPr>
      </w:pPr>
      <w:bookmarkStart w:id="12" w:name="_Toc235930072"/>
      <w:bookmarkStart w:id="13" w:name="_Toc235939458"/>
      <w:r>
        <w:rPr>
          <w:rFonts w:hint="eastAsia"/>
          <w:szCs w:val="24"/>
        </w:rPr>
        <w:t>标题：《</w:t>
      </w:r>
      <w:r>
        <w:rPr>
          <w:rFonts w:hint="eastAsia"/>
          <w:szCs w:val="24"/>
          <w:lang w:val="en-US" w:eastAsia="zh-CN"/>
        </w:rPr>
        <w:t>项目总结报告</w:t>
      </w:r>
      <w:r>
        <w:rPr>
          <w:rFonts w:hint="eastAsia"/>
          <w:szCs w:val="24"/>
        </w:rPr>
        <w:t>》</w:t>
      </w:r>
    </w:p>
    <w:p>
      <w:pPr>
        <w:pStyle w:val="19"/>
        <w:spacing w:line="276" w:lineRule="auto"/>
        <w:rPr>
          <w:rFonts w:hint="eastAsia" w:eastAsia="宋体"/>
          <w:szCs w:val="24"/>
          <w:lang w:val="en-US" w:eastAsia="zh-CN"/>
        </w:rPr>
      </w:pPr>
      <w:r>
        <w:rPr>
          <w:rFonts w:hint="eastAsia"/>
          <w:szCs w:val="24"/>
          <w:lang w:val="en-US" w:eastAsia="zh-CN"/>
        </w:rPr>
        <w:t>简称：PDSR</w:t>
      </w:r>
    </w:p>
    <w:p>
      <w:pPr>
        <w:pStyle w:val="19"/>
        <w:spacing w:line="276" w:lineRule="auto"/>
        <w:rPr>
          <w:rFonts w:hint="default" w:eastAsia="宋体"/>
          <w:szCs w:val="24"/>
          <w:lang w:val="en-US" w:eastAsia="zh-CN"/>
        </w:rPr>
      </w:pPr>
      <w:r>
        <w:rPr>
          <w:rFonts w:hint="eastAsia"/>
          <w:szCs w:val="24"/>
        </w:rPr>
        <w:t>版本号：</w:t>
      </w:r>
      <w:r>
        <w:rPr>
          <w:rFonts w:hint="eastAsia"/>
          <w:szCs w:val="24"/>
          <w:lang w:val="en-US" w:eastAsia="zh-CN"/>
        </w:rPr>
        <w:t>0.1.0</w:t>
      </w:r>
    </w:p>
    <w:p>
      <w:pPr>
        <w:pStyle w:val="19"/>
        <w:spacing w:line="276" w:lineRule="auto"/>
        <w:rPr>
          <w:szCs w:val="24"/>
        </w:rPr>
      </w:pPr>
      <w:r>
        <w:rPr>
          <w:rFonts w:hint="eastAsia"/>
          <w:szCs w:val="24"/>
        </w:rPr>
        <w:t>说明：本文档支持Office、WPS等word文档阅读软件</w:t>
      </w:r>
    </w:p>
    <w:p>
      <w:pPr>
        <w:pStyle w:val="3"/>
      </w:pPr>
      <w:bookmarkStart w:id="14" w:name="_Toc16916"/>
      <w:r>
        <w:rPr>
          <w:rFonts w:hint="eastAsia"/>
        </w:rPr>
        <w:t>1.2系统概述</w:t>
      </w:r>
      <w:bookmarkEnd w:id="12"/>
      <w:bookmarkEnd w:id="13"/>
      <w:bookmarkEnd w:id="14"/>
    </w:p>
    <w:p>
      <w:pPr>
        <w:pStyle w:val="4"/>
        <w:rPr>
          <w:rFonts w:hint="default" w:ascii="Times New Roman" w:hAnsi="Times New Roman" w:eastAsia="宋体" w:cs="Times New Roman"/>
          <w:lang w:val="en-US" w:eastAsia="zh-CN"/>
        </w:rPr>
      </w:pPr>
      <w:bookmarkStart w:id="15" w:name="_Toc26086"/>
      <w:bookmarkStart w:id="16" w:name="_Toc16605"/>
      <w:bookmarkStart w:id="17" w:name="_Toc235930073"/>
      <w:bookmarkStart w:id="18" w:name="_Toc235939459"/>
      <w:r>
        <w:rPr>
          <w:rFonts w:hint="eastAsia" w:ascii="Times New Roman" w:hAnsi="Times New Roman" w:eastAsia="宋体" w:cs="Times New Roman"/>
          <w:lang w:val="en-US" w:eastAsia="zh-CN"/>
        </w:rPr>
        <w:t>1.2.1 背景概述</w:t>
      </w:r>
      <w:bookmarkEnd w:id="15"/>
      <w:bookmarkEnd w:id="16"/>
    </w:p>
    <w:p>
      <w:pPr>
        <w:rPr>
          <w:rFonts w:hint="eastAsia"/>
        </w:rPr>
      </w:pPr>
      <w:r>
        <w:rPr>
          <w:rFonts w:hint="eastAsia"/>
          <w:szCs w:val="21"/>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4"/>
        <w:rPr>
          <w:rFonts w:hint="eastAsia" w:ascii="Times New Roman" w:hAnsi="Times New Roman" w:eastAsia="宋体" w:cs="Times New Roman"/>
          <w:lang w:val="en-US" w:eastAsia="zh-CN"/>
        </w:rPr>
      </w:pPr>
      <w:bookmarkStart w:id="19" w:name="_Toc22677"/>
      <w:bookmarkStart w:id="20" w:name="_Toc17287"/>
      <w:r>
        <w:rPr>
          <w:rFonts w:hint="eastAsia" w:ascii="Times New Roman" w:hAnsi="Times New Roman" w:eastAsia="宋体" w:cs="Times New Roman"/>
          <w:lang w:val="en-US" w:eastAsia="zh-CN"/>
        </w:rPr>
        <w:t>1.2.2 软件概述</w:t>
      </w:r>
      <w:bookmarkEnd w:id="19"/>
      <w:bookmarkEnd w:id="20"/>
    </w:p>
    <w:p>
      <w:pPr>
        <w:ind w:firstLine="420" w:firstLineChars="0"/>
        <w:rPr>
          <w:rFonts w:hint="eastAsia" w:ascii="宋体"/>
          <w:sz w:val="21"/>
          <w:szCs w:val="21"/>
        </w:rPr>
      </w:pPr>
      <w:bookmarkStart w:id="21" w:name="_Toc933"/>
      <w:r>
        <w:rPr>
          <w:rFonts w:hint="eastAsia" w:ascii="宋体"/>
          <w:sz w:val="21"/>
          <w:szCs w:val="21"/>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sz w:val="21"/>
          <w:szCs w:val="21"/>
        </w:rPr>
      </w:pPr>
      <w:r>
        <w:rPr>
          <w:rFonts w:hint="eastAsia" w:ascii="宋体"/>
          <w:sz w:val="21"/>
          <w:szCs w:val="21"/>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pStyle w:val="4"/>
        <w:rPr>
          <w:rFonts w:hint="default" w:ascii="Times New Roman" w:hAnsi="Times New Roman" w:eastAsia="宋体" w:cs="Times New Roman"/>
          <w:lang w:val="en-US" w:eastAsia="zh-CN"/>
        </w:rPr>
      </w:pPr>
      <w:bookmarkStart w:id="22" w:name="_Toc14117"/>
      <w:r>
        <w:rPr>
          <w:rFonts w:hint="eastAsia" w:ascii="Times New Roman" w:hAnsi="Times New Roman" w:eastAsia="宋体" w:cs="Times New Roman"/>
          <w:lang w:val="en-US" w:eastAsia="zh-CN"/>
        </w:rPr>
        <w:t>1.2.3 项目概述</w:t>
      </w:r>
      <w:bookmarkEnd w:id="21"/>
      <w:bookmarkEnd w:id="22"/>
    </w:p>
    <w:p>
      <w:pPr>
        <w:numPr>
          <w:ilvl w:val="0"/>
          <w:numId w:val="1"/>
        </w:numPr>
        <w:spacing w:line="276" w:lineRule="auto"/>
      </w:pPr>
      <w:r>
        <w:rPr>
          <w:rFonts w:hint="eastAsia"/>
        </w:rPr>
        <w:t>项目名称：</w:t>
      </w:r>
      <w:r>
        <w:rPr>
          <w:rFonts w:hint="eastAsia"/>
          <w:lang w:val="en-US" w:eastAsia="zh-CN"/>
        </w:rPr>
        <w:t>交际哈</w:t>
      </w:r>
    </w:p>
    <w:p>
      <w:pPr>
        <w:numPr>
          <w:ilvl w:val="0"/>
          <w:numId w:val="1"/>
        </w:numPr>
        <w:spacing w:line="276" w:lineRule="auto"/>
      </w:pPr>
      <w:r>
        <w:rPr>
          <w:rFonts w:hint="eastAsia"/>
        </w:rPr>
        <w:t>项目用途：</w:t>
      </w:r>
      <w:r>
        <w:t>软件工程</w:t>
      </w:r>
      <w:r>
        <w:rPr>
          <w:rFonts w:hint="eastAsia"/>
        </w:rPr>
        <w:t>系列</w:t>
      </w:r>
      <w:r>
        <w:t>课程</w:t>
      </w:r>
      <w:r>
        <w:rPr>
          <w:rFonts w:hint="eastAsia"/>
        </w:rPr>
        <w:t>学习交流平台</w:t>
      </w:r>
    </w:p>
    <w:p>
      <w:pPr>
        <w:numPr>
          <w:ilvl w:val="0"/>
          <w:numId w:val="1"/>
        </w:numPr>
        <w:spacing w:line="276" w:lineRule="auto"/>
      </w:pPr>
      <w:r>
        <w:rPr>
          <w:rFonts w:hint="eastAsia"/>
          <w:lang w:val="en-US" w:eastAsia="zh-CN"/>
        </w:rPr>
        <w:t>项目发起者</w:t>
      </w:r>
      <w:r>
        <w:rPr>
          <w:rFonts w:hint="eastAsia"/>
        </w:rPr>
        <w:t>：</w:t>
      </w:r>
      <w:r>
        <w:rPr>
          <w:rFonts w:hint="eastAsia"/>
          <w:lang w:val="en-US" w:eastAsia="zh-CN"/>
        </w:rPr>
        <w:t>杨枨老师</w:t>
      </w:r>
    </w:p>
    <w:p>
      <w:pPr>
        <w:numPr>
          <w:ilvl w:val="0"/>
          <w:numId w:val="1"/>
        </w:numPr>
        <w:spacing w:line="276" w:lineRule="auto"/>
      </w:pPr>
      <w:r>
        <w:rPr>
          <w:rFonts w:hint="eastAsia"/>
        </w:rPr>
        <w:t>项目开发者：</w:t>
      </w:r>
      <w:r>
        <w:rPr>
          <w:rFonts w:hint="eastAsia"/>
          <w:lang w:val="en-US" w:eastAsia="zh-CN"/>
        </w:rPr>
        <w:t>徐浩达、张浩翰、黄舒翔、梅晨睿、朱佩豪</w:t>
      </w:r>
    </w:p>
    <w:p>
      <w:pPr>
        <w:numPr>
          <w:ilvl w:val="0"/>
          <w:numId w:val="1"/>
        </w:numPr>
        <w:spacing w:line="276" w:lineRule="auto"/>
      </w:pPr>
      <w:r>
        <w:rPr>
          <w:rFonts w:hint="eastAsia"/>
        </w:rPr>
        <w:t>用户：</w:t>
      </w:r>
      <w:r>
        <w:rPr>
          <w:rFonts w:hint="eastAsia"/>
          <w:sz w:val="21"/>
          <w:szCs w:val="21"/>
        </w:rPr>
        <w:t>真实的学生，教师</w:t>
      </w:r>
    </w:p>
    <w:p>
      <w:pPr>
        <w:numPr>
          <w:ilvl w:val="0"/>
          <w:numId w:val="1"/>
        </w:numPr>
        <w:spacing w:line="276" w:lineRule="auto"/>
      </w:pPr>
      <w:r>
        <w:rPr>
          <w:rFonts w:hint="eastAsia"/>
        </w:rPr>
        <w:t>课程名称：《软件</w:t>
      </w:r>
      <w:r>
        <w:rPr>
          <w:rFonts w:hint="eastAsia"/>
          <w:lang w:val="en-US" w:eastAsia="zh-CN"/>
        </w:rPr>
        <w:t>需求分析原理与实践</w:t>
      </w:r>
      <w:r>
        <w:rPr>
          <w:rFonts w:hint="eastAsia"/>
        </w:rPr>
        <w:t>》</w:t>
      </w:r>
    </w:p>
    <w:p>
      <w:pPr>
        <w:numPr>
          <w:ilvl w:val="0"/>
          <w:numId w:val="1"/>
        </w:numPr>
        <w:spacing w:line="276" w:lineRule="auto"/>
      </w:pPr>
      <w:r>
        <w:rPr>
          <w:rFonts w:hint="eastAsia"/>
        </w:rPr>
        <w:t>承办小组：G1</w:t>
      </w:r>
      <w:r>
        <w:rPr>
          <w:rFonts w:hint="eastAsia"/>
          <w:lang w:val="en-US" w:eastAsia="zh-CN"/>
        </w:rPr>
        <w:t>2</w:t>
      </w:r>
      <w:r>
        <w:rPr>
          <w:rFonts w:hint="eastAsia"/>
        </w:rPr>
        <w:t>小组</w:t>
      </w:r>
    </w:p>
    <w:p>
      <w:pPr>
        <w:numPr>
          <w:ilvl w:val="0"/>
          <w:numId w:val="1"/>
        </w:numPr>
        <w:spacing w:line="276" w:lineRule="auto"/>
        <w:rPr>
          <w:rFonts w:hint="eastAsia"/>
        </w:rPr>
      </w:pPr>
      <w:r>
        <w:rPr>
          <w:rFonts w:hint="eastAsia"/>
        </w:rPr>
        <w:t>相关文档：</w:t>
      </w:r>
      <w:r>
        <w:rPr>
          <w:rFonts w:hint="eastAsia"/>
          <w:lang w:val="en-US" w:eastAsia="zh-CN"/>
        </w:rPr>
        <w:t>软件需求说明书、用户手册、数据字典、用例文档、测试用例等</w:t>
      </w:r>
    </w:p>
    <w:p>
      <w:pPr>
        <w:pStyle w:val="3"/>
      </w:pPr>
      <w:bookmarkStart w:id="23" w:name="_Toc16230"/>
      <w:r>
        <w:rPr>
          <w:rFonts w:hint="eastAsia"/>
        </w:rPr>
        <w:t>1.3文档概述</w:t>
      </w:r>
      <w:bookmarkEnd w:id="17"/>
      <w:bookmarkEnd w:id="18"/>
      <w:bookmarkEnd w:id="23"/>
    </w:p>
    <w:p>
      <w:pPr>
        <w:rPr>
          <w:rFonts w:hint="eastAsia"/>
        </w:rPr>
      </w:pPr>
      <w:bookmarkStart w:id="24" w:name="_Toc235939460"/>
      <w:bookmarkStart w:id="25" w:name="_Toc235930074"/>
      <w:r>
        <w:rPr>
          <w:rFonts w:hint="eastAsia"/>
        </w:rPr>
        <w:t>本文档的内容包括</w:t>
      </w:r>
      <w:r>
        <w:rPr>
          <w:rFonts w:hint="eastAsia"/>
          <w:lang w:val="en-US" w:eastAsia="zh-CN"/>
        </w:rPr>
        <w:t>实际开发结果</w:t>
      </w:r>
      <w:r>
        <w:rPr>
          <w:rFonts w:hint="eastAsia"/>
        </w:rPr>
        <w:t>、</w:t>
      </w:r>
      <w:r>
        <w:rPr>
          <w:rFonts w:hint="eastAsia"/>
          <w:lang w:val="en-US" w:eastAsia="zh-CN"/>
        </w:rPr>
        <w:t>开发工作评价</w:t>
      </w:r>
      <w:r>
        <w:rPr>
          <w:rFonts w:hint="eastAsia"/>
        </w:rPr>
        <w:t>、</w:t>
      </w:r>
      <w:r>
        <w:rPr>
          <w:rFonts w:hint="eastAsia"/>
          <w:lang w:val="en-US" w:eastAsia="zh-CN"/>
        </w:rPr>
        <w:t>缺陷与处理、经验与教训</w:t>
      </w:r>
      <w:r>
        <w:rPr>
          <w:rFonts w:hint="eastAsia"/>
        </w:rPr>
        <w:t>等，其中对需求模块进行详细分析。</w:t>
      </w:r>
    </w:p>
    <w:p>
      <w:pPr>
        <w:rPr>
          <w:rFonts w:hint="eastAsia"/>
        </w:rPr>
      </w:pPr>
      <w:r>
        <w:rPr>
          <w:rFonts w:hint="eastAsia"/>
        </w:rPr>
        <w:t>本文档的使用除了项目开发团队的内部使用外，还需提交</w:t>
      </w:r>
      <w:r>
        <w:rPr>
          <w:rFonts w:hint="eastAsia"/>
          <w:lang w:val="en-US" w:eastAsia="zh-CN"/>
        </w:rPr>
        <w:t>评审会</w:t>
      </w:r>
      <w:r>
        <w:rPr>
          <w:rFonts w:hint="eastAsia"/>
        </w:rPr>
        <w:t>审查批准。</w:t>
      </w:r>
    </w:p>
    <w:p>
      <w:pPr>
        <w:rPr>
          <w:rFonts w:hint="eastAsia"/>
        </w:rPr>
      </w:pPr>
      <w:r>
        <w:rPr>
          <w:rFonts w:hint="eastAsia"/>
        </w:rPr>
        <w:t>本文档的使用应遵守国家先关法律法规，未经允许不得对外公开，需要有一定的保密性和私密性。</w:t>
      </w:r>
    </w:p>
    <w:p>
      <w:pPr>
        <w:pStyle w:val="2"/>
      </w:pPr>
      <w:bookmarkStart w:id="26" w:name="_Toc15237"/>
      <w:r>
        <w:rPr>
          <w:rFonts w:hint="eastAsia"/>
        </w:rPr>
        <w:t>2引用文件</w:t>
      </w:r>
      <w:bookmarkEnd w:id="24"/>
      <w:bookmarkEnd w:id="25"/>
      <w:bookmarkEnd w:id="26"/>
    </w:p>
    <w:p>
      <w:pPr>
        <w:numPr>
          <w:ilvl w:val="0"/>
          <w:numId w:val="2"/>
        </w:numPr>
        <w:rPr>
          <w:rFonts w:hint="eastAsia" w:ascii="Calibri" w:hAnsi="Calibri" w:eastAsia="宋体" w:cs="Times New Roman"/>
        </w:rPr>
      </w:pPr>
      <w:bookmarkStart w:id="27" w:name="_Toc235930075"/>
      <w:bookmarkStart w:id="28" w:name="_Toc235939461"/>
      <w:r>
        <w:rPr>
          <w:rFonts w:hint="eastAsia" w:ascii="Calibri" w:hAnsi="Calibri" w:eastAsia="宋体" w:cs="Times New Roman"/>
        </w:rPr>
        <w:t>《GB T-8567-2006计算机软件文档编制规范》</w:t>
      </w:r>
    </w:p>
    <w:p>
      <w:pPr>
        <w:rPr>
          <w:rFonts w:hint="eastAsia" w:ascii="Calibri" w:hAnsi="Calibri" w:eastAsia="宋体" w:cs="Times New Roman"/>
        </w:rPr>
      </w:pPr>
      <w:r>
        <w:rPr>
          <w:rFonts w:hint="eastAsia" w:ascii="Calibri" w:hAnsi="Calibri" w:eastAsia="宋体" w:cs="Times New Roman"/>
        </w:rPr>
        <w:t>[</w:t>
      </w:r>
      <w:r>
        <w:rPr>
          <w:rFonts w:hint="eastAsia" w:ascii="Calibri" w:hAnsi="Calibri" w:cs="Times New Roman"/>
          <w:lang w:val="en-US" w:eastAsia="zh-CN"/>
        </w:rPr>
        <w:t>2</w:t>
      </w:r>
      <w:r>
        <w:rPr>
          <w:rFonts w:hint="eastAsia" w:ascii="Calibri" w:hAnsi="Calibri" w:eastAsia="宋体" w:cs="Times New Roman"/>
        </w:rPr>
        <w:t>]</w:t>
      </w:r>
      <w:r>
        <w:rPr>
          <w:rFonts w:hint="eastAsia" w:ascii="Calibri" w:hAnsi="Calibri" w:cs="Times New Roman"/>
          <w:lang w:val="en-US" w:eastAsia="zh-CN"/>
        </w:rPr>
        <w:t xml:space="preserve"> </w:t>
      </w:r>
      <w:r>
        <w:rPr>
          <w:rFonts w:hint="eastAsia" w:ascii="Calibri" w:hAnsi="Calibri" w:eastAsia="宋体" w:cs="Times New Roman"/>
        </w:rPr>
        <w:t>《</w:t>
      </w:r>
      <w:r>
        <w:rPr>
          <w:rFonts w:hint="eastAsia" w:ascii="Calibri" w:hAnsi="Calibri" w:cs="Times New Roman"/>
          <w:lang w:val="en-US" w:eastAsia="zh-CN"/>
        </w:rPr>
        <w:t>SRA2022-G12-需求规格说明文档1.1.1</w:t>
      </w:r>
      <w:r>
        <w:rPr>
          <w:rFonts w:hint="eastAsia" w:ascii="Calibri" w:hAnsi="Calibri" w:eastAsia="宋体" w:cs="Times New Roman"/>
        </w:rPr>
        <w:t>》</w:t>
      </w:r>
    </w:p>
    <w:p>
      <w:pPr>
        <w:rPr>
          <w:rFonts w:hint="default" w:ascii="Calibri" w:hAnsi="Calibri" w:eastAsia="宋体" w:cs="Times New Roman"/>
          <w:lang w:val="en-US"/>
        </w:rPr>
      </w:pPr>
      <w:r>
        <w:rPr>
          <w:rFonts w:hint="eastAsia" w:ascii="Calibri" w:hAnsi="Calibri" w:eastAsia="宋体" w:cs="Times New Roman"/>
        </w:rPr>
        <w:t>[</w:t>
      </w:r>
      <w:r>
        <w:rPr>
          <w:rFonts w:hint="eastAsia" w:ascii="Calibri" w:hAnsi="Calibri" w:cs="Times New Roman"/>
          <w:lang w:val="en-US" w:eastAsia="zh-CN"/>
        </w:rPr>
        <w:t>3</w:t>
      </w:r>
      <w:r>
        <w:rPr>
          <w:rFonts w:hint="eastAsia" w:ascii="Calibri" w:hAnsi="Calibri" w:eastAsia="宋体" w:cs="Times New Roman"/>
        </w:rPr>
        <w:t>]</w:t>
      </w:r>
      <w:r>
        <w:rPr>
          <w:rFonts w:hint="eastAsia" w:ascii="Calibri" w:hAnsi="Calibri" w:eastAsia="宋体" w:cs="Times New Roman"/>
          <w:lang w:val="en-US" w:eastAsia="zh-CN"/>
        </w:rPr>
        <w:t xml:space="preserve"> </w:t>
      </w:r>
      <w:r>
        <w:rPr>
          <w:rFonts w:hint="eastAsia" w:ascii="Calibri" w:hAnsi="Calibri" w:cs="Times New Roman"/>
          <w:lang w:val="en-US" w:eastAsia="zh-CN"/>
        </w:rPr>
        <w:t xml:space="preserve"> </w:t>
      </w:r>
      <w:r>
        <w:rPr>
          <w:rFonts w:hint="eastAsia" w:ascii="Calibri" w:hAnsi="Calibri" w:eastAsia="宋体" w:cs="Times New Roman"/>
          <w:lang w:val="en-US" w:eastAsia="zh-CN"/>
        </w:rPr>
        <w:t xml:space="preserve">KARL WIEGERS JOY BEATTY. 软件需求:第3版[M]. </w:t>
      </w:r>
      <w:r>
        <w:rPr>
          <w:rFonts w:hint="eastAsia" w:ascii="Calibri" w:hAnsi="Calibri" w:cs="Times New Roman"/>
          <w:lang w:val="en-US" w:eastAsia="zh-CN"/>
        </w:rPr>
        <w:t>清华</w:t>
      </w:r>
      <w:r>
        <w:rPr>
          <w:rFonts w:hint="eastAsia" w:ascii="Calibri" w:hAnsi="Calibri" w:eastAsia="宋体" w:cs="Times New Roman"/>
          <w:lang w:val="en-US" w:eastAsia="zh-CN"/>
        </w:rPr>
        <w:t>大学出版社, 2014.</w:t>
      </w:r>
    </w:p>
    <w:p>
      <w:pPr>
        <w:pStyle w:val="2"/>
      </w:pPr>
      <w:bookmarkStart w:id="29" w:name="_Toc3569"/>
      <w:r>
        <w:rPr>
          <w:rFonts w:hint="eastAsia"/>
        </w:rPr>
        <w:t>3实际开发结果</w:t>
      </w:r>
      <w:bookmarkEnd w:id="27"/>
      <w:bookmarkEnd w:id="28"/>
      <w:bookmarkEnd w:id="29"/>
    </w:p>
    <w:p>
      <w:pPr>
        <w:pStyle w:val="3"/>
      </w:pPr>
      <w:bookmarkStart w:id="30" w:name="_Toc235939462"/>
      <w:bookmarkStart w:id="31" w:name="_Toc235930076"/>
      <w:bookmarkStart w:id="32" w:name="_Toc29189"/>
      <w:r>
        <w:rPr>
          <w:rFonts w:hint="eastAsia"/>
        </w:rPr>
        <w:t>3.1产品</w:t>
      </w:r>
      <w:bookmarkEnd w:id="30"/>
      <w:bookmarkEnd w:id="31"/>
      <w:bookmarkEnd w:id="32"/>
    </w:p>
    <w:p>
      <w:pPr>
        <w:rPr>
          <w:rFonts w:hint="eastAsia"/>
          <w:lang w:val="en-US" w:eastAsia="zh-CN"/>
        </w:rPr>
      </w:pPr>
      <w:r>
        <w:rPr>
          <w:rFonts w:hint="eastAsia"/>
          <w:lang w:val="en-US" w:eastAsia="zh-CN"/>
        </w:rPr>
        <w:t>交际哈小程序界面原型</w:t>
      </w:r>
    </w:p>
    <w:p>
      <w:pPr>
        <w:rPr>
          <w:rFonts w:hint="default"/>
          <w:lang w:val="en-US" w:eastAsia="zh-CN"/>
        </w:rPr>
      </w:pPr>
      <w:r>
        <w:rPr>
          <w:rFonts w:hint="eastAsia"/>
          <w:lang w:val="en-US" w:eastAsia="zh-CN"/>
        </w:rPr>
        <w:t>交际哈项目工程文档</w:t>
      </w:r>
    </w:p>
    <w:p>
      <w:pPr>
        <w:pStyle w:val="3"/>
      </w:pPr>
      <w:bookmarkStart w:id="33" w:name="_Toc235939463"/>
      <w:bookmarkStart w:id="34" w:name="_Toc235930077"/>
      <w:bookmarkStart w:id="35" w:name="_Toc25777"/>
      <w:r>
        <w:rPr>
          <w:rFonts w:hint="eastAsia"/>
        </w:rPr>
        <w:t>3.2主要功能和性能</w:t>
      </w:r>
      <w:bookmarkEnd w:id="33"/>
      <w:bookmarkEnd w:id="34"/>
      <w:bookmarkEnd w:id="35"/>
    </w:p>
    <w:tbl>
      <w:tblPr>
        <w:tblStyle w:val="13"/>
        <w:tblW w:w="8280" w:type="dxa"/>
        <w:tblCellSpacing w:w="0" w:type="dxa"/>
        <w:tblInd w:w="10" w:type="dxa"/>
        <w:shd w:val="clear" w:color="auto" w:fill="auto"/>
        <w:tblLayout w:type="fixed"/>
        <w:tblCellMar>
          <w:top w:w="0" w:type="dxa"/>
          <w:left w:w="0" w:type="dxa"/>
          <w:bottom w:w="0" w:type="dxa"/>
          <w:right w:w="0" w:type="dxa"/>
        </w:tblCellMar>
      </w:tblPr>
      <w:tblGrid>
        <w:gridCol w:w="4110"/>
        <w:gridCol w:w="4170"/>
      </w:tblGrid>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用户类别</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功能</w:t>
            </w:r>
          </w:p>
        </w:tc>
      </w:tr>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p>
            <w:pPr>
              <w:rPr>
                <w:rFonts w:hint="eastAsia" w:eastAsia="宋体"/>
                <w:color w:val="000000"/>
                <w:lang w:val="en-US" w:eastAsia="zh-CN"/>
              </w:rPr>
            </w:pPr>
            <w:r>
              <w:rPr>
                <w:rFonts w:hint="eastAsia"/>
                <w:color w:val="000000"/>
                <w:lang w:val="en-US" w:eastAsia="zh-CN"/>
              </w:rPr>
              <w:t>4.教师评分</w:t>
            </w:r>
          </w:p>
        </w:tc>
      </w:tr>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p>
            <w:pPr>
              <w:rPr>
                <w:rFonts w:hint="eastAsia" w:eastAsia="宋体"/>
                <w:color w:val="000000"/>
                <w:lang w:val="en-US" w:eastAsia="zh-CN"/>
              </w:rPr>
            </w:pPr>
            <w:r>
              <w:rPr>
                <w:rFonts w:hint="eastAsia"/>
                <w:color w:val="000000"/>
                <w:lang w:val="en-US" w:eastAsia="zh-CN"/>
              </w:rPr>
              <w:t>5.教师评分推送</w:t>
            </w:r>
          </w:p>
        </w:tc>
      </w:tr>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r>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r>
    </w:tbl>
    <w:p>
      <w:pPr>
        <w:rPr>
          <w:rFonts w:hint="default"/>
          <w:lang w:val="en-US" w:eastAsia="zh-CN"/>
        </w:rPr>
      </w:pPr>
    </w:p>
    <w:p>
      <w:pPr>
        <w:pStyle w:val="3"/>
        <w:rPr>
          <w:rFonts w:hint="eastAsia"/>
        </w:rPr>
      </w:pPr>
      <w:bookmarkStart w:id="36" w:name="_Toc235930079"/>
      <w:bookmarkStart w:id="37" w:name="_Toc235939465"/>
      <w:bookmarkStart w:id="38" w:name="_Toc23842"/>
      <w:r>
        <w:rPr>
          <w:rFonts w:hint="eastAsia"/>
        </w:rPr>
        <w:t>3.</w:t>
      </w:r>
      <w:r>
        <w:rPr>
          <w:rFonts w:hint="eastAsia"/>
          <w:lang w:val="en-US" w:eastAsia="zh-CN"/>
        </w:rPr>
        <w:t>3</w:t>
      </w:r>
      <w:r>
        <w:rPr>
          <w:rFonts w:hint="eastAsia"/>
        </w:rPr>
        <w:t>进度</w:t>
      </w:r>
      <w:bookmarkEnd w:id="36"/>
      <w:bookmarkEnd w:id="37"/>
      <w:bookmarkEnd w:id="38"/>
    </w:p>
    <w:tbl>
      <w:tblPr>
        <w:tblStyle w:val="13"/>
        <w:tblW w:w="10742" w:type="dxa"/>
        <w:tblInd w:w="-636" w:type="dxa"/>
        <w:tblLayout w:type="fixed"/>
        <w:tblCellMar>
          <w:top w:w="0" w:type="dxa"/>
          <w:left w:w="108" w:type="dxa"/>
          <w:bottom w:w="0" w:type="dxa"/>
          <w:right w:w="108" w:type="dxa"/>
        </w:tblCellMar>
      </w:tblPr>
      <w:tblGrid>
        <w:gridCol w:w="2162"/>
        <w:gridCol w:w="1434"/>
        <w:gridCol w:w="1675"/>
        <w:gridCol w:w="1502"/>
        <w:gridCol w:w="1985"/>
        <w:gridCol w:w="1984"/>
      </w:tblGrid>
      <w:tr>
        <w:tblPrEx>
          <w:tblLayout w:type="fixed"/>
          <w:tblCellMar>
            <w:top w:w="0" w:type="dxa"/>
            <w:left w:w="108" w:type="dxa"/>
            <w:bottom w:w="0" w:type="dxa"/>
            <w:right w:w="108" w:type="dxa"/>
          </w:tblCellMar>
        </w:tblPrEx>
        <w:trPr>
          <w:trHeight w:val="320" w:hRule="atLeast"/>
        </w:trPr>
        <w:tc>
          <w:tcPr>
            <w:tcW w:w="2162"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名称</w:t>
            </w:r>
          </w:p>
        </w:tc>
        <w:tc>
          <w:tcPr>
            <w:tcW w:w="1434" w:type="dxa"/>
            <w:tcBorders>
              <w:top w:val="single" w:color="auto" w:sz="4" w:space="0"/>
              <w:left w:val="nil"/>
              <w:bottom w:val="single" w:color="auto" w:sz="4" w:space="0"/>
              <w:right w:val="nil"/>
            </w:tcBorders>
            <w:shd w:val="clear" w:color="000000" w:fill="C0C0C0"/>
          </w:tcPr>
          <w:p>
            <w:pPr>
              <w:widowControl/>
              <w:jc w:val="center"/>
              <w:rPr>
                <w:szCs w:val="24"/>
              </w:rPr>
            </w:pPr>
          </w:p>
        </w:tc>
        <w:tc>
          <w:tcPr>
            <w:tcW w:w="167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基线缩写</w:t>
            </w:r>
          </w:p>
        </w:tc>
        <w:tc>
          <w:tcPr>
            <w:tcW w:w="1502"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基线标识</w:t>
            </w:r>
          </w:p>
        </w:tc>
        <w:tc>
          <w:tcPr>
            <w:tcW w:w="198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计划建立日期</w:t>
            </w:r>
          </w:p>
        </w:tc>
        <w:tc>
          <w:tcPr>
            <w:tcW w:w="1984" w:type="dxa"/>
            <w:tcBorders>
              <w:top w:val="single" w:color="auto" w:sz="4" w:space="0"/>
              <w:left w:val="nil"/>
              <w:bottom w:val="single" w:color="auto" w:sz="4" w:space="0"/>
              <w:right w:val="single" w:color="auto" w:sz="4" w:space="0"/>
            </w:tcBorders>
            <w:shd w:val="clear" w:color="000000" w:fill="C0C0C0"/>
          </w:tcPr>
          <w:p>
            <w:pPr>
              <w:widowControl/>
              <w:jc w:val="center"/>
              <w:rPr>
                <w:szCs w:val="24"/>
              </w:rPr>
            </w:pPr>
            <w:r>
              <w:rPr>
                <w:rFonts w:hint="eastAsia"/>
                <w:szCs w:val="24"/>
              </w:rPr>
              <w:t>计划完成时间</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项目计划</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2022-02-22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2022-03-13</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需求获取</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2022-04-11</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2022-04-17</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需求分析</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2022-04-18</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2022-04-24</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需求规格说明</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2022-04-25</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2022-05-01</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需求规格审核</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2022-05-02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2022-05-08</w:t>
            </w:r>
          </w:p>
        </w:tc>
      </w:tr>
      <w:tr>
        <w:tblPrEx>
          <w:tblLayout w:type="fixed"/>
          <w:tblCellMar>
            <w:top w:w="0" w:type="dxa"/>
            <w:left w:w="108" w:type="dxa"/>
            <w:bottom w:w="0" w:type="dxa"/>
            <w:right w:w="108" w:type="dxa"/>
          </w:tblCellMar>
        </w:tblPrEx>
        <w:trPr>
          <w:trHeight w:val="350"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需求管理</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2022-05-23</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2022-05-29</w:t>
            </w:r>
          </w:p>
        </w:tc>
      </w:tr>
    </w:tbl>
    <w:p/>
    <w:p>
      <w:pPr>
        <w:pStyle w:val="3"/>
        <w:rPr>
          <w:rFonts w:hint="eastAsia"/>
        </w:rPr>
      </w:pPr>
      <w:bookmarkStart w:id="39" w:name="_Toc235930080"/>
      <w:bookmarkStart w:id="40" w:name="_Toc235939466"/>
      <w:bookmarkStart w:id="41" w:name="_Toc15077"/>
      <w:r>
        <w:rPr>
          <w:rFonts w:hint="eastAsia"/>
        </w:rPr>
        <w:t>3.</w:t>
      </w:r>
      <w:r>
        <w:rPr>
          <w:rFonts w:hint="eastAsia"/>
          <w:lang w:val="en-US" w:eastAsia="zh-CN"/>
        </w:rPr>
        <w:t>4</w:t>
      </w:r>
      <w:r>
        <w:rPr>
          <w:rFonts w:hint="eastAsia"/>
        </w:rPr>
        <w:t>费用</w:t>
      </w:r>
      <w:bookmarkEnd w:id="39"/>
      <w:bookmarkEnd w:id="40"/>
      <w:bookmarkEnd w:id="4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vAlign w:val="center"/>
          </w:tcPr>
          <w:p>
            <w:pPr>
              <w:ind w:firstLine="0" w:firstLineChars="0"/>
              <w:jc w:val="center"/>
              <w:rPr>
                <w:rFonts w:hint="eastAsia" w:eastAsia="宋体"/>
                <w:lang w:val="en-US" w:eastAsia="zh-CN"/>
              </w:rPr>
            </w:pPr>
            <w:r>
              <w:rPr>
                <w:rFonts w:hint="eastAsia"/>
              </w:rPr>
              <w:t>成员薪资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成员</w:t>
            </w:r>
          </w:p>
        </w:tc>
        <w:tc>
          <w:tcPr>
            <w:tcW w:w="1659" w:type="dxa"/>
            <w:vAlign w:val="center"/>
          </w:tcPr>
          <w:p>
            <w:pPr>
              <w:ind w:firstLine="0" w:firstLineChars="0"/>
              <w:jc w:val="center"/>
            </w:pPr>
            <w:r>
              <w:rPr>
                <w:rFonts w:hint="eastAsia"/>
              </w:rPr>
              <w:t>时薪RMB</w:t>
            </w:r>
          </w:p>
        </w:tc>
        <w:tc>
          <w:tcPr>
            <w:tcW w:w="1659" w:type="dxa"/>
            <w:vAlign w:val="center"/>
          </w:tcPr>
          <w:p>
            <w:pPr>
              <w:ind w:firstLine="0" w:firstLineChars="0"/>
              <w:jc w:val="center"/>
            </w:pPr>
            <w:r>
              <w:rPr>
                <w:rFonts w:hint="eastAsia"/>
              </w:rPr>
              <w:t>周工作小时数</w:t>
            </w:r>
          </w:p>
        </w:tc>
        <w:tc>
          <w:tcPr>
            <w:tcW w:w="1659" w:type="dxa"/>
            <w:vAlign w:val="center"/>
          </w:tcPr>
          <w:p>
            <w:pPr>
              <w:ind w:firstLine="0" w:firstLineChars="0"/>
              <w:jc w:val="center"/>
            </w:pPr>
            <w:r>
              <w:rPr>
                <w:rFonts w:hint="eastAsia"/>
              </w:rPr>
              <w:t>总工作周数</w:t>
            </w:r>
          </w:p>
        </w:tc>
        <w:tc>
          <w:tcPr>
            <w:tcW w:w="1660" w:type="dxa"/>
            <w:vAlign w:val="center"/>
          </w:tcPr>
          <w:p>
            <w:pPr>
              <w:ind w:firstLine="0" w:firstLineChars="0"/>
              <w:jc w:val="center"/>
            </w:pPr>
            <w:r>
              <w:rPr>
                <w:rFonts w:hint="eastAsia"/>
              </w:rPr>
              <w:t>总薪资／RMB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徐浩达</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rPr>
                <w:rFonts w:hint="default" w:eastAsia="宋体"/>
                <w:lang w:val="en-US" w:eastAsia="zh-CN"/>
              </w:rP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朱佩豪</w:t>
            </w:r>
          </w:p>
        </w:tc>
        <w:tc>
          <w:tcPr>
            <w:tcW w:w="1659" w:type="dxa"/>
            <w:vAlign w:val="center"/>
          </w:tcPr>
          <w:p>
            <w:pPr>
              <w:ind w:firstLine="0" w:firstLineChars="0"/>
              <w:jc w:val="center"/>
              <w:rPr>
                <w:rFonts w:hint="default" w:eastAsia="宋体"/>
                <w:lang w:val="en-US" w:eastAsia="zh-CN"/>
              </w:rP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张浩瀚</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黄舒翔</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rPr>
                <w:rFonts w:hint="eastAsia" w:eastAsia="宋体"/>
                <w:lang w:eastAsia="zh-CN"/>
              </w:rPr>
            </w:pPr>
            <w:r>
              <w:rPr>
                <w:rFonts w:hint="eastAsia"/>
                <w:lang w:val="en-US" w:eastAsia="zh-CN"/>
              </w:rPr>
              <w:t>梅晨睿</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bl>
    <w:p>
      <w:pPr>
        <w:ind w:firstLine="0" w:firstLineChars="0"/>
        <w:rPr>
          <w:color w:val="A5A5A5" w:themeColor="accent3"/>
          <w14:textFill>
            <w14:solidFill>
              <w14:schemeClr w14:val="accent3"/>
            </w14:solidFill>
          </w14:textFill>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vAlign w:val="center"/>
          </w:tcPr>
          <w:p>
            <w:pPr>
              <w:ind w:firstLine="0" w:firstLineChars="0"/>
              <w:jc w:val="center"/>
            </w:pPr>
            <w:r>
              <w:rPr>
                <w:rFonts w:hint="eastAsia"/>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人力资源</w:t>
            </w:r>
          </w:p>
        </w:tc>
        <w:tc>
          <w:tcPr>
            <w:tcW w:w="2074" w:type="dxa"/>
            <w:vAlign w:val="center"/>
          </w:tcPr>
          <w:p>
            <w:pPr>
              <w:ind w:firstLine="0" w:firstLineChars="0"/>
              <w:jc w:val="center"/>
            </w:pPr>
            <w:r>
              <w:rPr>
                <w:rFonts w:hint="eastAsia"/>
              </w:rPr>
              <w:t>项目经理薪资</w:t>
            </w:r>
          </w:p>
        </w:tc>
        <w:tc>
          <w:tcPr>
            <w:tcW w:w="2074" w:type="dxa"/>
            <w:vAlign w:val="center"/>
          </w:tcPr>
          <w:p>
            <w:pPr>
              <w:ind w:firstLine="0" w:firstLineChars="0"/>
              <w:jc w:val="center"/>
            </w:pPr>
            <w:r>
              <w:rPr>
                <w:rFonts w:hint="eastAsia"/>
                <w:lang w:val="en-US" w:eastAsia="zh-CN"/>
              </w:rPr>
              <w:t>9600</w:t>
            </w:r>
          </w:p>
        </w:tc>
        <w:tc>
          <w:tcPr>
            <w:tcW w:w="2074" w:type="dxa"/>
            <w:vMerge w:val="restart"/>
            <w:vAlign w:val="center"/>
          </w:tcPr>
          <w:p>
            <w:pPr>
              <w:ind w:firstLine="0" w:firstLineChars="0"/>
              <w:jc w:val="center"/>
            </w:pPr>
            <w:r>
              <w:rPr>
                <w:rFonts w:hint="eastAsia"/>
              </w:rPr>
              <w:t>总计：</w:t>
            </w:r>
            <w:r>
              <w:rPr>
                <w:rFonts w:hint="eastAsia"/>
                <w:lang w:val="en-US" w:eastAsia="zh-CN"/>
              </w:rPr>
              <w:t>49000</w:t>
            </w:r>
            <w:r>
              <w:rPr>
                <w:rFonts w:hint="eastAsia"/>
              </w:rPr>
              <w:t>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2</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4</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ind w:firstLine="0" w:firstLineChars="0"/>
              <w:jc w:val="center"/>
              <w:rPr>
                <w:rFonts w:hint="eastAsia"/>
              </w:rPr>
            </w:pPr>
            <w:r>
              <w:rPr>
                <w:rFonts w:hint="eastAsia"/>
              </w:rPr>
              <w:t>其他</w:t>
            </w:r>
          </w:p>
        </w:tc>
        <w:tc>
          <w:tcPr>
            <w:tcW w:w="2074" w:type="dxa"/>
            <w:vAlign w:val="center"/>
          </w:tcPr>
          <w:p>
            <w:pPr>
              <w:ind w:firstLine="0" w:firstLineChars="0"/>
              <w:jc w:val="center"/>
            </w:pPr>
            <w:r>
              <w:rPr>
                <w:rFonts w:hint="eastAsia"/>
              </w:rPr>
              <w:t>团建费用</w:t>
            </w:r>
          </w:p>
        </w:tc>
        <w:tc>
          <w:tcPr>
            <w:tcW w:w="2074" w:type="dxa"/>
            <w:vAlign w:val="center"/>
          </w:tcPr>
          <w:p>
            <w:pPr>
              <w:ind w:firstLine="0" w:firstLineChars="0"/>
              <w:jc w:val="center"/>
            </w:pPr>
            <w:r>
              <w:rPr>
                <w:rFonts w:hint="eastAsia"/>
              </w:rPr>
              <w:t>1</w:t>
            </w:r>
            <w:r>
              <w:t>000</w:t>
            </w:r>
          </w:p>
        </w:tc>
        <w:tc>
          <w:tcPr>
            <w:tcW w:w="2074" w:type="dxa"/>
            <w:vMerge w:val="continue"/>
            <w:vAlign w:val="center"/>
          </w:tcPr>
          <w:p>
            <w:pPr>
              <w:ind w:firstLine="0" w:firstLineChars="0"/>
              <w:jc w:val="center"/>
            </w:pPr>
          </w:p>
        </w:tc>
      </w:tr>
    </w:tbl>
    <w:p>
      <w:pPr>
        <w:ind w:firstLine="0" w:firstLineChars="0"/>
        <w:rPr>
          <w:color w:val="A5A5A5" w:themeColor="accent3"/>
          <w14:textFill>
            <w14:solidFill>
              <w14:schemeClr w14:val="accent3"/>
            </w14:solidFill>
          </w14:textFill>
        </w:rPr>
      </w:pPr>
    </w:p>
    <w:p>
      <w:pPr>
        <w:rPr>
          <w:rFonts w:hint="eastAsia"/>
        </w:rPr>
      </w:pPr>
    </w:p>
    <w:p>
      <w:pPr>
        <w:pStyle w:val="2"/>
      </w:pPr>
      <w:bookmarkStart w:id="42" w:name="_Toc235939467"/>
      <w:bookmarkStart w:id="43" w:name="_Toc235930081"/>
      <w:bookmarkStart w:id="44" w:name="_Toc25355"/>
      <w:r>
        <w:rPr>
          <w:rFonts w:hint="eastAsia"/>
        </w:rPr>
        <w:t>4开发工作评价</w:t>
      </w:r>
      <w:bookmarkEnd w:id="42"/>
      <w:bookmarkEnd w:id="43"/>
      <w:bookmarkEnd w:id="44"/>
    </w:p>
    <w:p>
      <w:pPr>
        <w:pStyle w:val="3"/>
        <w:rPr>
          <w:rFonts w:hint="eastAsia"/>
        </w:rPr>
      </w:pPr>
      <w:bookmarkStart w:id="45" w:name="_Toc235930082"/>
      <w:bookmarkStart w:id="46" w:name="_Toc235939468"/>
      <w:bookmarkStart w:id="47" w:name="_Toc8765"/>
      <w:r>
        <w:rPr>
          <w:rFonts w:hint="eastAsia"/>
        </w:rPr>
        <w:t>4.1对生产效率的评价</w:t>
      </w:r>
      <w:bookmarkEnd w:id="45"/>
      <w:bookmarkEnd w:id="46"/>
      <w:bookmarkEnd w:id="47"/>
    </w:p>
    <w:p>
      <w:pPr>
        <w:rPr>
          <w:lang w:val="en-US"/>
        </w:rPr>
      </w:pPr>
      <w:r>
        <w:rPr>
          <w:rFonts w:hint="eastAsia"/>
          <w:vertAlign w:val="baseline"/>
          <w:lang w:val="en-US" w:eastAsia="zh-CN"/>
        </w:rPr>
        <w:t>在需求阶段，所有文件各个版本平均每人每星期五千字。</w:t>
      </w:r>
    </w:p>
    <w:p>
      <w:pPr>
        <w:rPr>
          <w:rFonts w:hint="eastAsia"/>
        </w:rPr>
      </w:pPr>
    </w:p>
    <w:p>
      <w:pPr>
        <w:pStyle w:val="3"/>
      </w:pPr>
      <w:bookmarkStart w:id="48" w:name="_Toc235939469"/>
      <w:bookmarkStart w:id="49" w:name="_Toc235930083"/>
      <w:bookmarkStart w:id="50" w:name="_Toc2533"/>
      <w:r>
        <w:rPr>
          <w:rFonts w:hint="eastAsia"/>
        </w:rPr>
        <w:t>4.2对产品质量的评价</w:t>
      </w:r>
      <w:bookmarkEnd w:id="48"/>
      <w:bookmarkEnd w:id="49"/>
      <w:bookmarkEnd w:id="50"/>
    </w:p>
    <w:p>
      <w:r>
        <w:rPr>
          <w:rFonts w:hint="eastAsia"/>
        </w:rPr>
        <w:t>说明在测试中检查出来的程序编制中的错误发生率，即每千条指令(或语句数)中的错误指令数(或语句数)。如果开发中制订过质量保证计划或配置管理计划，要同这些计划相比较。</w:t>
      </w:r>
    </w:p>
    <w:p>
      <w:pPr>
        <w:pStyle w:val="3"/>
      </w:pPr>
      <w:bookmarkStart w:id="51" w:name="_Toc235939470"/>
      <w:bookmarkStart w:id="52" w:name="_Toc235930084"/>
      <w:bookmarkStart w:id="53" w:name="_Toc16029"/>
      <w:r>
        <w:rPr>
          <w:rFonts w:hint="eastAsia"/>
        </w:rPr>
        <w:t>4.3对技术方法的评价</w:t>
      </w:r>
      <w:bookmarkEnd w:id="51"/>
      <w:bookmarkEnd w:id="52"/>
      <w:bookmarkEnd w:id="53"/>
    </w:p>
    <w:p>
      <w:pPr>
        <w:rPr>
          <w:rFonts w:hint="eastAsia"/>
          <w:lang w:val="en-US" w:eastAsia="zh-CN"/>
        </w:rPr>
      </w:pPr>
      <w:r>
        <w:rPr>
          <w:rFonts w:hint="eastAsia"/>
          <w:lang w:val="en-US" w:eastAsia="zh-CN"/>
        </w:rPr>
        <w:t>工具：github，master，visio，okit需求管理工具等</w:t>
      </w:r>
    </w:p>
    <w:p>
      <w:pPr>
        <w:rPr>
          <w:rFonts w:hint="default"/>
          <w:lang w:val="en-US" w:eastAsia="zh-CN"/>
        </w:rPr>
      </w:pPr>
      <w:r>
        <w:rPr>
          <w:rFonts w:hint="eastAsia"/>
          <w:lang w:val="en-US" w:eastAsia="zh-CN"/>
        </w:rPr>
        <w:t>评价：工具简单经典，但是部分操作复杂，有一定学习成本。之后可尝试更先进完善的工具。</w:t>
      </w:r>
    </w:p>
    <w:p>
      <w:pPr>
        <w:pStyle w:val="3"/>
      </w:pPr>
      <w:bookmarkStart w:id="54" w:name="_Toc235939471"/>
      <w:bookmarkStart w:id="55" w:name="_Toc235930085"/>
      <w:bookmarkStart w:id="56" w:name="_Toc2839"/>
      <w:r>
        <w:rPr>
          <w:rFonts w:hint="eastAsia"/>
        </w:rPr>
        <w:t>4.4出错原因的分析</w:t>
      </w:r>
      <w:bookmarkEnd w:id="54"/>
      <w:bookmarkEnd w:id="55"/>
      <w:bookmarkEnd w:id="56"/>
    </w:p>
    <w:p>
      <w:pPr>
        <w:rPr>
          <w:rFonts w:hint="eastAsia"/>
          <w:lang w:val="en-US" w:eastAsia="zh-CN"/>
        </w:rPr>
      </w:pPr>
      <w:r>
        <w:rPr>
          <w:rFonts w:hint="eastAsia"/>
          <w:lang w:val="en-US" w:eastAsia="zh-CN"/>
        </w:rPr>
        <w:t>组员心态较为低落：工作压力较大。工作内容不太熟练，工作量和工作压力较大。</w:t>
      </w:r>
    </w:p>
    <w:p>
      <w:pPr>
        <w:pStyle w:val="3"/>
        <w:rPr>
          <w:rFonts w:hint="eastAsia"/>
        </w:rPr>
      </w:pPr>
      <w:bookmarkStart w:id="57" w:name="_Toc235930086"/>
      <w:bookmarkStart w:id="58" w:name="_Toc235939472"/>
      <w:bookmarkStart w:id="59" w:name="_Toc7352"/>
      <w:r>
        <w:rPr>
          <w:rFonts w:hint="eastAsia"/>
        </w:rPr>
        <w:t>4.5风险管理</w:t>
      </w:r>
      <w:bookmarkEnd w:id="57"/>
      <w:bookmarkEnd w:id="58"/>
      <w:bookmarkEnd w:id="59"/>
    </w:p>
    <w:p>
      <w:pPr>
        <w:numPr>
          <w:ilvl w:val="0"/>
          <w:numId w:val="0"/>
        </w:numPr>
        <w:ind w:leftChars="0"/>
        <w:rPr>
          <w:rFonts w:hint="eastAsia"/>
        </w:rPr>
      </w:pPr>
      <w:r>
        <w:rPr>
          <w:rFonts w:hint="eastAsia"/>
        </w:rPr>
        <w:t>实际发生的风险；</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7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风险</w:t>
            </w:r>
          </w:p>
        </w:tc>
        <w:tc>
          <w:tcPr>
            <w:tcW w:w="7049"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vertAlign w:val="baseline"/>
              </w:rPr>
            </w:pPr>
            <w:r>
              <w:rPr>
                <w:rFonts w:hint="eastAsia"/>
              </w:rPr>
              <w:t>实施周期延期</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需求规格阶段延期，需求变更阶段延期。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需求管理工具改变</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原本需求管理工具为pingcode，但由于pingcode需求跟踪矩阵关联较弱，后改用okit。</w:t>
            </w:r>
          </w:p>
        </w:tc>
      </w:tr>
    </w:tbl>
    <w:p>
      <w:pPr>
        <w:numPr>
          <w:ilvl w:val="0"/>
          <w:numId w:val="0"/>
        </w:numPr>
        <w:ind w:leftChars="0"/>
        <w:rPr>
          <w:rFonts w:hint="eastAsia"/>
        </w:rPr>
      </w:pPr>
    </w:p>
    <w:p>
      <w:pPr>
        <w:pStyle w:val="2"/>
      </w:pPr>
      <w:bookmarkStart w:id="60" w:name="_Toc235939473"/>
      <w:bookmarkStart w:id="61" w:name="_Toc235930087"/>
      <w:bookmarkStart w:id="62" w:name="_Toc7646"/>
      <w:r>
        <w:rPr>
          <w:rFonts w:hint="eastAsia"/>
        </w:rPr>
        <w:t>5缺陷与处理</w:t>
      </w:r>
      <w:bookmarkEnd w:id="60"/>
      <w:bookmarkEnd w:id="61"/>
      <w:bookmarkEnd w:id="6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vertAlign w:val="baseline"/>
                <w:lang w:val="en-US" w:eastAsia="zh-CN"/>
              </w:rPr>
              <w:t>缺陷</w:t>
            </w:r>
          </w:p>
        </w:tc>
        <w:tc>
          <w:tcPr>
            <w:tcW w:w="7038" w:type="dxa"/>
            <w:noWrap w:val="0"/>
            <w:vAlign w:val="top"/>
          </w:tcPr>
          <w:p>
            <w:pPr>
              <w:rPr>
                <w:rFonts w:hint="default"/>
                <w:vertAlign w:val="baseline"/>
                <w:lang w:val="en-US" w:eastAsia="zh-CN"/>
              </w:rPr>
            </w:pPr>
            <w:r>
              <w:rPr>
                <w:rFonts w:hint="eastAsia"/>
                <w:vertAlign w:val="baseline"/>
                <w:lang w:val="en-US" w:eastAsia="zh-CN"/>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lang w:val="en-US" w:eastAsia="zh-CN"/>
              </w:rPr>
              <w:t>用户满意度不高</w:t>
            </w:r>
          </w:p>
        </w:tc>
        <w:tc>
          <w:tcPr>
            <w:tcW w:w="7038" w:type="dxa"/>
            <w:noWrap w:val="0"/>
            <w:vAlign w:val="top"/>
          </w:tcPr>
          <w:p>
            <w:pPr>
              <w:rPr>
                <w:rFonts w:hint="default"/>
                <w:vertAlign w:val="baseline"/>
                <w:lang w:val="en-US" w:eastAsia="zh-CN"/>
              </w:rPr>
            </w:pPr>
            <w:r>
              <w:rPr>
                <w:rFonts w:hint="eastAsia"/>
                <w:lang w:val="en-US" w:eastAsia="zh-CN"/>
              </w:rPr>
              <w:t>按照用户需求修改界面和更新文件并再次找用户确认。</w:t>
            </w:r>
          </w:p>
        </w:tc>
      </w:tr>
    </w:tbl>
    <w:p>
      <w:pPr>
        <w:rPr>
          <w:rFonts w:hint="default"/>
          <w:lang w:val="en-US" w:eastAsia="zh-CN"/>
        </w:rPr>
      </w:pPr>
    </w:p>
    <w:p>
      <w:pPr>
        <w:pStyle w:val="2"/>
        <w:rPr>
          <w:rFonts w:hint="eastAsia"/>
        </w:rPr>
      </w:pPr>
      <w:bookmarkStart w:id="63" w:name="_Toc235930088"/>
      <w:bookmarkStart w:id="64" w:name="_Toc235939474"/>
      <w:bookmarkStart w:id="65" w:name="_Toc26304"/>
      <w:r>
        <w:rPr>
          <w:rFonts w:hint="eastAsia"/>
        </w:rPr>
        <w:t>6经验与教训</w:t>
      </w:r>
      <w:bookmarkEnd w:id="63"/>
      <w:bookmarkEnd w:id="64"/>
      <w:bookmarkEnd w:id="65"/>
    </w:p>
    <w:p>
      <w:pPr>
        <w:numPr>
          <w:ilvl w:val="0"/>
          <w:numId w:val="3"/>
        </w:numPr>
        <w:rPr>
          <w:rFonts w:hint="eastAsia"/>
          <w:lang w:val="en-US" w:eastAsia="zh-CN"/>
        </w:rPr>
      </w:pPr>
      <w:r>
        <w:rPr>
          <w:rFonts w:hint="eastAsia"/>
          <w:lang w:val="en-US" w:eastAsia="zh-CN"/>
        </w:rPr>
        <w:t>组员相互磨合花费了巨大时间。刚开始项目时，大家进入状态较慢，效率和质量比较差，在需要设计创新的时间甚少发言。</w:t>
      </w:r>
    </w:p>
    <w:p>
      <w:pPr>
        <w:numPr>
          <w:ilvl w:val="0"/>
          <w:numId w:val="3"/>
        </w:numPr>
        <w:ind w:left="0" w:leftChars="0" w:firstLine="0" w:firstLineChars="0"/>
        <w:rPr>
          <w:rFonts w:hint="eastAsia"/>
          <w:lang w:val="en-US" w:eastAsia="zh-CN"/>
        </w:rPr>
      </w:pPr>
      <w:r>
        <w:rPr>
          <w:rFonts w:hint="eastAsia"/>
          <w:lang w:val="en-US" w:eastAsia="zh-CN"/>
        </w:rPr>
        <w:t>需要在一开始给组员打好预防针，提前将评估好的风险告诉他们，在选择过后不能后退不能懈怠。在组内气氛冷凝萧条的时候顶住压力。</w:t>
      </w:r>
    </w:p>
    <w:p>
      <w:pPr>
        <w:numPr>
          <w:ilvl w:val="0"/>
          <w:numId w:val="3"/>
        </w:numPr>
        <w:ind w:left="0" w:leftChars="0" w:firstLine="0" w:firstLineChars="0"/>
        <w:rPr>
          <w:rFonts w:hint="eastAsia"/>
          <w:lang w:val="en-US" w:eastAsia="zh-CN"/>
        </w:rPr>
      </w:pPr>
      <w:r>
        <w:rPr>
          <w:rFonts w:hint="eastAsia"/>
          <w:lang w:val="en-US" w:eastAsia="zh-CN"/>
        </w:rPr>
        <w:t>闭门造车导致的思路错误。在以后的项目中需要多多与人沟通。</w:t>
      </w:r>
    </w:p>
    <w:p>
      <w:pPr>
        <w:numPr>
          <w:ilvl w:val="0"/>
          <w:numId w:val="3"/>
        </w:numPr>
        <w:ind w:left="0" w:leftChars="0" w:firstLine="0" w:firstLineChars="0"/>
        <w:rPr>
          <w:rFonts w:hint="eastAsia"/>
          <w:lang w:val="en-US" w:eastAsia="zh-CN"/>
        </w:rPr>
      </w:pPr>
      <w:r>
        <w:rPr>
          <w:rFonts w:hint="eastAsia"/>
          <w:lang w:val="en-US" w:eastAsia="zh-CN"/>
        </w:rPr>
        <w:t>提前了解所用的工具，需求管理工具和配置管理工具不合适将为项目带来极大的灾难。</w:t>
      </w:r>
    </w:p>
    <w:p>
      <w:pPr>
        <w:numPr>
          <w:ilvl w:val="0"/>
          <w:numId w:val="3"/>
        </w:numPr>
        <w:ind w:left="0" w:leftChars="0" w:firstLine="0" w:firstLineChars="0"/>
        <w:rPr>
          <w:rFonts w:hint="eastAsia"/>
          <w:lang w:val="en-US" w:eastAsia="zh-CN"/>
        </w:rPr>
      </w:pPr>
      <w:r>
        <w:rPr>
          <w:rFonts w:hint="eastAsia"/>
          <w:lang w:val="en-US" w:eastAsia="zh-CN"/>
        </w:rPr>
        <w:t>做项目有的时候要坚持住自己，避免在面临改变的时候心态慌了。</w:t>
      </w:r>
    </w:p>
    <w:p>
      <w:pPr>
        <w:numPr>
          <w:ilvl w:val="0"/>
          <w:numId w:val="3"/>
        </w:numPr>
        <w:ind w:left="0" w:leftChars="0" w:firstLine="0" w:firstLineChars="0"/>
        <w:rPr>
          <w:rFonts w:hint="eastAsia"/>
          <w:lang w:val="en-US" w:eastAsia="zh-CN"/>
        </w:rPr>
      </w:pPr>
      <w:r>
        <w:rPr>
          <w:rFonts w:hint="eastAsia"/>
          <w:lang w:val="en-US" w:eastAsia="zh-CN"/>
        </w:rPr>
        <w:t>虽然很多时候错误不解决寸步难行，但是也不可以因为一个错误绊住了其他可以完成的工作。</w:t>
      </w:r>
    </w:p>
    <w:p>
      <w:pPr>
        <w:numPr>
          <w:ilvl w:val="0"/>
          <w:numId w:val="3"/>
        </w:numPr>
        <w:ind w:left="0" w:leftChars="0" w:firstLine="0" w:firstLineChars="0"/>
        <w:rPr>
          <w:rFonts w:hint="default"/>
          <w:lang w:val="en-US" w:eastAsia="zh-CN"/>
        </w:rPr>
      </w:pPr>
      <w:r>
        <w:rPr>
          <w:rFonts w:hint="eastAsia"/>
          <w:lang w:val="en-US" w:eastAsia="zh-CN"/>
        </w:rPr>
        <w:t>在现实的项目中有很多复杂的情况，有些时候一定要及时沟通，如果不沟通将错失良机和延误进度。</w:t>
      </w:r>
    </w:p>
    <w:p>
      <w:pPr>
        <w:rPr>
          <w:rFonts w:hint="default"/>
          <w:lang w:val="en-US" w:eastAsia="zh-CN"/>
        </w:rPr>
      </w:pPr>
    </w:p>
    <w:p>
      <w:pPr>
        <w:pStyle w:val="2"/>
        <w:rPr>
          <w:rFonts w:hint="eastAsia" w:ascii="Calibri" w:hAnsi="Calibri" w:eastAsia="宋体" w:cs="Times New Roman"/>
          <w:lang w:val="en-US" w:eastAsia="zh-CN"/>
        </w:rPr>
      </w:pPr>
      <w:bookmarkStart w:id="66" w:name="_Toc7113"/>
      <w:r>
        <w:rPr>
          <w:rFonts w:hint="eastAsia" w:ascii="Calibri" w:hAnsi="Calibri" w:eastAsia="宋体" w:cs="Times New Roman"/>
          <w:lang w:val="en-US" w:eastAsia="zh-CN"/>
        </w:rPr>
        <w:t>7 项目个人总结</w:t>
      </w:r>
      <w:bookmarkEnd w:id="66"/>
    </w:p>
    <w:p>
      <w:pPr>
        <w:ind w:firstLine="420" w:firstLineChars="0"/>
        <w:rPr>
          <w:rFonts w:hint="eastAsia"/>
          <w:lang w:val="en-US" w:eastAsia="zh-CN"/>
        </w:rPr>
      </w:pPr>
      <w:r>
        <w:rPr>
          <w:rFonts w:hint="eastAsia"/>
          <w:b/>
          <w:bCs/>
          <w:lang w:val="en-US" w:eastAsia="zh-CN"/>
        </w:rPr>
        <w:t>徐浩达（项目经理）</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在本次</w:t>
      </w:r>
      <w:r>
        <w:rPr>
          <w:rFonts w:hint="eastAsia"/>
        </w:rPr>
        <w:t>软件需求课程的学习中做了许多有关于项目工程理论与实践相关的学习与训练。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在项目的过程中，刚接触项目是，大家进入状态都比较慢，效率和质量较差，通过一次团建后好了很多，开始交流说出自己关于项目的想法。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身为项目经理，我应当提前了解关于本课程相关的知识，提前了解相关的工具与所需要进行的任务。同时也需要做好与小组各个人员的沟通，调节之间的思路矛盾。但我并没有做好相关的工作，这是我的失职，但非常感谢这个学期小组的配合和照顾，让我能进行改进。</w:t>
      </w:r>
    </w:p>
    <w:p>
      <w:pPr>
        <w:ind w:firstLine="420" w:firstLineChars="0"/>
        <w:rPr>
          <w:rFonts w:hint="eastAsia"/>
          <w:b/>
          <w:bCs/>
          <w:lang w:val="en-US" w:eastAsia="zh-CN"/>
        </w:rPr>
      </w:pPr>
      <w:r>
        <w:rPr>
          <w:rFonts w:hint="eastAsia"/>
          <w:b/>
          <w:bCs/>
          <w:lang w:val="en-US" w:eastAsia="zh-CN"/>
        </w:rPr>
        <w:t>梅晨睿：</w:t>
      </w:r>
    </w:p>
    <w:p>
      <w:pPr>
        <w:ind w:firstLine="420" w:firstLineChars="0"/>
        <w:rPr>
          <w:rFonts w:hint="eastAsia"/>
          <w:b w:val="0"/>
          <w:bCs w:val="0"/>
          <w:lang w:val="en-US" w:eastAsia="zh-CN"/>
        </w:rPr>
      </w:pPr>
      <w:r>
        <w:rPr>
          <w:rFonts w:hint="eastAsia"/>
          <w:b w:val="0"/>
          <w:bCs w:val="0"/>
          <w:lang w:val="en-US" w:eastAsia="zh-CN"/>
        </w:rPr>
        <w:t>1.所分配的工作</w:t>
      </w:r>
    </w:p>
    <w:p>
      <w:pPr>
        <w:ind w:firstLine="420" w:firstLineChars="0"/>
        <w:rPr>
          <w:rFonts w:hint="eastAsia"/>
          <w:b w:val="0"/>
          <w:bCs w:val="0"/>
          <w:lang w:val="en-US" w:eastAsia="zh-CN"/>
        </w:rPr>
      </w:pPr>
      <w:r>
        <w:rPr>
          <w:rFonts w:hint="eastAsia"/>
          <w:b w:val="0"/>
          <w:bCs w:val="0"/>
          <w:lang w:val="en-US" w:eastAsia="zh-CN"/>
        </w:rPr>
        <w:t>在本学期需求分析课程项目中，我主要负责撰写会议纪要、团建记录，用户代表邀请函等文档，做了用户的需求优先级打分表，以及变更后的需求优先级打分表，需求冲突等文档，以及与成员共同完成用例文档等文档。</w:t>
      </w:r>
    </w:p>
    <w:p>
      <w:pPr>
        <w:ind w:firstLine="420" w:firstLineChars="0"/>
        <w:rPr>
          <w:rFonts w:hint="eastAsia"/>
          <w:b w:val="0"/>
          <w:bCs w:val="0"/>
          <w:lang w:val="en-US" w:eastAsia="zh-CN"/>
        </w:rPr>
      </w:pPr>
      <w:r>
        <w:rPr>
          <w:rFonts w:hint="eastAsia"/>
          <w:b w:val="0"/>
          <w:bCs w:val="0"/>
          <w:lang w:val="en-US" w:eastAsia="zh-CN"/>
        </w:rPr>
        <w:t>2.对项目做出的贡献</w:t>
      </w:r>
    </w:p>
    <w:p>
      <w:pPr>
        <w:ind w:firstLine="420" w:firstLineChars="0"/>
        <w:rPr>
          <w:rFonts w:hint="eastAsia"/>
          <w:b w:val="0"/>
          <w:bCs w:val="0"/>
          <w:lang w:val="en-US" w:eastAsia="zh-CN"/>
        </w:rPr>
      </w:pPr>
      <w:r>
        <w:rPr>
          <w:rFonts w:hint="eastAsia"/>
          <w:b w:val="0"/>
          <w:bCs w:val="0"/>
          <w:lang w:val="en-US" w:eastAsia="zh-CN"/>
        </w:rPr>
        <w:t>能在项目ddl前提交自己的任务，让项目按计划执行</w:t>
      </w:r>
    </w:p>
    <w:p>
      <w:pPr>
        <w:ind w:firstLine="420" w:firstLineChars="0"/>
        <w:rPr>
          <w:rFonts w:hint="eastAsia"/>
          <w:b w:val="0"/>
          <w:bCs w:val="0"/>
          <w:lang w:val="en-US" w:eastAsia="zh-CN"/>
        </w:rPr>
      </w:pPr>
      <w:r>
        <w:rPr>
          <w:rFonts w:hint="eastAsia"/>
          <w:b w:val="0"/>
          <w:bCs w:val="0"/>
          <w:lang w:val="en-US" w:eastAsia="zh-CN"/>
        </w:rPr>
        <w:t>自觉维护自己负责的文档，保证能够对应上当前的进度</w:t>
      </w:r>
    </w:p>
    <w:p>
      <w:pPr>
        <w:ind w:firstLine="420" w:firstLineChars="0"/>
        <w:rPr>
          <w:rFonts w:hint="eastAsia"/>
          <w:b w:val="0"/>
          <w:bCs w:val="0"/>
          <w:lang w:val="en-US" w:eastAsia="zh-CN"/>
        </w:rPr>
      </w:pPr>
      <w:r>
        <w:rPr>
          <w:rFonts w:hint="eastAsia"/>
          <w:b w:val="0"/>
          <w:bCs w:val="0"/>
          <w:lang w:val="en-US" w:eastAsia="zh-CN"/>
        </w:rPr>
        <w:t>同时面对突发情况可以帮助团队补上一些任务，让总体进度不会落下</w:t>
      </w:r>
    </w:p>
    <w:p>
      <w:pPr>
        <w:ind w:firstLine="420" w:firstLineChars="0"/>
        <w:rPr>
          <w:rFonts w:hint="eastAsia"/>
          <w:b w:val="0"/>
          <w:bCs w:val="0"/>
          <w:lang w:val="en-US" w:eastAsia="zh-CN"/>
        </w:rPr>
      </w:pPr>
      <w:r>
        <w:rPr>
          <w:rFonts w:hint="eastAsia"/>
          <w:b w:val="0"/>
          <w:bCs w:val="0"/>
          <w:lang w:val="en-US" w:eastAsia="zh-CN"/>
        </w:rPr>
        <w:t>3.遇到的困难以及解决方法</w:t>
      </w:r>
    </w:p>
    <w:p>
      <w:pPr>
        <w:ind w:firstLine="420" w:firstLineChars="0"/>
        <w:rPr>
          <w:rFonts w:hint="eastAsia"/>
          <w:b w:val="0"/>
          <w:bCs w:val="0"/>
          <w:lang w:val="en-US" w:eastAsia="zh-CN"/>
        </w:rPr>
      </w:pPr>
      <w:r>
        <w:rPr>
          <w:rFonts w:hint="eastAsia"/>
          <w:b w:val="0"/>
          <w:bCs w:val="0"/>
          <w:lang w:val="en-US" w:eastAsia="zh-CN"/>
        </w:rPr>
        <w:t>在一开始的时候，不了解会议纪要文档的格式，做出来的文档不符合老师要求，在后面根据老师建议改进文档。</w:t>
      </w:r>
    </w:p>
    <w:p>
      <w:pPr>
        <w:ind w:firstLine="420" w:firstLineChars="0"/>
        <w:rPr>
          <w:rFonts w:hint="eastAsia"/>
          <w:b w:val="0"/>
          <w:bCs w:val="0"/>
          <w:lang w:val="en-US" w:eastAsia="zh-CN"/>
        </w:rPr>
      </w:pPr>
      <w:r>
        <w:rPr>
          <w:rFonts w:hint="eastAsia"/>
          <w:b w:val="0"/>
          <w:bCs w:val="0"/>
          <w:lang w:val="en-US" w:eastAsia="zh-CN"/>
        </w:rPr>
        <w:t>在本学期中，由于疫情的，在进度上有点匆忙，导致一部分任务无法赶上，我在原来的任务基础上多做了一些，赶上进度。</w:t>
      </w:r>
    </w:p>
    <w:p>
      <w:pPr>
        <w:ind w:firstLine="420" w:firstLineChars="0"/>
        <w:rPr>
          <w:rFonts w:hint="eastAsia"/>
          <w:b w:val="0"/>
          <w:bCs w:val="0"/>
          <w:lang w:val="en-US" w:eastAsia="zh-CN"/>
        </w:rPr>
      </w:pPr>
      <w:r>
        <w:rPr>
          <w:rFonts w:hint="eastAsia"/>
          <w:b w:val="0"/>
          <w:bCs w:val="0"/>
          <w:lang w:val="en-US" w:eastAsia="zh-CN"/>
        </w:rPr>
        <w:t>4.需要改进和努力的地方</w:t>
      </w:r>
    </w:p>
    <w:p>
      <w:pPr>
        <w:ind w:firstLine="420" w:firstLineChars="0"/>
        <w:rPr>
          <w:rFonts w:hint="eastAsia"/>
          <w:b w:val="0"/>
          <w:bCs w:val="0"/>
          <w:lang w:val="en-US" w:eastAsia="zh-CN"/>
        </w:rPr>
      </w:pPr>
      <w:r>
        <w:rPr>
          <w:rFonts w:hint="eastAsia"/>
          <w:b w:val="0"/>
          <w:bCs w:val="0"/>
          <w:lang w:val="en-US" w:eastAsia="zh-CN"/>
        </w:rPr>
        <w:t>在本学期的课程中，我发现自己缺少一些专业知识，以至于在沟通的时候会比较困难，所以我需要加强自己的专业素养提高，并且较多涉猎其他领域的内容，这样对以后的团队交流有较大帮助。</w:t>
      </w:r>
    </w:p>
    <w:p>
      <w:pPr>
        <w:ind w:firstLine="420" w:firstLineChars="0"/>
        <w:rPr>
          <w:rFonts w:hint="eastAsia"/>
          <w:b w:val="0"/>
          <w:bCs w:val="0"/>
          <w:lang w:val="en-US" w:eastAsia="zh-CN"/>
        </w:rPr>
      </w:pPr>
      <w:r>
        <w:rPr>
          <w:rFonts w:hint="eastAsia"/>
          <w:b w:val="0"/>
          <w:bCs w:val="0"/>
          <w:lang w:val="en-US" w:eastAsia="zh-CN"/>
        </w:rPr>
        <w:t>5.对本课程的感想或建议</w:t>
      </w:r>
    </w:p>
    <w:p>
      <w:pPr>
        <w:ind w:firstLine="420" w:firstLineChars="0"/>
        <w:rPr>
          <w:rFonts w:hint="eastAsia"/>
          <w:b w:val="0"/>
          <w:bCs w:val="0"/>
          <w:lang w:val="en-US" w:eastAsia="zh-CN"/>
        </w:rPr>
      </w:pPr>
      <w:r>
        <w:rPr>
          <w:rFonts w:hint="eastAsia"/>
          <w:b w:val="0"/>
          <w:bCs w:val="0"/>
          <w:lang w:val="en-US" w:eastAsia="zh-CN"/>
        </w:rPr>
        <w:t>感想：</w:t>
      </w:r>
    </w:p>
    <w:p>
      <w:pPr>
        <w:ind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在本学期的需求分析课程中，我最大的收获是学会了怎样在一个团队中工作，需要制定好完善的工作时间和期限，同时需要按时上交自己的任务。同时我也学会了要以一种严谨的规范的方式去撰写文档，这需要按照一定的标准，这是为了便于不同的人阅读文档以及当查询过程中可以准确地找到负责人。我也学到了运用一些管理软件，学会用是一方面，另一方面是我们需要主动的去学习新的东西，去学一些自己以前不会使用的东西，这对我们在未来的工作中也是重要的品质。</w:t>
      </w:r>
    </w:p>
    <w:p>
      <w:pPr>
        <w:ind w:firstLine="420" w:firstLineChars="0"/>
        <w:rPr>
          <w:rFonts w:hint="eastAsia"/>
          <w:b w:val="0"/>
          <w:bCs w:val="0"/>
          <w:lang w:val="en-US" w:eastAsia="zh-CN"/>
        </w:rPr>
      </w:pPr>
      <w:r>
        <w:rPr>
          <w:rFonts w:hint="eastAsia"/>
          <w:b w:val="0"/>
          <w:bCs w:val="0"/>
          <w:lang w:val="en-US" w:eastAsia="zh-CN"/>
        </w:rPr>
        <w:t>建议：无</w:t>
      </w:r>
    </w:p>
    <w:p>
      <w:pPr>
        <w:ind w:firstLine="420" w:firstLineChars="0"/>
        <w:rPr>
          <w:rFonts w:hint="eastAsia"/>
          <w:b w:val="0"/>
          <w:bCs w:val="0"/>
          <w:lang w:val="en-US" w:eastAsia="zh-CN"/>
        </w:rPr>
      </w:pPr>
      <w:r>
        <w:rPr>
          <w:rFonts w:hint="eastAsia"/>
          <w:b/>
          <w:bCs/>
          <w:lang w:val="en-US" w:eastAsia="zh-CN"/>
        </w:rPr>
        <w:t>张浩翰：</w:t>
      </w:r>
    </w:p>
    <w:p>
      <w:pPr>
        <w:ind w:firstLine="420" w:firstLineChars="0"/>
      </w:pPr>
      <w:r>
        <w:rPr>
          <w:rFonts w:hint="eastAsia"/>
        </w:rPr>
        <w:t>已经过去一个学期的时间，我一路跌跌撞撞走来，学到了不少也成长了不少。</w:t>
      </w:r>
    </w:p>
    <w:p>
      <w:pPr>
        <w:rPr>
          <w:rFonts w:hint="eastAsia"/>
        </w:rPr>
      </w:pPr>
      <w:r>
        <w:rPr>
          <w:rFonts w:hint="eastAsia"/>
        </w:rPr>
        <w:t>在项目准备阶段，我们成立了小组确定了组名并设计了logo。在这门课程中我们经历了项目计划，项目实施项目验收和收尾，我们在这经历中学到了软件需求分析原理的许多方法。在这学期里的每一次评审，我们有被抨击过，我们有很多不足，但也一直在进步。在过程中，我学到团队合作的重要，学会原型的构建。</w:t>
      </w:r>
    </w:p>
    <w:p>
      <w:pPr>
        <w:ind w:firstLine="420" w:firstLineChars="0"/>
        <w:rPr>
          <w:rFonts w:hint="eastAsia"/>
          <w:b/>
          <w:bCs/>
          <w:lang w:val="en-US" w:eastAsia="zh-CN"/>
        </w:rPr>
      </w:pPr>
      <w:r>
        <w:rPr>
          <w:rFonts w:hint="eastAsia"/>
          <w:b/>
          <w:bCs/>
          <w:lang w:val="en-US" w:eastAsia="zh-CN"/>
        </w:rPr>
        <w:t>朱佩豪：</w:t>
      </w:r>
    </w:p>
    <w:p>
      <w:pPr>
        <w:ind w:firstLine="420" w:firstLineChars="0"/>
        <w:rPr>
          <w:rFonts w:hint="eastAsia"/>
          <w:b w:val="0"/>
          <w:bCs w:val="0"/>
          <w:lang w:val="en-US" w:eastAsia="zh-CN"/>
        </w:rPr>
      </w:pPr>
      <w:r>
        <w:rPr>
          <w:rFonts w:hint="eastAsia"/>
          <w:b w:val="0"/>
          <w:bCs w:val="0"/>
          <w:lang w:val="en-US" w:eastAsia="zh-CN"/>
        </w:rPr>
        <w:t>经过一个学期的学习与实践，我对《软件需求分析原理与实践》这门课有了一些自己的认识与见解。通过一系列文档的编辑让我知道在软件工程的需求分析阶段就已经有如此完整的工程，从《可行性分析报告》开始，一系列《需求规格说明书》伴随着一次次的小组会议、小组团建，对原型的设计，和用户代表、教师代表等的沟通交流，一直到《SRA评审》、《SRS评审》，让我觉得小组合作、交流的重要性，以及项目经理的督促和负责才能确保我们在学期结束之前能完成一份终审PPT。虽然我们的项目还不能完全投入市场并被应用，但是这门课的的确确带给我了许多技能与方法，相信在以后的工作或者学习中还会再次利用，可以说还是收获颇丰的。</w:t>
      </w:r>
    </w:p>
    <w:p>
      <w:pPr>
        <w:ind w:firstLine="420" w:firstLineChars="0"/>
        <w:rPr>
          <w:rFonts w:hint="eastAsia"/>
          <w:b/>
          <w:bCs/>
          <w:lang w:val="en-US" w:eastAsia="zh-CN"/>
        </w:rPr>
      </w:pPr>
      <w:r>
        <w:rPr>
          <w:rFonts w:hint="eastAsia"/>
          <w:b/>
          <w:bCs/>
          <w:lang w:val="en-US" w:eastAsia="zh-CN"/>
        </w:rPr>
        <w:t>黄舒翔：</w:t>
      </w:r>
    </w:p>
    <w:p>
      <w:pPr>
        <w:ind w:firstLine="420" w:firstLineChars="0"/>
        <w:rPr>
          <w:rFonts w:hint="eastAsia"/>
          <w:b w:val="0"/>
          <w:bCs w:val="0"/>
          <w:lang w:val="en-US" w:eastAsia="zh-CN"/>
        </w:rPr>
      </w:pPr>
      <w:r>
        <w:rPr>
          <w:rFonts w:hint="eastAsia"/>
          <w:b w:val="0"/>
          <w:bCs w:val="0"/>
          <w:lang w:val="en-US" w:eastAsia="zh-CN"/>
        </w:rPr>
        <w:t>这个学期，我学习了《软件需求分析原理与实践》这门课程。在杨枨老师的教学指导下，我们成立了软件需求小组。这是我第一次通过小组形式模拟项目组来进行一个小程序的开发设计全过程。虽然，最终我们只是做了界面原型，并没有实现它。但是，在一步步的执行工程项目计划、可行性分析、项目章程、需求分析、需求变更的过程中，我学到了：团队合作的重要性、需求在一个项目中的重要性、与用户代表交流的重要性等等。这门课程真的让我收获了很多，也学习到了很多。</w:t>
      </w:r>
    </w:p>
    <w:p>
      <w:pPr>
        <w:ind w:firstLine="420" w:firstLineChars="0"/>
        <w:rPr>
          <w:rFonts w:hint="eastAsia"/>
          <w:b/>
          <w:bCs/>
          <w:lang w:val="en-US" w:eastAsia="zh-CN"/>
        </w:rPr>
      </w:pPr>
    </w:p>
    <w:p>
      <w:pPr>
        <w:ind w:firstLine="420" w:firstLineChars="0"/>
        <w:rPr>
          <w:rFonts w:hint="eastAsia"/>
          <w:b w:val="0"/>
          <w:bCs w:val="0"/>
          <w:lang w:val="en-US" w:eastAsia="zh-CN"/>
        </w:rPr>
      </w:pPr>
    </w:p>
    <w:p>
      <w:pPr>
        <w:pStyle w:val="2"/>
        <w:rPr>
          <w:rFonts w:hint="eastAsia" w:ascii="Calibri" w:hAnsi="Calibri" w:eastAsia="宋体" w:cs="Times New Roman"/>
          <w:lang w:val="en-US" w:eastAsia="zh-CN"/>
        </w:rPr>
      </w:pPr>
      <w:bookmarkStart w:id="67" w:name="_Toc12175"/>
      <w:r>
        <w:rPr>
          <w:rFonts w:hint="eastAsia" w:ascii="Calibri" w:hAnsi="Calibri" w:eastAsia="宋体" w:cs="Times New Roman"/>
          <w:lang w:val="en-US" w:eastAsia="zh-CN"/>
        </w:rPr>
        <w:t>8 项目经理给组员的评价</w:t>
      </w:r>
      <w:bookmarkEnd w:id="67"/>
    </w:p>
    <w:tbl>
      <w:tblPr>
        <w:tblStyle w:val="14"/>
        <w:tblW w:w="67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39" w:type="dxa"/>
            <w:noWrap w:val="0"/>
            <w:vAlign w:val="top"/>
          </w:tcPr>
          <w:p>
            <w:pPr>
              <w:pStyle w:val="10"/>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人员</w:t>
            </w:r>
          </w:p>
        </w:tc>
        <w:tc>
          <w:tcPr>
            <w:tcW w:w="5064" w:type="dxa"/>
            <w:noWrap w:val="0"/>
            <w:vAlign w:val="top"/>
          </w:tcPr>
          <w:p>
            <w:pPr>
              <w:pStyle w:val="10"/>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张浩瀚</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踏实肯干，效率比较高，分配工作完成较快</w:t>
            </w:r>
            <w:r>
              <w:rPr>
                <w:rFonts w:hint="eastAsia"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为人温和热情，可以抒发自己的想法。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梅晨睿</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值得信赖，无论什么样的工作都可以适应，很有保障，但是工作效率相对比较慢，但是ddl前也可以完成。相对而言不太抒发自己的想法。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黄舒翔</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很有想法，有自己的思路。</w:t>
            </w:r>
            <w:r>
              <w:rPr>
                <w:rFonts w:hint="eastAsia" w:cs="Times New Roman"/>
                <w:kern w:val="2"/>
                <w:sz w:val="21"/>
                <w:szCs w:val="22"/>
                <w:lang w:val="en-US" w:eastAsia="zh-CN" w:bidi="ar-SA"/>
              </w:rPr>
              <w:t>对于任务有自己的想法</w:t>
            </w:r>
            <w:r>
              <w:rPr>
                <w:rFonts w:hint="eastAsia" w:ascii="Times New Roman" w:hAnsi="Times New Roman" w:eastAsia="宋体" w:cs="Times New Roman"/>
                <w:kern w:val="2"/>
                <w:sz w:val="21"/>
                <w:szCs w:val="22"/>
                <w:lang w:val="en-US" w:eastAsia="zh-CN" w:bidi="ar-SA"/>
              </w:rPr>
              <w:t>。但是同</w:t>
            </w:r>
            <w:r>
              <w:rPr>
                <w:rFonts w:hint="eastAsia" w:cs="Times New Roman"/>
                <w:kern w:val="2"/>
                <w:sz w:val="21"/>
                <w:szCs w:val="22"/>
                <w:lang w:val="en-US" w:eastAsia="zh-CN" w:bidi="ar-SA"/>
              </w:rPr>
              <w:t>时</w:t>
            </w:r>
            <w:r>
              <w:rPr>
                <w:rFonts w:hint="eastAsia" w:ascii="Times New Roman" w:hAnsi="Times New Roman" w:eastAsia="宋体" w:cs="Times New Roman"/>
                <w:kern w:val="2"/>
                <w:sz w:val="21"/>
                <w:szCs w:val="22"/>
                <w:lang w:val="en-US" w:eastAsia="zh-CN" w:bidi="ar-SA"/>
              </w:rPr>
              <w:t>效率比较慢，但是ddl前可以完成。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朱佩豪</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工作效率比较高</w:t>
            </w:r>
            <w:r>
              <w:rPr>
                <w:rFonts w:hint="eastAsia" w:cs="Times New Roman"/>
                <w:kern w:val="2"/>
                <w:sz w:val="21"/>
                <w:szCs w:val="22"/>
                <w:lang w:val="en-US" w:eastAsia="zh-CN" w:bidi="ar-SA"/>
              </w:rPr>
              <w:t>，通常为第一位完成任务的同学</w:t>
            </w:r>
            <w:r>
              <w:rPr>
                <w:rFonts w:hint="eastAsia" w:ascii="Times New Roman" w:hAnsi="Times New Roman" w:eastAsia="宋体" w:cs="Times New Roman"/>
                <w:kern w:val="2"/>
                <w:sz w:val="21"/>
                <w:szCs w:val="22"/>
                <w:lang w:val="en-US" w:eastAsia="zh-CN" w:bidi="ar-SA"/>
              </w:rPr>
              <w:t>。</w:t>
            </w:r>
            <w:r>
              <w:rPr>
                <w:rFonts w:hint="eastAsia" w:cs="Times New Roman"/>
                <w:kern w:val="2"/>
                <w:sz w:val="21"/>
                <w:szCs w:val="22"/>
                <w:lang w:val="en-US" w:eastAsia="zh-CN" w:bidi="ar-SA"/>
              </w:rPr>
              <w:t>为之后的整合留出足够时间，同时为小组其他任务分担压力。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徐浩达（自评）</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工作效率尚可，相对而言比较有自己的想法，愿意发表意见</w:t>
            </w:r>
            <w:r>
              <w:rPr>
                <w:rFonts w:hint="eastAsia" w:cs="Times New Roman"/>
                <w:kern w:val="2"/>
                <w:sz w:val="21"/>
                <w:szCs w:val="22"/>
                <w:lang w:val="en-US" w:eastAsia="zh-CN" w:bidi="ar-SA"/>
              </w:rPr>
              <w:t>。</w:t>
            </w:r>
          </w:p>
        </w:tc>
      </w:tr>
    </w:tbl>
    <w:p>
      <w:pPr>
        <w:rPr>
          <w:rFonts w:hint="default"/>
          <w:lang w:val="en-US" w:eastAsia="zh-CN"/>
        </w:rPr>
      </w:pPr>
    </w:p>
    <w:p>
      <w:pPr>
        <w:pStyle w:val="2"/>
      </w:pPr>
      <w:bookmarkStart w:id="68" w:name="_Toc235939475"/>
      <w:bookmarkStart w:id="69" w:name="_Toc235930089"/>
      <w:bookmarkStart w:id="70" w:name="_Toc30154"/>
      <w:r>
        <w:rPr>
          <w:rFonts w:hint="eastAsia"/>
          <w:lang w:val="en-US" w:eastAsia="zh-CN"/>
        </w:rPr>
        <w:t>8</w:t>
      </w:r>
      <w:r>
        <w:rPr>
          <w:rFonts w:hint="eastAsia"/>
        </w:rPr>
        <w:t>注解</w:t>
      </w:r>
      <w:bookmarkEnd w:id="68"/>
      <w:bookmarkEnd w:id="69"/>
      <w:bookmarkEnd w:id="70"/>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71" w:name="_Toc235939476"/>
      <w:bookmarkStart w:id="72" w:name="_Toc235930090"/>
      <w:bookmarkStart w:id="73" w:name="_Toc4066"/>
      <w:r>
        <w:rPr>
          <w:rFonts w:hint="eastAsia"/>
        </w:rPr>
        <w:t>附录</w:t>
      </w:r>
      <w:bookmarkEnd w:id="71"/>
      <w:bookmarkEnd w:id="72"/>
      <w:bookmarkEnd w:id="73"/>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97963"/>
    <w:multiLevelType w:val="singleLevel"/>
    <w:tmpl w:val="B2D97963"/>
    <w:lvl w:ilvl="0" w:tentative="0">
      <w:start w:val="1"/>
      <w:numFmt w:val="decimal"/>
      <w:suff w:val="space"/>
      <w:lvlText w:val="%1."/>
      <w:lvlJc w:val="left"/>
    </w:lvl>
  </w:abstractNum>
  <w:abstractNum w:abstractNumId="1">
    <w:nsid w:val="1D873944"/>
    <w:multiLevelType w:val="singleLevel"/>
    <w:tmpl w:val="1D873944"/>
    <w:lvl w:ilvl="0" w:tentative="0">
      <w:start w:val="1"/>
      <w:numFmt w:val="decimal"/>
      <w:lvlText w:val="[%1]"/>
      <w:lvlJc w:val="left"/>
      <w:pPr>
        <w:tabs>
          <w:tab w:val="left" w:pos="312"/>
        </w:tabs>
      </w:pPr>
    </w:lvl>
  </w:abstractNum>
  <w:abstractNum w:abstractNumId="2">
    <w:nsid w:val="1EF7178A"/>
    <w:multiLevelType w:val="multilevel"/>
    <w:tmpl w:val="1EF717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4EF8"/>
    <w:rsid w:val="14141533"/>
    <w:rsid w:val="577271D9"/>
    <w:rsid w:val="62BC672D"/>
    <w:rsid w:val="642A43BE"/>
    <w:rsid w:val="7F59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宋体"/>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12">
    <w:name w:val="Hyperlink"/>
    <w:basedOn w:val="11"/>
    <w:unhideWhenUsed/>
    <w:qFormat/>
    <w:uiPriority w:val="99"/>
    <w:rPr>
      <w:color w:val="0000FF"/>
      <w:u w:val="single"/>
    </w:rPr>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封面标题 Char"/>
    <w:link w:val="16"/>
    <w:qFormat/>
    <w:uiPriority w:val="0"/>
    <w:rPr>
      <w:rFonts w:eastAsia="华文新魏" w:cs="宋体"/>
      <w:b/>
      <w:bCs/>
      <w:kern w:val="0"/>
      <w:sz w:val="72"/>
      <w:szCs w:val="20"/>
    </w:rPr>
  </w:style>
  <w:style w:type="paragraph" w:customStyle="1" w:styleId="16">
    <w:name w:val="封面标题"/>
    <w:basedOn w:val="1"/>
    <w:link w:val="15"/>
    <w:qFormat/>
    <w:uiPriority w:val="0"/>
    <w:pPr>
      <w:jc w:val="center"/>
    </w:pPr>
    <w:rPr>
      <w:rFonts w:eastAsia="华文新魏" w:cs="宋体"/>
      <w:b/>
      <w:bCs/>
      <w:kern w:val="0"/>
      <w:sz w:val="72"/>
      <w:szCs w:val="20"/>
    </w:rPr>
  </w:style>
  <w:style w:type="paragraph" w:customStyle="1" w:styleId="17">
    <w:name w:val="_Style 5"/>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8">
    <w:name w:val="_Style 3"/>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9">
    <w:name w:val="000"/>
    <w:basedOn w:val="1"/>
    <w:qFormat/>
    <w:uiPriority w:val="0"/>
    <w:pPr>
      <w:spacing w:line="360" w:lineRule="auto"/>
    </w:pPr>
    <w:rPr>
      <w:rFonts w:ascii="Times New Roman" w:hAnsi="Times New Roman"/>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2022-06-12T12:38:00Z</dcterms:created>
  <dc:creator>QAQ</dc:creator>
  <cp:lastModifiedBy>QAQ</cp:lastModifiedBy>
  <dcterms:modified xsi:type="dcterms:W3CDTF">2022-06-13T13:15:08Z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