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8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295"/>
        <w:gridCol w:w="780"/>
        <w:gridCol w:w="120"/>
        <w:gridCol w:w="2136"/>
        <w:gridCol w:w="564"/>
        <w:gridCol w:w="360"/>
        <w:gridCol w:w="764"/>
        <w:gridCol w:w="856"/>
        <w:gridCol w:w="269"/>
        <w:gridCol w:w="1711"/>
      </w:tblGrid>
      <w:tr w:rsidR="0014168B" w14:paraId="052AD773" w14:textId="77777777">
        <w:trPr>
          <w:cantSplit/>
          <w:trHeight w:val="4961"/>
        </w:trPr>
        <w:tc>
          <w:tcPr>
            <w:tcW w:w="9180" w:type="dxa"/>
            <w:gridSpan w:val="11"/>
            <w:tcBorders>
              <w:top w:val="double" w:sz="6" w:space="0" w:color="000000"/>
              <w:left w:val="double" w:sz="6" w:space="0" w:color="000000"/>
              <w:bottom w:val="nil"/>
              <w:right w:val="double" w:sz="6" w:space="0" w:color="000000"/>
            </w:tcBorders>
            <w:vAlign w:val="center"/>
          </w:tcPr>
          <w:p w14:paraId="6319346F" w14:textId="77777777" w:rsidR="0014168B" w:rsidRDefault="0014168B">
            <w:pPr>
              <w:tabs>
                <w:tab w:val="left" w:pos="1730"/>
              </w:tabs>
              <w:rPr>
                <w:rFonts w:ascii="宋体" w:hAnsi="宋体"/>
                <w:b/>
                <w:sz w:val="52"/>
              </w:rPr>
            </w:pPr>
            <w:bookmarkStart w:id="0" w:name="_Hlk32222687"/>
            <w:bookmarkStart w:id="1" w:name="_Hlk32221797"/>
            <w:bookmarkEnd w:id="0"/>
          </w:p>
          <w:p w14:paraId="58FD7BE3" w14:textId="77777777" w:rsidR="0014168B" w:rsidRDefault="00000000">
            <w:pPr>
              <w:jc w:val="center"/>
              <w:rPr>
                <w:rFonts w:ascii="宋体" w:hAnsi="宋体"/>
                <w:b/>
                <w:sz w:val="52"/>
              </w:rPr>
            </w:pPr>
            <w:r>
              <w:rPr>
                <w:rFonts w:ascii="宋体" w:hAnsi="宋体" w:hint="eastAsia"/>
                <w:b/>
                <w:sz w:val="52"/>
              </w:rPr>
              <w:t>研发硬件设计规范</w:t>
            </w:r>
          </w:p>
          <w:p w14:paraId="0F868D15" w14:textId="77777777" w:rsidR="0014168B" w:rsidRDefault="00000000">
            <w:pPr>
              <w:jc w:val="center"/>
              <w:rPr>
                <w:sz w:val="32"/>
              </w:rPr>
            </w:pPr>
            <w:r>
              <w:rPr>
                <w:rFonts w:hint="eastAsia"/>
                <w:sz w:val="32"/>
              </w:rPr>
              <w:t>(</w:t>
            </w:r>
            <w:r>
              <w:rPr>
                <w:rFonts w:hint="eastAsia"/>
                <w:sz w:val="32"/>
              </w:rPr>
              <w:t>主责部门：研发部</w:t>
            </w:r>
            <w:r>
              <w:rPr>
                <w:rFonts w:hint="eastAsia"/>
                <w:sz w:val="32"/>
              </w:rPr>
              <w:t>)</w:t>
            </w:r>
          </w:p>
          <w:p w14:paraId="37DF1B66" w14:textId="77777777" w:rsidR="0014168B" w:rsidRDefault="0014168B">
            <w:pPr>
              <w:jc w:val="center"/>
              <w:rPr>
                <w:rFonts w:ascii="宋体" w:hAnsi="宋体"/>
                <w:b/>
                <w:sz w:val="32"/>
                <w:szCs w:val="32"/>
              </w:rPr>
            </w:pPr>
          </w:p>
        </w:tc>
      </w:tr>
      <w:tr w:rsidR="0014168B" w14:paraId="294A8E8A" w14:textId="77777777">
        <w:trPr>
          <w:trHeight w:val="479"/>
        </w:trPr>
        <w:tc>
          <w:tcPr>
            <w:tcW w:w="1620" w:type="dxa"/>
            <w:gridSpan w:val="2"/>
            <w:tcBorders>
              <w:top w:val="nil"/>
              <w:left w:val="double" w:sz="6" w:space="0" w:color="000000"/>
              <w:bottom w:val="nil"/>
              <w:right w:val="nil"/>
            </w:tcBorders>
            <w:vAlign w:val="center"/>
          </w:tcPr>
          <w:p w14:paraId="5797FD84" w14:textId="77777777" w:rsidR="0014168B" w:rsidRDefault="0014168B">
            <w:pPr>
              <w:rPr>
                <w:rFonts w:ascii="宋体" w:hAnsi="宋体"/>
                <w:sz w:val="24"/>
              </w:rPr>
            </w:pPr>
          </w:p>
        </w:tc>
        <w:tc>
          <w:tcPr>
            <w:tcW w:w="900" w:type="dxa"/>
            <w:gridSpan w:val="2"/>
            <w:tcBorders>
              <w:top w:val="nil"/>
              <w:left w:val="nil"/>
              <w:bottom w:val="nil"/>
              <w:right w:val="nil"/>
            </w:tcBorders>
            <w:vAlign w:val="center"/>
          </w:tcPr>
          <w:p w14:paraId="7CE58744" w14:textId="77777777" w:rsidR="0014168B" w:rsidRDefault="00000000">
            <w:pPr>
              <w:rPr>
                <w:rFonts w:ascii="宋体" w:hAnsi="宋体"/>
                <w:sz w:val="24"/>
              </w:rPr>
            </w:pPr>
            <w:r>
              <w:rPr>
                <w:rFonts w:ascii="宋体" w:hAnsi="宋体" w:hint="eastAsia"/>
                <w:sz w:val="24"/>
              </w:rPr>
              <w:t>编制</w:t>
            </w:r>
          </w:p>
        </w:tc>
        <w:tc>
          <w:tcPr>
            <w:tcW w:w="2136" w:type="dxa"/>
            <w:tcBorders>
              <w:top w:val="nil"/>
              <w:left w:val="nil"/>
              <w:bottom w:val="single" w:sz="4" w:space="0" w:color="auto"/>
              <w:right w:val="nil"/>
            </w:tcBorders>
            <w:vAlign w:val="center"/>
          </w:tcPr>
          <w:p w14:paraId="0C834580" w14:textId="3D6F2D42" w:rsidR="0014168B" w:rsidRDefault="00D70FB7">
            <w:pPr>
              <w:rPr>
                <w:rFonts w:ascii="宋体" w:hAnsi="宋体"/>
                <w:sz w:val="24"/>
              </w:rPr>
            </w:pPr>
            <w:r>
              <w:rPr>
                <w:rFonts w:ascii="宋体" w:hAnsi="宋体" w:hint="eastAsia"/>
                <w:sz w:val="24"/>
              </w:rPr>
              <w:t>戚原野</w:t>
            </w:r>
          </w:p>
        </w:tc>
        <w:tc>
          <w:tcPr>
            <w:tcW w:w="924" w:type="dxa"/>
            <w:gridSpan w:val="2"/>
            <w:tcBorders>
              <w:top w:val="nil"/>
              <w:left w:val="nil"/>
              <w:bottom w:val="nil"/>
              <w:right w:val="nil"/>
            </w:tcBorders>
            <w:vAlign w:val="center"/>
          </w:tcPr>
          <w:p w14:paraId="230DF47A" w14:textId="77777777" w:rsidR="0014168B" w:rsidRDefault="00000000">
            <w:pPr>
              <w:rPr>
                <w:rFonts w:ascii="宋体" w:hAnsi="宋体"/>
                <w:sz w:val="24"/>
              </w:rPr>
            </w:pPr>
            <w:r>
              <w:rPr>
                <w:rFonts w:ascii="宋体" w:hAnsi="宋体" w:hint="eastAsia"/>
                <w:sz w:val="24"/>
              </w:rPr>
              <w:t>日期</w:t>
            </w:r>
          </w:p>
        </w:tc>
        <w:tc>
          <w:tcPr>
            <w:tcW w:w="1620" w:type="dxa"/>
            <w:gridSpan w:val="2"/>
            <w:tcBorders>
              <w:top w:val="nil"/>
              <w:left w:val="nil"/>
              <w:bottom w:val="single" w:sz="4" w:space="0" w:color="auto"/>
              <w:right w:val="nil"/>
            </w:tcBorders>
            <w:vAlign w:val="center"/>
          </w:tcPr>
          <w:p w14:paraId="6968AFE7" w14:textId="39567308" w:rsidR="0014168B" w:rsidRDefault="00000000">
            <w:pPr>
              <w:rPr>
                <w:rFonts w:ascii="宋体" w:hAnsi="宋体"/>
                <w:sz w:val="24"/>
              </w:rPr>
            </w:pPr>
            <w:r>
              <w:rPr>
                <w:rFonts w:ascii="宋体" w:hAnsi="宋体" w:hint="eastAsia"/>
                <w:sz w:val="24"/>
              </w:rPr>
              <w:t>2</w:t>
            </w:r>
            <w:r>
              <w:rPr>
                <w:rFonts w:ascii="宋体" w:hAnsi="宋体"/>
                <w:sz w:val="24"/>
              </w:rPr>
              <w:t>02</w:t>
            </w:r>
            <w:r w:rsidR="00D70FB7">
              <w:rPr>
                <w:rFonts w:ascii="宋体" w:hAnsi="宋体"/>
                <w:sz w:val="24"/>
              </w:rPr>
              <w:t>3</w:t>
            </w:r>
            <w:r>
              <w:rPr>
                <w:rFonts w:ascii="宋体" w:hAnsi="宋体" w:hint="eastAsia"/>
                <w:sz w:val="24"/>
              </w:rPr>
              <w:t>-</w:t>
            </w:r>
            <w:r>
              <w:rPr>
                <w:rFonts w:ascii="宋体" w:hAnsi="宋体"/>
                <w:sz w:val="24"/>
              </w:rPr>
              <w:t>0</w:t>
            </w:r>
            <w:r w:rsidR="00D70FB7">
              <w:rPr>
                <w:rFonts w:ascii="宋体" w:hAnsi="宋体"/>
                <w:sz w:val="24"/>
              </w:rPr>
              <w:t>1</w:t>
            </w:r>
            <w:r>
              <w:rPr>
                <w:rFonts w:ascii="宋体" w:hAnsi="宋体" w:hint="eastAsia"/>
                <w:sz w:val="24"/>
              </w:rPr>
              <w:t>-</w:t>
            </w:r>
            <w:r w:rsidR="00D70FB7">
              <w:rPr>
                <w:rFonts w:ascii="宋体" w:hAnsi="宋体"/>
                <w:sz w:val="24"/>
              </w:rPr>
              <w:t>28</w:t>
            </w:r>
          </w:p>
        </w:tc>
        <w:tc>
          <w:tcPr>
            <w:tcW w:w="1980" w:type="dxa"/>
            <w:gridSpan w:val="2"/>
            <w:tcBorders>
              <w:top w:val="nil"/>
              <w:left w:val="nil"/>
              <w:bottom w:val="nil"/>
              <w:right w:val="double" w:sz="6" w:space="0" w:color="000000"/>
            </w:tcBorders>
            <w:vAlign w:val="center"/>
          </w:tcPr>
          <w:p w14:paraId="70312AF9" w14:textId="77777777" w:rsidR="0014168B" w:rsidRDefault="0014168B">
            <w:pPr>
              <w:rPr>
                <w:rFonts w:ascii="宋体" w:hAnsi="宋体"/>
                <w:sz w:val="24"/>
              </w:rPr>
            </w:pPr>
          </w:p>
        </w:tc>
      </w:tr>
      <w:tr w:rsidR="0014168B" w14:paraId="0575155F" w14:textId="77777777">
        <w:trPr>
          <w:trHeight w:val="447"/>
        </w:trPr>
        <w:tc>
          <w:tcPr>
            <w:tcW w:w="1620" w:type="dxa"/>
            <w:gridSpan w:val="2"/>
            <w:tcBorders>
              <w:top w:val="nil"/>
              <w:left w:val="double" w:sz="6" w:space="0" w:color="000000"/>
              <w:bottom w:val="nil"/>
              <w:right w:val="nil"/>
            </w:tcBorders>
            <w:vAlign w:val="center"/>
          </w:tcPr>
          <w:p w14:paraId="2C4B162E" w14:textId="77777777" w:rsidR="0014168B" w:rsidRDefault="0014168B">
            <w:pPr>
              <w:rPr>
                <w:rFonts w:ascii="宋体" w:hAnsi="宋体"/>
                <w:sz w:val="24"/>
              </w:rPr>
            </w:pPr>
          </w:p>
        </w:tc>
        <w:tc>
          <w:tcPr>
            <w:tcW w:w="900" w:type="dxa"/>
            <w:gridSpan w:val="2"/>
            <w:tcBorders>
              <w:top w:val="nil"/>
              <w:left w:val="nil"/>
              <w:bottom w:val="nil"/>
              <w:right w:val="nil"/>
            </w:tcBorders>
            <w:vAlign w:val="center"/>
          </w:tcPr>
          <w:p w14:paraId="579EB894" w14:textId="77777777" w:rsidR="0014168B" w:rsidRDefault="00000000">
            <w:pPr>
              <w:rPr>
                <w:rFonts w:ascii="宋体" w:hAnsi="宋体"/>
                <w:sz w:val="24"/>
              </w:rPr>
            </w:pPr>
            <w:r>
              <w:rPr>
                <w:rFonts w:ascii="宋体" w:hAnsi="宋体" w:hint="eastAsia"/>
                <w:sz w:val="24"/>
              </w:rPr>
              <w:t>审核</w:t>
            </w:r>
          </w:p>
        </w:tc>
        <w:tc>
          <w:tcPr>
            <w:tcW w:w="2136" w:type="dxa"/>
            <w:tcBorders>
              <w:top w:val="single" w:sz="4" w:space="0" w:color="auto"/>
              <w:left w:val="nil"/>
              <w:bottom w:val="single" w:sz="4" w:space="0" w:color="auto"/>
              <w:right w:val="nil"/>
            </w:tcBorders>
            <w:vAlign w:val="center"/>
          </w:tcPr>
          <w:p w14:paraId="7F1BE5BF" w14:textId="77777777" w:rsidR="0014168B" w:rsidRDefault="0014168B">
            <w:pPr>
              <w:rPr>
                <w:rFonts w:ascii="宋体" w:hAnsi="宋体"/>
                <w:sz w:val="24"/>
              </w:rPr>
            </w:pPr>
          </w:p>
        </w:tc>
        <w:tc>
          <w:tcPr>
            <w:tcW w:w="924" w:type="dxa"/>
            <w:gridSpan w:val="2"/>
            <w:tcBorders>
              <w:top w:val="nil"/>
              <w:left w:val="nil"/>
              <w:bottom w:val="nil"/>
              <w:right w:val="nil"/>
            </w:tcBorders>
            <w:vAlign w:val="center"/>
          </w:tcPr>
          <w:p w14:paraId="6C49C460" w14:textId="77777777" w:rsidR="0014168B" w:rsidRDefault="00000000">
            <w:pPr>
              <w:rPr>
                <w:rFonts w:ascii="宋体" w:hAnsi="宋体"/>
                <w:sz w:val="24"/>
              </w:rPr>
            </w:pPr>
            <w:r>
              <w:rPr>
                <w:rFonts w:ascii="宋体" w:hAnsi="宋体" w:hint="eastAsia"/>
                <w:sz w:val="24"/>
              </w:rPr>
              <w:t>日期</w:t>
            </w:r>
          </w:p>
        </w:tc>
        <w:tc>
          <w:tcPr>
            <w:tcW w:w="1620" w:type="dxa"/>
            <w:gridSpan w:val="2"/>
            <w:tcBorders>
              <w:top w:val="single" w:sz="4" w:space="0" w:color="auto"/>
              <w:left w:val="nil"/>
              <w:bottom w:val="single" w:sz="4" w:space="0" w:color="auto"/>
              <w:right w:val="nil"/>
            </w:tcBorders>
            <w:vAlign w:val="center"/>
          </w:tcPr>
          <w:p w14:paraId="64FF779B" w14:textId="77777777" w:rsidR="0014168B" w:rsidRDefault="0014168B">
            <w:pPr>
              <w:rPr>
                <w:rFonts w:ascii="宋体" w:hAnsi="宋体"/>
                <w:sz w:val="24"/>
              </w:rPr>
            </w:pPr>
          </w:p>
        </w:tc>
        <w:tc>
          <w:tcPr>
            <w:tcW w:w="1980" w:type="dxa"/>
            <w:gridSpan w:val="2"/>
            <w:tcBorders>
              <w:top w:val="nil"/>
              <w:left w:val="nil"/>
              <w:bottom w:val="nil"/>
              <w:right w:val="double" w:sz="6" w:space="0" w:color="000000"/>
            </w:tcBorders>
            <w:vAlign w:val="center"/>
          </w:tcPr>
          <w:p w14:paraId="379C6255" w14:textId="77777777" w:rsidR="0014168B" w:rsidRDefault="0014168B">
            <w:pPr>
              <w:rPr>
                <w:rFonts w:ascii="宋体" w:hAnsi="宋体"/>
                <w:sz w:val="24"/>
              </w:rPr>
            </w:pPr>
          </w:p>
        </w:tc>
      </w:tr>
      <w:tr w:rsidR="0014168B" w14:paraId="453F4770" w14:textId="77777777">
        <w:trPr>
          <w:trHeight w:val="447"/>
        </w:trPr>
        <w:tc>
          <w:tcPr>
            <w:tcW w:w="1620" w:type="dxa"/>
            <w:gridSpan w:val="2"/>
            <w:tcBorders>
              <w:top w:val="nil"/>
              <w:left w:val="double" w:sz="6" w:space="0" w:color="000000"/>
              <w:bottom w:val="nil"/>
              <w:right w:val="nil"/>
            </w:tcBorders>
            <w:vAlign w:val="center"/>
          </w:tcPr>
          <w:p w14:paraId="77C1A3B7" w14:textId="77777777" w:rsidR="0014168B" w:rsidRDefault="0014168B">
            <w:pPr>
              <w:rPr>
                <w:rFonts w:ascii="宋体" w:hAnsi="宋体"/>
                <w:sz w:val="24"/>
              </w:rPr>
            </w:pPr>
          </w:p>
        </w:tc>
        <w:tc>
          <w:tcPr>
            <w:tcW w:w="900" w:type="dxa"/>
            <w:gridSpan w:val="2"/>
            <w:tcBorders>
              <w:top w:val="nil"/>
              <w:left w:val="nil"/>
              <w:bottom w:val="nil"/>
              <w:right w:val="nil"/>
            </w:tcBorders>
            <w:vAlign w:val="center"/>
          </w:tcPr>
          <w:p w14:paraId="5AB2AB40" w14:textId="77777777" w:rsidR="0014168B" w:rsidRDefault="00000000">
            <w:pPr>
              <w:rPr>
                <w:rFonts w:ascii="宋体" w:hAnsi="宋体"/>
                <w:sz w:val="24"/>
              </w:rPr>
            </w:pPr>
            <w:r>
              <w:rPr>
                <w:rFonts w:ascii="宋体" w:hAnsi="宋体" w:hint="eastAsia"/>
                <w:sz w:val="24"/>
              </w:rPr>
              <w:t>审核</w:t>
            </w:r>
          </w:p>
        </w:tc>
        <w:tc>
          <w:tcPr>
            <w:tcW w:w="2136" w:type="dxa"/>
            <w:tcBorders>
              <w:top w:val="single" w:sz="4" w:space="0" w:color="auto"/>
              <w:left w:val="nil"/>
              <w:bottom w:val="single" w:sz="4" w:space="0" w:color="auto"/>
              <w:right w:val="nil"/>
            </w:tcBorders>
            <w:vAlign w:val="center"/>
          </w:tcPr>
          <w:p w14:paraId="13609530" w14:textId="77777777" w:rsidR="0014168B" w:rsidRDefault="0014168B">
            <w:pPr>
              <w:rPr>
                <w:rFonts w:ascii="宋体" w:hAnsi="宋体"/>
                <w:sz w:val="24"/>
              </w:rPr>
            </w:pPr>
          </w:p>
        </w:tc>
        <w:tc>
          <w:tcPr>
            <w:tcW w:w="924" w:type="dxa"/>
            <w:gridSpan w:val="2"/>
            <w:tcBorders>
              <w:top w:val="nil"/>
              <w:left w:val="nil"/>
              <w:bottom w:val="nil"/>
              <w:right w:val="nil"/>
            </w:tcBorders>
            <w:vAlign w:val="center"/>
          </w:tcPr>
          <w:p w14:paraId="7B480B3B" w14:textId="77777777" w:rsidR="0014168B" w:rsidRDefault="00000000">
            <w:pPr>
              <w:rPr>
                <w:rFonts w:ascii="宋体" w:hAnsi="宋体"/>
                <w:sz w:val="24"/>
              </w:rPr>
            </w:pPr>
            <w:r>
              <w:rPr>
                <w:rFonts w:ascii="宋体" w:hAnsi="宋体" w:hint="eastAsia"/>
                <w:sz w:val="24"/>
              </w:rPr>
              <w:t>日期</w:t>
            </w:r>
          </w:p>
        </w:tc>
        <w:tc>
          <w:tcPr>
            <w:tcW w:w="1620" w:type="dxa"/>
            <w:gridSpan w:val="2"/>
            <w:tcBorders>
              <w:top w:val="single" w:sz="4" w:space="0" w:color="auto"/>
              <w:left w:val="nil"/>
              <w:bottom w:val="single" w:sz="4" w:space="0" w:color="auto"/>
              <w:right w:val="nil"/>
            </w:tcBorders>
            <w:vAlign w:val="center"/>
          </w:tcPr>
          <w:p w14:paraId="15E3CA80" w14:textId="77777777" w:rsidR="0014168B" w:rsidRDefault="0014168B">
            <w:pPr>
              <w:rPr>
                <w:rFonts w:ascii="宋体" w:hAnsi="宋体"/>
                <w:sz w:val="24"/>
              </w:rPr>
            </w:pPr>
          </w:p>
        </w:tc>
        <w:tc>
          <w:tcPr>
            <w:tcW w:w="1980" w:type="dxa"/>
            <w:gridSpan w:val="2"/>
            <w:tcBorders>
              <w:top w:val="nil"/>
              <w:left w:val="nil"/>
              <w:bottom w:val="nil"/>
              <w:right w:val="double" w:sz="6" w:space="0" w:color="000000"/>
            </w:tcBorders>
            <w:vAlign w:val="center"/>
          </w:tcPr>
          <w:p w14:paraId="5EDC51E9" w14:textId="77777777" w:rsidR="0014168B" w:rsidRDefault="0014168B">
            <w:pPr>
              <w:rPr>
                <w:rFonts w:ascii="宋体" w:hAnsi="宋体"/>
                <w:sz w:val="24"/>
              </w:rPr>
            </w:pPr>
          </w:p>
        </w:tc>
      </w:tr>
      <w:tr w:rsidR="0014168B" w14:paraId="0B556B0D" w14:textId="77777777">
        <w:trPr>
          <w:trHeight w:val="467"/>
        </w:trPr>
        <w:tc>
          <w:tcPr>
            <w:tcW w:w="1620" w:type="dxa"/>
            <w:gridSpan w:val="2"/>
            <w:tcBorders>
              <w:top w:val="nil"/>
              <w:left w:val="double" w:sz="6" w:space="0" w:color="000000"/>
              <w:bottom w:val="nil"/>
              <w:right w:val="nil"/>
            </w:tcBorders>
            <w:vAlign w:val="center"/>
          </w:tcPr>
          <w:p w14:paraId="27A46DD4" w14:textId="77777777" w:rsidR="0014168B" w:rsidRDefault="0014168B">
            <w:pPr>
              <w:rPr>
                <w:rFonts w:ascii="宋体" w:hAnsi="宋体"/>
                <w:sz w:val="24"/>
              </w:rPr>
            </w:pPr>
          </w:p>
        </w:tc>
        <w:tc>
          <w:tcPr>
            <w:tcW w:w="900" w:type="dxa"/>
            <w:gridSpan w:val="2"/>
            <w:tcBorders>
              <w:top w:val="nil"/>
              <w:left w:val="nil"/>
              <w:bottom w:val="nil"/>
              <w:right w:val="nil"/>
            </w:tcBorders>
            <w:vAlign w:val="center"/>
          </w:tcPr>
          <w:p w14:paraId="6A162532" w14:textId="77777777" w:rsidR="0014168B" w:rsidRDefault="00000000">
            <w:pPr>
              <w:rPr>
                <w:rFonts w:ascii="宋体" w:hAnsi="宋体"/>
                <w:sz w:val="24"/>
              </w:rPr>
            </w:pPr>
            <w:r>
              <w:rPr>
                <w:rFonts w:ascii="宋体" w:hAnsi="宋体" w:hint="eastAsia"/>
                <w:sz w:val="24"/>
              </w:rPr>
              <w:t>审批</w:t>
            </w:r>
          </w:p>
        </w:tc>
        <w:tc>
          <w:tcPr>
            <w:tcW w:w="2136" w:type="dxa"/>
            <w:tcBorders>
              <w:top w:val="single" w:sz="4" w:space="0" w:color="auto"/>
              <w:left w:val="nil"/>
              <w:bottom w:val="single" w:sz="4" w:space="0" w:color="auto"/>
              <w:right w:val="nil"/>
            </w:tcBorders>
            <w:vAlign w:val="center"/>
          </w:tcPr>
          <w:p w14:paraId="6E9DDE6E" w14:textId="77777777" w:rsidR="0014168B" w:rsidRDefault="0014168B">
            <w:pPr>
              <w:rPr>
                <w:rFonts w:ascii="宋体" w:hAnsi="宋体"/>
                <w:sz w:val="24"/>
              </w:rPr>
            </w:pPr>
          </w:p>
        </w:tc>
        <w:tc>
          <w:tcPr>
            <w:tcW w:w="924" w:type="dxa"/>
            <w:gridSpan w:val="2"/>
            <w:tcBorders>
              <w:top w:val="nil"/>
              <w:left w:val="nil"/>
              <w:bottom w:val="nil"/>
              <w:right w:val="nil"/>
            </w:tcBorders>
            <w:vAlign w:val="center"/>
          </w:tcPr>
          <w:p w14:paraId="396B180C" w14:textId="77777777" w:rsidR="0014168B" w:rsidRDefault="00000000">
            <w:pPr>
              <w:rPr>
                <w:rFonts w:ascii="宋体" w:hAnsi="宋体"/>
                <w:sz w:val="24"/>
              </w:rPr>
            </w:pPr>
            <w:r>
              <w:rPr>
                <w:rFonts w:ascii="宋体" w:hAnsi="宋体" w:hint="eastAsia"/>
                <w:sz w:val="24"/>
              </w:rPr>
              <w:t>日期</w:t>
            </w:r>
          </w:p>
        </w:tc>
        <w:tc>
          <w:tcPr>
            <w:tcW w:w="1620" w:type="dxa"/>
            <w:gridSpan w:val="2"/>
            <w:tcBorders>
              <w:top w:val="single" w:sz="4" w:space="0" w:color="auto"/>
              <w:left w:val="nil"/>
              <w:bottom w:val="single" w:sz="4" w:space="0" w:color="auto"/>
              <w:right w:val="nil"/>
            </w:tcBorders>
            <w:vAlign w:val="center"/>
          </w:tcPr>
          <w:p w14:paraId="5C866863" w14:textId="77777777" w:rsidR="0014168B" w:rsidRDefault="0014168B">
            <w:pPr>
              <w:rPr>
                <w:rFonts w:ascii="宋体" w:hAnsi="宋体"/>
                <w:sz w:val="24"/>
              </w:rPr>
            </w:pPr>
          </w:p>
        </w:tc>
        <w:tc>
          <w:tcPr>
            <w:tcW w:w="1980" w:type="dxa"/>
            <w:gridSpan w:val="2"/>
            <w:tcBorders>
              <w:top w:val="nil"/>
              <w:left w:val="nil"/>
              <w:bottom w:val="nil"/>
              <w:right w:val="double" w:sz="6" w:space="0" w:color="000000"/>
            </w:tcBorders>
            <w:vAlign w:val="center"/>
          </w:tcPr>
          <w:p w14:paraId="2B5F8A9D" w14:textId="77777777" w:rsidR="0014168B" w:rsidRDefault="0014168B">
            <w:pPr>
              <w:rPr>
                <w:rFonts w:ascii="宋体" w:hAnsi="宋体"/>
                <w:sz w:val="24"/>
              </w:rPr>
            </w:pPr>
          </w:p>
        </w:tc>
      </w:tr>
      <w:tr w:rsidR="0014168B" w14:paraId="0CDB8223" w14:textId="77777777">
        <w:trPr>
          <w:cantSplit/>
        </w:trPr>
        <w:tc>
          <w:tcPr>
            <w:tcW w:w="9180" w:type="dxa"/>
            <w:gridSpan w:val="11"/>
            <w:tcBorders>
              <w:top w:val="nil"/>
              <w:left w:val="double" w:sz="6" w:space="0" w:color="000000"/>
              <w:bottom w:val="double" w:sz="6" w:space="0" w:color="000000"/>
              <w:right w:val="double" w:sz="6" w:space="0" w:color="000000"/>
            </w:tcBorders>
            <w:vAlign w:val="center"/>
          </w:tcPr>
          <w:p w14:paraId="66F8862C" w14:textId="77777777" w:rsidR="0014168B" w:rsidRDefault="0014168B">
            <w:pPr>
              <w:rPr>
                <w:rFonts w:ascii="宋体" w:hAnsi="宋体"/>
              </w:rPr>
            </w:pPr>
          </w:p>
          <w:p w14:paraId="67402584" w14:textId="77777777" w:rsidR="0014168B" w:rsidRDefault="0014168B">
            <w:pPr>
              <w:rPr>
                <w:rFonts w:ascii="宋体" w:hAnsi="宋体"/>
              </w:rPr>
            </w:pPr>
          </w:p>
          <w:p w14:paraId="22EC297F" w14:textId="77777777" w:rsidR="0014168B" w:rsidRDefault="0014168B">
            <w:pPr>
              <w:rPr>
                <w:rFonts w:ascii="宋体" w:hAnsi="宋体"/>
              </w:rPr>
            </w:pPr>
          </w:p>
          <w:p w14:paraId="5900C03B" w14:textId="77777777" w:rsidR="0014168B" w:rsidRDefault="0014168B">
            <w:pPr>
              <w:rPr>
                <w:rFonts w:ascii="宋体" w:hAnsi="宋体"/>
              </w:rPr>
            </w:pPr>
          </w:p>
        </w:tc>
      </w:tr>
      <w:tr w:rsidR="0014168B" w14:paraId="3DDE3C3C" w14:textId="77777777">
        <w:trPr>
          <w:cantSplit/>
          <w:trHeight w:val="547"/>
        </w:trPr>
        <w:tc>
          <w:tcPr>
            <w:tcW w:w="9180" w:type="dxa"/>
            <w:gridSpan w:val="11"/>
            <w:tcBorders>
              <w:top w:val="double" w:sz="6" w:space="0" w:color="000000"/>
              <w:left w:val="double" w:sz="6" w:space="0" w:color="000000"/>
              <w:bottom w:val="single" w:sz="4" w:space="0" w:color="auto"/>
              <w:right w:val="double" w:sz="6" w:space="0" w:color="000000"/>
            </w:tcBorders>
            <w:vAlign w:val="center"/>
          </w:tcPr>
          <w:p w14:paraId="5C1C1F00" w14:textId="77777777" w:rsidR="0014168B" w:rsidRDefault="00000000">
            <w:pPr>
              <w:jc w:val="center"/>
              <w:rPr>
                <w:rFonts w:ascii="宋体" w:hAnsi="宋体"/>
                <w:b/>
                <w:bCs/>
                <w:sz w:val="30"/>
              </w:rPr>
            </w:pPr>
            <w:r>
              <w:rPr>
                <w:rFonts w:ascii="宋体" w:hAnsi="宋体" w:hint="eastAsia"/>
                <w:b/>
                <w:bCs/>
                <w:sz w:val="30"/>
              </w:rPr>
              <w:t>修订记录</w:t>
            </w:r>
          </w:p>
        </w:tc>
      </w:tr>
      <w:tr w:rsidR="0014168B" w14:paraId="2D36EAD3" w14:textId="77777777">
        <w:trPr>
          <w:trHeight w:val="476"/>
        </w:trPr>
        <w:tc>
          <w:tcPr>
            <w:tcW w:w="1325" w:type="dxa"/>
            <w:tcBorders>
              <w:left w:val="double" w:sz="6" w:space="0" w:color="000000"/>
            </w:tcBorders>
            <w:vAlign w:val="center"/>
          </w:tcPr>
          <w:p w14:paraId="11B99F98" w14:textId="77777777" w:rsidR="0014168B" w:rsidRDefault="00000000">
            <w:pPr>
              <w:jc w:val="center"/>
              <w:rPr>
                <w:rFonts w:ascii="宋体" w:hAnsi="宋体"/>
                <w:b/>
                <w:sz w:val="24"/>
              </w:rPr>
            </w:pPr>
            <w:r>
              <w:rPr>
                <w:rFonts w:ascii="宋体" w:hAnsi="宋体" w:hint="eastAsia"/>
                <w:b/>
                <w:sz w:val="24"/>
              </w:rPr>
              <w:t>日  期</w:t>
            </w:r>
          </w:p>
        </w:tc>
        <w:tc>
          <w:tcPr>
            <w:tcW w:w="1075" w:type="dxa"/>
            <w:gridSpan w:val="2"/>
            <w:vAlign w:val="center"/>
          </w:tcPr>
          <w:p w14:paraId="192C3CDF" w14:textId="77777777" w:rsidR="0014168B" w:rsidRDefault="00000000">
            <w:pPr>
              <w:jc w:val="center"/>
              <w:rPr>
                <w:rFonts w:ascii="宋体" w:hAnsi="宋体"/>
                <w:b/>
                <w:sz w:val="24"/>
              </w:rPr>
            </w:pPr>
            <w:r>
              <w:rPr>
                <w:rFonts w:ascii="宋体" w:hAnsi="宋体" w:hint="eastAsia"/>
                <w:b/>
                <w:sz w:val="24"/>
              </w:rPr>
              <w:t>修订状态</w:t>
            </w:r>
          </w:p>
        </w:tc>
        <w:tc>
          <w:tcPr>
            <w:tcW w:w="2820" w:type="dxa"/>
            <w:gridSpan w:val="3"/>
            <w:vAlign w:val="center"/>
          </w:tcPr>
          <w:p w14:paraId="512808C2" w14:textId="77777777" w:rsidR="0014168B" w:rsidRDefault="00000000">
            <w:pPr>
              <w:jc w:val="center"/>
              <w:rPr>
                <w:rFonts w:ascii="宋体" w:hAnsi="宋体"/>
                <w:b/>
                <w:sz w:val="24"/>
              </w:rPr>
            </w:pPr>
            <w:r>
              <w:rPr>
                <w:rFonts w:ascii="宋体" w:hAnsi="宋体" w:hint="eastAsia"/>
                <w:b/>
                <w:sz w:val="24"/>
              </w:rPr>
              <w:t>修改内容</w:t>
            </w:r>
          </w:p>
        </w:tc>
        <w:tc>
          <w:tcPr>
            <w:tcW w:w="1124" w:type="dxa"/>
            <w:gridSpan w:val="2"/>
            <w:vAlign w:val="center"/>
          </w:tcPr>
          <w:p w14:paraId="07E4DAD7" w14:textId="77777777" w:rsidR="0014168B" w:rsidRDefault="00000000">
            <w:pPr>
              <w:jc w:val="center"/>
              <w:rPr>
                <w:rFonts w:ascii="宋体" w:hAnsi="宋体"/>
                <w:b/>
                <w:sz w:val="24"/>
              </w:rPr>
            </w:pPr>
            <w:r>
              <w:rPr>
                <w:rFonts w:ascii="宋体" w:hAnsi="宋体" w:hint="eastAsia"/>
                <w:b/>
                <w:sz w:val="24"/>
              </w:rPr>
              <w:t>修改人</w:t>
            </w:r>
          </w:p>
        </w:tc>
        <w:tc>
          <w:tcPr>
            <w:tcW w:w="1125" w:type="dxa"/>
            <w:gridSpan w:val="2"/>
            <w:vAlign w:val="center"/>
          </w:tcPr>
          <w:p w14:paraId="71AC0DD8" w14:textId="77777777" w:rsidR="0014168B" w:rsidRDefault="00000000">
            <w:pPr>
              <w:jc w:val="center"/>
              <w:rPr>
                <w:rFonts w:ascii="宋体" w:hAnsi="宋体"/>
                <w:b/>
                <w:sz w:val="24"/>
              </w:rPr>
            </w:pPr>
            <w:r>
              <w:rPr>
                <w:rFonts w:ascii="宋体" w:hAnsi="宋体" w:hint="eastAsia"/>
                <w:b/>
                <w:sz w:val="24"/>
              </w:rPr>
              <w:t>审核人</w:t>
            </w:r>
          </w:p>
        </w:tc>
        <w:tc>
          <w:tcPr>
            <w:tcW w:w="1711" w:type="dxa"/>
            <w:tcBorders>
              <w:right w:val="double" w:sz="6" w:space="0" w:color="000000"/>
            </w:tcBorders>
            <w:vAlign w:val="center"/>
          </w:tcPr>
          <w:p w14:paraId="709C09F5" w14:textId="77777777" w:rsidR="0014168B" w:rsidRDefault="00000000">
            <w:pPr>
              <w:jc w:val="center"/>
              <w:rPr>
                <w:rFonts w:ascii="宋体" w:hAnsi="宋体"/>
                <w:b/>
                <w:sz w:val="24"/>
              </w:rPr>
            </w:pPr>
            <w:r>
              <w:rPr>
                <w:rFonts w:ascii="宋体" w:hAnsi="宋体" w:hint="eastAsia"/>
                <w:b/>
                <w:sz w:val="24"/>
              </w:rPr>
              <w:t>审批人</w:t>
            </w:r>
          </w:p>
        </w:tc>
      </w:tr>
      <w:tr w:rsidR="0014168B" w14:paraId="13A742C0" w14:textId="77777777">
        <w:trPr>
          <w:trHeight w:val="440"/>
        </w:trPr>
        <w:tc>
          <w:tcPr>
            <w:tcW w:w="1325" w:type="dxa"/>
            <w:tcBorders>
              <w:left w:val="double" w:sz="6" w:space="0" w:color="000000"/>
            </w:tcBorders>
            <w:vAlign w:val="center"/>
          </w:tcPr>
          <w:p w14:paraId="2EDB6D01" w14:textId="77777777" w:rsidR="0014168B" w:rsidRDefault="00000000">
            <w:pPr>
              <w:spacing w:line="324" w:lineRule="auto"/>
              <w:jc w:val="center"/>
              <w:rPr>
                <w:rFonts w:ascii="宋体" w:hAnsi="宋体"/>
                <w:sz w:val="24"/>
              </w:rPr>
            </w:pPr>
            <w:r>
              <w:rPr>
                <w:rFonts w:ascii="宋体" w:hAnsi="宋体" w:hint="eastAsia"/>
                <w:sz w:val="24"/>
              </w:rPr>
              <w:t>2020-2-15</w:t>
            </w:r>
          </w:p>
        </w:tc>
        <w:tc>
          <w:tcPr>
            <w:tcW w:w="1075" w:type="dxa"/>
            <w:gridSpan w:val="2"/>
            <w:vAlign w:val="center"/>
          </w:tcPr>
          <w:p w14:paraId="32F19CBA" w14:textId="77777777" w:rsidR="0014168B" w:rsidRDefault="00000000" w:rsidP="00864E63">
            <w:pPr>
              <w:spacing w:line="324" w:lineRule="auto"/>
              <w:rPr>
                <w:rFonts w:ascii="宋体" w:hAnsi="宋体"/>
                <w:sz w:val="24"/>
              </w:rPr>
            </w:pPr>
            <w:r>
              <w:rPr>
                <w:rFonts w:ascii="宋体" w:hAnsi="宋体" w:hint="eastAsia"/>
                <w:sz w:val="24"/>
              </w:rPr>
              <w:t>V1.0</w:t>
            </w:r>
          </w:p>
        </w:tc>
        <w:tc>
          <w:tcPr>
            <w:tcW w:w="2820" w:type="dxa"/>
            <w:gridSpan w:val="3"/>
            <w:vAlign w:val="center"/>
          </w:tcPr>
          <w:p w14:paraId="7A164B7B" w14:textId="77777777" w:rsidR="0014168B" w:rsidRDefault="00000000">
            <w:pPr>
              <w:spacing w:line="324" w:lineRule="auto"/>
              <w:jc w:val="center"/>
              <w:rPr>
                <w:rFonts w:ascii="宋体" w:hAnsi="宋体"/>
                <w:sz w:val="24"/>
              </w:rPr>
            </w:pPr>
            <w:r>
              <w:rPr>
                <w:rFonts w:ascii="宋体" w:hAnsi="宋体" w:hint="eastAsia"/>
                <w:sz w:val="24"/>
              </w:rPr>
              <w:t>创建</w:t>
            </w:r>
          </w:p>
        </w:tc>
        <w:tc>
          <w:tcPr>
            <w:tcW w:w="1124" w:type="dxa"/>
            <w:gridSpan w:val="2"/>
            <w:vAlign w:val="center"/>
          </w:tcPr>
          <w:p w14:paraId="445AAB90" w14:textId="77777777" w:rsidR="0014168B" w:rsidRDefault="00000000" w:rsidP="00864E63">
            <w:pPr>
              <w:spacing w:line="324" w:lineRule="auto"/>
              <w:rPr>
                <w:rFonts w:ascii="宋体" w:hAnsi="宋体"/>
                <w:sz w:val="24"/>
              </w:rPr>
            </w:pPr>
            <w:r>
              <w:rPr>
                <w:rFonts w:ascii="宋体" w:hAnsi="宋体" w:hint="eastAsia"/>
                <w:sz w:val="24"/>
              </w:rPr>
              <w:t>研发部</w:t>
            </w:r>
          </w:p>
        </w:tc>
        <w:tc>
          <w:tcPr>
            <w:tcW w:w="1125" w:type="dxa"/>
            <w:gridSpan w:val="2"/>
            <w:vAlign w:val="center"/>
          </w:tcPr>
          <w:p w14:paraId="65749325" w14:textId="77777777" w:rsidR="0014168B" w:rsidRDefault="0014168B">
            <w:pPr>
              <w:spacing w:line="324" w:lineRule="auto"/>
              <w:jc w:val="center"/>
              <w:rPr>
                <w:rFonts w:ascii="宋体" w:hAnsi="宋体"/>
                <w:sz w:val="24"/>
              </w:rPr>
            </w:pPr>
          </w:p>
        </w:tc>
        <w:tc>
          <w:tcPr>
            <w:tcW w:w="1711" w:type="dxa"/>
            <w:tcBorders>
              <w:right w:val="double" w:sz="6" w:space="0" w:color="000000"/>
            </w:tcBorders>
            <w:vAlign w:val="center"/>
          </w:tcPr>
          <w:p w14:paraId="443DD87E" w14:textId="77777777" w:rsidR="0014168B" w:rsidRDefault="0014168B">
            <w:pPr>
              <w:spacing w:line="324" w:lineRule="auto"/>
              <w:jc w:val="center"/>
              <w:rPr>
                <w:rFonts w:ascii="宋体" w:hAnsi="宋体"/>
                <w:sz w:val="24"/>
              </w:rPr>
            </w:pPr>
          </w:p>
        </w:tc>
      </w:tr>
      <w:tr w:rsidR="0014168B" w14:paraId="3D734ED4" w14:textId="77777777">
        <w:trPr>
          <w:trHeight w:val="459"/>
        </w:trPr>
        <w:tc>
          <w:tcPr>
            <w:tcW w:w="1325" w:type="dxa"/>
            <w:tcBorders>
              <w:left w:val="double" w:sz="6" w:space="0" w:color="000000"/>
            </w:tcBorders>
            <w:vAlign w:val="center"/>
          </w:tcPr>
          <w:p w14:paraId="12B88596" w14:textId="7BC7B3C4" w:rsidR="0014168B" w:rsidRDefault="00864E63">
            <w:pPr>
              <w:spacing w:line="324" w:lineRule="auto"/>
              <w:rPr>
                <w:rFonts w:ascii="宋体" w:hAnsi="宋体"/>
                <w:sz w:val="24"/>
              </w:rPr>
            </w:pPr>
            <w:r>
              <w:rPr>
                <w:rFonts w:ascii="宋体" w:hAnsi="宋体" w:hint="eastAsia"/>
                <w:sz w:val="24"/>
              </w:rPr>
              <w:t>2</w:t>
            </w:r>
            <w:r>
              <w:rPr>
                <w:rFonts w:ascii="宋体" w:hAnsi="宋体"/>
                <w:sz w:val="24"/>
              </w:rPr>
              <w:t>023-1-28</w:t>
            </w:r>
          </w:p>
        </w:tc>
        <w:tc>
          <w:tcPr>
            <w:tcW w:w="1075" w:type="dxa"/>
            <w:gridSpan w:val="2"/>
            <w:vAlign w:val="center"/>
          </w:tcPr>
          <w:p w14:paraId="4BE98A0F" w14:textId="792C8664" w:rsidR="0014168B" w:rsidRDefault="00864E63">
            <w:pPr>
              <w:spacing w:line="324" w:lineRule="auto"/>
              <w:rPr>
                <w:rFonts w:ascii="宋体" w:hAnsi="宋体"/>
                <w:sz w:val="24"/>
              </w:rPr>
            </w:pPr>
            <w:r>
              <w:rPr>
                <w:rFonts w:ascii="宋体" w:hAnsi="宋体" w:hint="eastAsia"/>
                <w:sz w:val="24"/>
              </w:rPr>
              <w:t>V1.</w:t>
            </w:r>
            <w:r>
              <w:rPr>
                <w:rFonts w:ascii="宋体" w:hAnsi="宋体"/>
                <w:sz w:val="24"/>
              </w:rPr>
              <w:t>1</w:t>
            </w:r>
          </w:p>
        </w:tc>
        <w:tc>
          <w:tcPr>
            <w:tcW w:w="2820" w:type="dxa"/>
            <w:gridSpan w:val="3"/>
            <w:vAlign w:val="center"/>
          </w:tcPr>
          <w:p w14:paraId="59622EA0" w14:textId="3C2C94E0" w:rsidR="0014168B" w:rsidRDefault="00864E63" w:rsidP="00864E63">
            <w:pPr>
              <w:spacing w:line="324" w:lineRule="auto"/>
              <w:jc w:val="center"/>
              <w:rPr>
                <w:rFonts w:ascii="宋体" w:hAnsi="宋体"/>
                <w:sz w:val="24"/>
              </w:rPr>
            </w:pPr>
            <w:r>
              <w:rPr>
                <w:rFonts w:ascii="宋体" w:hAnsi="宋体" w:hint="eastAsia"/>
                <w:sz w:val="24"/>
              </w:rPr>
              <w:t>修改</w:t>
            </w:r>
          </w:p>
        </w:tc>
        <w:tc>
          <w:tcPr>
            <w:tcW w:w="1124" w:type="dxa"/>
            <w:gridSpan w:val="2"/>
            <w:vAlign w:val="center"/>
          </w:tcPr>
          <w:p w14:paraId="26A38D6A" w14:textId="15583A9B" w:rsidR="0014168B" w:rsidRDefault="00864E63">
            <w:pPr>
              <w:spacing w:line="324" w:lineRule="auto"/>
              <w:rPr>
                <w:rFonts w:ascii="宋体" w:hAnsi="宋体"/>
                <w:sz w:val="24"/>
              </w:rPr>
            </w:pPr>
            <w:r>
              <w:rPr>
                <w:rFonts w:ascii="宋体" w:hAnsi="宋体" w:hint="eastAsia"/>
                <w:sz w:val="24"/>
              </w:rPr>
              <w:t>戚原野</w:t>
            </w:r>
          </w:p>
        </w:tc>
        <w:tc>
          <w:tcPr>
            <w:tcW w:w="1125" w:type="dxa"/>
            <w:gridSpan w:val="2"/>
            <w:vAlign w:val="center"/>
          </w:tcPr>
          <w:p w14:paraId="6B74D473" w14:textId="77777777" w:rsidR="0014168B" w:rsidRDefault="0014168B">
            <w:pPr>
              <w:spacing w:line="324" w:lineRule="auto"/>
              <w:rPr>
                <w:rFonts w:ascii="宋体" w:hAnsi="宋体"/>
                <w:sz w:val="24"/>
              </w:rPr>
            </w:pPr>
          </w:p>
        </w:tc>
        <w:tc>
          <w:tcPr>
            <w:tcW w:w="1711" w:type="dxa"/>
            <w:tcBorders>
              <w:right w:val="double" w:sz="6" w:space="0" w:color="000000"/>
            </w:tcBorders>
            <w:vAlign w:val="center"/>
          </w:tcPr>
          <w:p w14:paraId="7C0741C6" w14:textId="77777777" w:rsidR="0014168B" w:rsidRDefault="0014168B">
            <w:pPr>
              <w:spacing w:line="324" w:lineRule="auto"/>
              <w:rPr>
                <w:rFonts w:ascii="宋体" w:hAnsi="宋体"/>
                <w:sz w:val="24"/>
              </w:rPr>
            </w:pPr>
          </w:p>
        </w:tc>
      </w:tr>
      <w:tr w:rsidR="0014168B" w14:paraId="3EB2C181" w14:textId="77777777">
        <w:trPr>
          <w:trHeight w:val="465"/>
        </w:trPr>
        <w:tc>
          <w:tcPr>
            <w:tcW w:w="1325" w:type="dxa"/>
            <w:tcBorders>
              <w:left w:val="double" w:sz="6" w:space="0" w:color="000000"/>
            </w:tcBorders>
            <w:vAlign w:val="center"/>
          </w:tcPr>
          <w:p w14:paraId="0BA3E546" w14:textId="77777777" w:rsidR="0014168B" w:rsidRDefault="0014168B">
            <w:pPr>
              <w:spacing w:line="324" w:lineRule="auto"/>
              <w:rPr>
                <w:rFonts w:ascii="宋体" w:hAnsi="宋体"/>
                <w:sz w:val="24"/>
              </w:rPr>
            </w:pPr>
          </w:p>
        </w:tc>
        <w:tc>
          <w:tcPr>
            <w:tcW w:w="1075" w:type="dxa"/>
            <w:gridSpan w:val="2"/>
            <w:vAlign w:val="center"/>
          </w:tcPr>
          <w:p w14:paraId="299F6222" w14:textId="77777777" w:rsidR="0014168B" w:rsidRDefault="0014168B">
            <w:pPr>
              <w:spacing w:line="324" w:lineRule="auto"/>
              <w:rPr>
                <w:rFonts w:ascii="宋体" w:hAnsi="宋体"/>
                <w:sz w:val="24"/>
              </w:rPr>
            </w:pPr>
          </w:p>
        </w:tc>
        <w:tc>
          <w:tcPr>
            <w:tcW w:w="2820" w:type="dxa"/>
            <w:gridSpan w:val="3"/>
            <w:vAlign w:val="center"/>
          </w:tcPr>
          <w:p w14:paraId="62847290" w14:textId="77777777" w:rsidR="0014168B" w:rsidRDefault="0014168B">
            <w:pPr>
              <w:spacing w:line="324" w:lineRule="auto"/>
              <w:rPr>
                <w:rFonts w:ascii="宋体" w:hAnsi="宋体"/>
                <w:sz w:val="24"/>
              </w:rPr>
            </w:pPr>
          </w:p>
        </w:tc>
        <w:tc>
          <w:tcPr>
            <w:tcW w:w="1124" w:type="dxa"/>
            <w:gridSpan w:val="2"/>
            <w:vAlign w:val="center"/>
          </w:tcPr>
          <w:p w14:paraId="0E2BF1B5" w14:textId="77777777" w:rsidR="0014168B" w:rsidRDefault="0014168B">
            <w:pPr>
              <w:spacing w:line="324" w:lineRule="auto"/>
              <w:rPr>
                <w:rFonts w:ascii="宋体" w:hAnsi="宋体"/>
                <w:sz w:val="24"/>
              </w:rPr>
            </w:pPr>
          </w:p>
        </w:tc>
        <w:tc>
          <w:tcPr>
            <w:tcW w:w="1125" w:type="dxa"/>
            <w:gridSpan w:val="2"/>
            <w:vAlign w:val="center"/>
          </w:tcPr>
          <w:p w14:paraId="46E455BD" w14:textId="77777777" w:rsidR="0014168B" w:rsidRDefault="0014168B">
            <w:pPr>
              <w:spacing w:line="324" w:lineRule="auto"/>
              <w:rPr>
                <w:rFonts w:ascii="宋体" w:hAnsi="宋体"/>
                <w:sz w:val="24"/>
              </w:rPr>
            </w:pPr>
          </w:p>
        </w:tc>
        <w:tc>
          <w:tcPr>
            <w:tcW w:w="1711" w:type="dxa"/>
            <w:tcBorders>
              <w:right w:val="double" w:sz="6" w:space="0" w:color="000000"/>
            </w:tcBorders>
            <w:vAlign w:val="center"/>
          </w:tcPr>
          <w:p w14:paraId="40BA1B36" w14:textId="77777777" w:rsidR="0014168B" w:rsidRDefault="0014168B">
            <w:pPr>
              <w:spacing w:line="324" w:lineRule="auto"/>
              <w:rPr>
                <w:rFonts w:ascii="宋体" w:hAnsi="宋体"/>
                <w:sz w:val="24"/>
              </w:rPr>
            </w:pPr>
          </w:p>
        </w:tc>
      </w:tr>
      <w:tr w:rsidR="0014168B" w14:paraId="42A9F38C" w14:textId="77777777">
        <w:tc>
          <w:tcPr>
            <w:tcW w:w="1325" w:type="dxa"/>
            <w:tcBorders>
              <w:left w:val="double" w:sz="6" w:space="0" w:color="000000"/>
            </w:tcBorders>
            <w:vAlign w:val="center"/>
          </w:tcPr>
          <w:p w14:paraId="6AB6585D" w14:textId="77777777" w:rsidR="0014168B" w:rsidRDefault="0014168B">
            <w:pPr>
              <w:spacing w:line="324" w:lineRule="auto"/>
              <w:rPr>
                <w:rFonts w:ascii="宋体" w:hAnsi="宋体"/>
                <w:sz w:val="24"/>
              </w:rPr>
            </w:pPr>
          </w:p>
        </w:tc>
        <w:tc>
          <w:tcPr>
            <w:tcW w:w="1075" w:type="dxa"/>
            <w:gridSpan w:val="2"/>
            <w:vAlign w:val="center"/>
          </w:tcPr>
          <w:p w14:paraId="7068D434" w14:textId="77777777" w:rsidR="0014168B" w:rsidRDefault="0014168B">
            <w:pPr>
              <w:spacing w:line="324" w:lineRule="auto"/>
              <w:rPr>
                <w:rFonts w:ascii="宋体" w:hAnsi="宋体"/>
                <w:sz w:val="24"/>
              </w:rPr>
            </w:pPr>
          </w:p>
        </w:tc>
        <w:tc>
          <w:tcPr>
            <w:tcW w:w="2820" w:type="dxa"/>
            <w:gridSpan w:val="3"/>
            <w:vAlign w:val="center"/>
          </w:tcPr>
          <w:p w14:paraId="00A1C8BA" w14:textId="77777777" w:rsidR="0014168B" w:rsidRDefault="0014168B">
            <w:pPr>
              <w:spacing w:line="324" w:lineRule="auto"/>
              <w:rPr>
                <w:rFonts w:ascii="宋体" w:hAnsi="宋体"/>
                <w:sz w:val="24"/>
              </w:rPr>
            </w:pPr>
          </w:p>
        </w:tc>
        <w:tc>
          <w:tcPr>
            <w:tcW w:w="1124" w:type="dxa"/>
            <w:gridSpan w:val="2"/>
            <w:vAlign w:val="center"/>
          </w:tcPr>
          <w:p w14:paraId="599E4888" w14:textId="77777777" w:rsidR="0014168B" w:rsidRDefault="0014168B">
            <w:pPr>
              <w:spacing w:line="324" w:lineRule="auto"/>
              <w:rPr>
                <w:rFonts w:ascii="宋体" w:hAnsi="宋体"/>
                <w:sz w:val="24"/>
              </w:rPr>
            </w:pPr>
          </w:p>
        </w:tc>
        <w:tc>
          <w:tcPr>
            <w:tcW w:w="1125" w:type="dxa"/>
            <w:gridSpan w:val="2"/>
            <w:vAlign w:val="center"/>
          </w:tcPr>
          <w:p w14:paraId="285175C1" w14:textId="77777777" w:rsidR="0014168B" w:rsidRDefault="0014168B">
            <w:pPr>
              <w:spacing w:line="324" w:lineRule="auto"/>
              <w:rPr>
                <w:rFonts w:ascii="宋体" w:hAnsi="宋体"/>
                <w:sz w:val="24"/>
              </w:rPr>
            </w:pPr>
          </w:p>
        </w:tc>
        <w:tc>
          <w:tcPr>
            <w:tcW w:w="1711" w:type="dxa"/>
            <w:tcBorders>
              <w:right w:val="double" w:sz="6" w:space="0" w:color="000000"/>
            </w:tcBorders>
            <w:vAlign w:val="center"/>
          </w:tcPr>
          <w:p w14:paraId="581F4514" w14:textId="77777777" w:rsidR="0014168B" w:rsidRDefault="0014168B">
            <w:pPr>
              <w:spacing w:line="324" w:lineRule="auto"/>
              <w:rPr>
                <w:rFonts w:ascii="宋体" w:hAnsi="宋体"/>
                <w:sz w:val="24"/>
              </w:rPr>
            </w:pPr>
          </w:p>
        </w:tc>
      </w:tr>
      <w:tr w:rsidR="0014168B" w14:paraId="1355D302" w14:textId="77777777">
        <w:tc>
          <w:tcPr>
            <w:tcW w:w="1325" w:type="dxa"/>
            <w:tcBorders>
              <w:left w:val="double" w:sz="6" w:space="0" w:color="000000"/>
            </w:tcBorders>
            <w:vAlign w:val="center"/>
          </w:tcPr>
          <w:p w14:paraId="0CF10F30" w14:textId="77777777" w:rsidR="0014168B" w:rsidRDefault="0014168B">
            <w:pPr>
              <w:spacing w:line="324" w:lineRule="auto"/>
              <w:rPr>
                <w:rFonts w:ascii="宋体" w:hAnsi="宋体"/>
                <w:sz w:val="24"/>
              </w:rPr>
            </w:pPr>
          </w:p>
        </w:tc>
        <w:tc>
          <w:tcPr>
            <w:tcW w:w="1075" w:type="dxa"/>
            <w:gridSpan w:val="2"/>
            <w:vAlign w:val="center"/>
          </w:tcPr>
          <w:p w14:paraId="16E0694D" w14:textId="77777777" w:rsidR="0014168B" w:rsidRDefault="0014168B">
            <w:pPr>
              <w:spacing w:line="324" w:lineRule="auto"/>
              <w:rPr>
                <w:rFonts w:ascii="宋体" w:hAnsi="宋体"/>
                <w:sz w:val="24"/>
              </w:rPr>
            </w:pPr>
          </w:p>
        </w:tc>
        <w:tc>
          <w:tcPr>
            <w:tcW w:w="2820" w:type="dxa"/>
            <w:gridSpan w:val="3"/>
            <w:vAlign w:val="center"/>
          </w:tcPr>
          <w:p w14:paraId="3A345FAD" w14:textId="77777777" w:rsidR="0014168B" w:rsidRDefault="0014168B">
            <w:pPr>
              <w:spacing w:line="324" w:lineRule="auto"/>
              <w:rPr>
                <w:rFonts w:ascii="宋体" w:hAnsi="宋体"/>
                <w:sz w:val="24"/>
              </w:rPr>
            </w:pPr>
          </w:p>
        </w:tc>
        <w:tc>
          <w:tcPr>
            <w:tcW w:w="1124" w:type="dxa"/>
            <w:gridSpan w:val="2"/>
            <w:vAlign w:val="center"/>
          </w:tcPr>
          <w:p w14:paraId="06474C3D" w14:textId="77777777" w:rsidR="0014168B" w:rsidRDefault="0014168B">
            <w:pPr>
              <w:spacing w:line="324" w:lineRule="auto"/>
              <w:rPr>
                <w:rFonts w:ascii="宋体" w:hAnsi="宋体"/>
                <w:sz w:val="24"/>
              </w:rPr>
            </w:pPr>
          </w:p>
        </w:tc>
        <w:tc>
          <w:tcPr>
            <w:tcW w:w="1125" w:type="dxa"/>
            <w:gridSpan w:val="2"/>
            <w:vAlign w:val="center"/>
          </w:tcPr>
          <w:p w14:paraId="78447236" w14:textId="77777777" w:rsidR="0014168B" w:rsidRDefault="0014168B">
            <w:pPr>
              <w:spacing w:line="324" w:lineRule="auto"/>
              <w:rPr>
                <w:rFonts w:ascii="宋体" w:hAnsi="宋体"/>
                <w:sz w:val="24"/>
              </w:rPr>
            </w:pPr>
          </w:p>
        </w:tc>
        <w:tc>
          <w:tcPr>
            <w:tcW w:w="1711" w:type="dxa"/>
            <w:tcBorders>
              <w:right w:val="double" w:sz="6" w:space="0" w:color="000000"/>
            </w:tcBorders>
            <w:vAlign w:val="center"/>
          </w:tcPr>
          <w:p w14:paraId="74DE6857" w14:textId="77777777" w:rsidR="0014168B" w:rsidRDefault="0014168B">
            <w:pPr>
              <w:spacing w:line="324" w:lineRule="auto"/>
              <w:rPr>
                <w:rFonts w:ascii="宋体" w:hAnsi="宋体"/>
                <w:sz w:val="24"/>
              </w:rPr>
            </w:pPr>
          </w:p>
        </w:tc>
      </w:tr>
      <w:tr w:rsidR="0014168B" w14:paraId="2648D350" w14:textId="77777777">
        <w:tc>
          <w:tcPr>
            <w:tcW w:w="1325" w:type="dxa"/>
            <w:tcBorders>
              <w:left w:val="double" w:sz="6" w:space="0" w:color="000000"/>
            </w:tcBorders>
            <w:vAlign w:val="center"/>
          </w:tcPr>
          <w:p w14:paraId="5E8CC1E0" w14:textId="77777777" w:rsidR="0014168B" w:rsidRDefault="0014168B">
            <w:pPr>
              <w:spacing w:line="324" w:lineRule="auto"/>
              <w:rPr>
                <w:rFonts w:ascii="宋体" w:hAnsi="宋体"/>
                <w:sz w:val="24"/>
              </w:rPr>
            </w:pPr>
          </w:p>
        </w:tc>
        <w:tc>
          <w:tcPr>
            <w:tcW w:w="1075" w:type="dxa"/>
            <w:gridSpan w:val="2"/>
            <w:vAlign w:val="center"/>
          </w:tcPr>
          <w:p w14:paraId="58F69985" w14:textId="77777777" w:rsidR="0014168B" w:rsidRDefault="0014168B">
            <w:pPr>
              <w:spacing w:line="324" w:lineRule="auto"/>
              <w:rPr>
                <w:rFonts w:ascii="宋体" w:hAnsi="宋体"/>
                <w:sz w:val="24"/>
              </w:rPr>
            </w:pPr>
          </w:p>
        </w:tc>
        <w:tc>
          <w:tcPr>
            <w:tcW w:w="2820" w:type="dxa"/>
            <w:gridSpan w:val="3"/>
            <w:vAlign w:val="center"/>
          </w:tcPr>
          <w:p w14:paraId="076C79C8" w14:textId="77777777" w:rsidR="0014168B" w:rsidRDefault="00000000">
            <w:pPr>
              <w:spacing w:line="324" w:lineRule="auto"/>
              <w:rPr>
                <w:rFonts w:ascii="宋体" w:hAnsi="宋体"/>
                <w:sz w:val="24"/>
              </w:rPr>
            </w:pPr>
            <w:r>
              <w:rPr>
                <w:rFonts w:ascii="宋体" w:hAnsi="宋体" w:hint="eastAsia"/>
                <w:sz w:val="24"/>
              </w:rPr>
              <w:t xml:space="preserve"> </w:t>
            </w:r>
            <w:r>
              <w:rPr>
                <w:rFonts w:ascii="宋体" w:hAnsi="宋体"/>
                <w:sz w:val="24"/>
              </w:rPr>
              <w:t xml:space="preserve"> </w:t>
            </w:r>
          </w:p>
        </w:tc>
        <w:tc>
          <w:tcPr>
            <w:tcW w:w="1124" w:type="dxa"/>
            <w:gridSpan w:val="2"/>
            <w:vAlign w:val="center"/>
          </w:tcPr>
          <w:p w14:paraId="6788A7CC" w14:textId="77777777" w:rsidR="0014168B" w:rsidRDefault="0014168B">
            <w:pPr>
              <w:spacing w:line="324" w:lineRule="auto"/>
              <w:rPr>
                <w:rFonts w:ascii="宋体" w:hAnsi="宋体"/>
                <w:sz w:val="24"/>
              </w:rPr>
            </w:pPr>
          </w:p>
        </w:tc>
        <w:tc>
          <w:tcPr>
            <w:tcW w:w="1125" w:type="dxa"/>
            <w:gridSpan w:val="2"/>
            <w:vAlign w:val="center"/>
          </w:tcPr>
          <w:p w14:paraId="009A3B85" w14:textId="77777777" w:rsidR="0014168B" w:rsidRDefault="0014168B">
            <w:pPr>
              <w:spacing w:line="324" w:lineRule="auto"/>
              <w:rPr>
                <w:rFonts w:ascii="宋体" w:hAnsi="宋体"/>
                <w:sz w:val="24"/>
              </w:rPr>
            </w:pPr>
          </w:p>
        </w:tc>
        <w:tc>
          <w:tcPr>
            <w:tcW w:w="1711" w:type="dxa"/>
            <w:tcBorders>
              <w:right w:val="double" w:sz="6" w:space="0" w:color="000000"/>
            </w:tcBorders>
            <w:vAlign w:val="center"/>
          </w:tcPr>
          <w:p w14:paraId="37E9FAD7" w14:textId="77777777" w:rsidR="0014168B" w:rsidRDefault="0014168B">
            <w:pPr>
              <w:spacing w:line="324" w:lineRule="auto"/>
              <w:rPr>
                <w:rFonts w:ascii="宋体" w:hAnsi="宋体"/>
                <w:sz w:val="24"/>
              </w:rPr>
            </w:pPr>
          </w:p>
        </w:tc>
      </w:tr>
      <w:tr w:rsidR="0014168B" w14:paraId="2F1170F6" w14:textId="77777777">
        <w:tc>
          <w:tcPr>
            <w:tcW w:w="1325" w:type="dxa"/>
            <w:tcBorders>
              <w:left w:val="double" w:sz="6" w:space="0" w:color="000000"/>
            </w:tcBorders>
            <w:vAlign w:val="center"/>
          </w:tcPr>
          <w:p w14:paraId="52DF74C2" w14:textId="77777777" w:rsidR="0014168B" w:rsidRDefault="0014168B">
            <w:pPr>
              <w:spacing w:line="324" w:lineRule="auto"/>
              <w:rPr>
                <w:rFonts w:ascii="宋体" w:hAnsi="宋体"/>
                <w:sz w:val="24"/>
              </w:rPr>
            </w:pPr>
          </w:p>
        </w:tc>
        <w:tc>
          <w:tcPr>
            <w:tcW w:w="1075" w:type="dxa"/>
            <w:gridSpan w:val="2"/>
            <w:vAlign w:val="center"/>
          </w:tcPr>
          <w:p w14:paraId="618F285E" w14:textId="77777777" w:rsidR="0014168B" w:rsidRDefault="0014168B">
            <w:pPr>
              <w:spacing w:line="324" w:lineRule="auto"/>
              <w:rPr>
                <w:rFonts w:ascii="宋体" w:hAnsi="宋体"/>
                <w:sz w:val="24"/>
              </w:rPr>
            </w:pPr>
          </w:p>
        </w:tc>
        <w:tc>
          <w:tcPr>
            <w:tcW w:w="2820" w:type="dxa"/>
            <w:gridSpan w:val="3"/>
            <w:vAlign w:val="center"/>
          </w:tcPr>
          <w:p w14:paraId="4C0C7B95" w14:textId="77777777" w:rsidR="0014168B" w:rsidRDefault="0014168B">
            <w:pPr>
              <w:spacing w:line="324" w:lineRule="auto"/>
              <w:rPr>
                <w:rFonts w:ascii="宋体" w:hAnsi="宋体"/>
                <w:sz w:val="24"/>
              </w:rPr>
            </w:pPr>
          </w:p>
        </w:tc>
        <w:tc>
          <w:tcPr>
            <w:tcW w:w="1124" w:type="dxa"/>
            <w:gridSpan w:val="2"/>
            <w:vAlign w:val="center"/>
          </w:tcPr>
          <w:p w14:paraId="15EDF061" w14:textId="77777777" w:rsidR="0014168B" w:rsidRDefault="0014168B">
            <w:pPr>
              <w:spacing w:line="324" w:lineRule="auto"/>
              <w:rPr>
                <w:rFonts w:ascii="宋体" w:hAnsi="宋体"/>
                <w:sz w:val="24"/>
              </w:rPr>
            </w:pPr>
          </w:p>
        </w:tc>
        <w:tc>
          <w:tcPr>
            <w:tcW w:w="1125" w:type="dxa"/>
            <w:gridSpan w:val="2"/>
            <w:vAlign w:val="center"/>
          </w:tcPr>
          <w:p w14:paraId="642B6645" w14:textId="77777777" w:rsidR="0014168B" w:rsidRDefault="0014168B">
            <w:pPr>
              <w:spacing w:line="324" w:lineRule="auto"/>
              <w:rPr>
                <w:rFonts w:ascii="宋体" w:hAnsi="宋体"/>
                <w:sz w:val="24"/>
              </w:rPr>
            </w:pPr>
          </w:p>
        </w:tc>
        <w:tc>
          <w:tcPr>
            <w:tcW w:w="1711" w:type="dxa"/>
            <w:tcBorders>
              <w:right w:val="double" w:sz="6" w:space="0" w:color="000000"/>
            </w:tcBorders>
            <w:vAlign w:val="center"/>
          </w:tcPr>
          <w:p w14:paraId="6FFF4546" w14:textId="77777777" w:rsidR="0014168B" w:rsidRDefault="0014168B">
            <w:pPr>
              <w:spacing w:line="324" w:lineRule="auto"/>
              <w:rPr>
                <w:rFonts w:ascii="宋体" w:hAnsi="宋体"/>
                <w:sz w:val="24"/>
              </w:rPr>
            </w:pPr>
          </w:p>
        </w:tc>
      </w:tr>
      <w:tr w:rsidR="0014168B" w14:paraId="433A2173" w14:textId="77777777">
        <w:trPr>
          <w:trHeight w:val="195"/>
        </w:trPr>
        <w:tc>
          <w:tcPr>
            <w:tcW w:w="1325" w:type="dxa"/>
            <w:tcBorders>
              <w:left w:val="double" w:sz="6" w:space="0" w:color="000000"/>
              <w:bottom w:val="double" w:sz="6" w:space="0" w:color="000000"/>
            </w:tcBorders>
            <w:vAlign w:val="center"/>
          </w:tcPr>
          <w:p w14:paraId="4B2761D0" w14:textId="77777777" w:rsidR="0014168B" w:rsidRDefault="0014168B">
            <w:pPr>
              <w:spacing w:line="324" w:lineRule="auto"/>
              <w:rPr>
                <w:rFonts w:ascii="宋体" w:hAnsi="宋体"/>
                <w:sz w:val="24"/>
              </w:rPr>
            </w:pPr>
          </w:p>
        </w:tc>
        <w:tc>
          <w:tcPr>
            <w:tcW w:w="1075" w:type="dxa"/>
            <w:gridSpan w:val="2"/>
            <w:tcBorders>
              <w:bottom w:val="double" w:sz="6" w:space="0" w:color="000000"/>
            </w:tcBorders>
            <w:vAlign w:val="center"/>
          </w:tcPr>
          <w:p w14:paraId="40E0373D" w14:textId="77777777" w:rsidR="0014168B" w:rsidRDefault="0014168B">
            <w:pPr>
              <w:spacing w:line="324" w:lineRule="auto"/>
              <w:rPr>
                <w:rFonts w:ascii="宋体" w:hAnsi="宋体"/>
                <w:sz w:val="24"/>
              </w:rPr>
            </w:pPr>
          </w:p>
        </w:tc>
        <w:tc>
          <w:tcPr>
            <w:tcW w:w="2820" w:type="dxa"/>
            <w:gridSpan w:val="3"/>
            <w:tcBorders>
              <w:bottom w:val="double" w:sz="6" w:space="0" w:color="000000"/>
            </w:tcBorders>
            <w:vAlign w:val="center"/>
          </w:tcPr>
          <w:p w14:paraId="74B3EE5B" w14:textId="77777777" w:rsidR="0014168B" w:rsidRDefault="0014168B">
            <w:pPr>
              <w:spacing w:line="324" w:lineRule="auto"/>
              <w:rPr>
                <w:rFonts w:ascii="宋体" w:hAnsi="宋体"/>
                <w:sz w:val="24"/>
              </w:rPr>
            </w:pPr>
          </w:p>
        </w:tc>
        <w:tc>
          <w:tcPr>
            <w:tcW w:w="1124" w:type="dxa"/>
            <w:gridSpan w:val="2"/>
            <w:tcBorders>
              <w:bottom w:val="double" w:sz="6" w:space="0" w:color="000000"/>
            </w:tcBorders>
            <w:vAlign w:val="center"/>
          </w:tcPr>
          <w:p w14:paraId="35CC1909" w14:textId="77777777" w:rsidR="0014168B" w:rsidRDefault="0014168B">
            <w:pPr>
              <w:spacing w:line="324" w:lineRule="auto"/>
              <w:rPr>
                <w:rFonts w:ascii="宋体" w:hAnsi="宋体"/>
                <w:sz w:val="24"/>
              </w:rPr>
            </w:pPr>
          </w:p>
        </w:tc>
        <w:tc>
          <w:tcPr>
            <w:tcW w:w="1125" w:type="dxa"/>
            <w:gridSpan w:val="2"/>
            <w:tcBorders>
              <w:bottom w:val="double" w:sz="6" w:space="0" w:color="000000"/>
            </w:tcBorders>
            <w:vAlign w:val="center"/>
          </w:tcPr>
          <w:p w14:paraId="71E95166" w14:textId="77777777" w:rsidR="0014168B" w:rsidRDefault="0014168B">
            <w:pPr>
              <w:spacing w:line="324" w:lineRule="auto"/>
              <w:rPr>
                <w:rFonts w:ascii="宋体" w:hAnsi="宋体"/>
                <w:sz w:val="24"/>
              </w:rPr>
            </w:pPr>
          </w:p>
        </w:tc>
        <w:tc>
          <w:tcPr>
            <w:tcW w:w="1711" w:type="dxa"/>
            <w:tcBorders>
              <w:bottom w:val="double" w:sz="6" w:space="0" w:color="000000"/>
              <w:right w:val="double" w:sz="6" w:space="0" w:color="000000"/>
            </w:tcBorders>
            <w:vAlign w:val="center"/>
          </w:tcPr>
          <w:p w14:paraId="1EE49BCF" w14:textId="77777777" w:rsidR="0014168B" w:rsidRDefault="0014168B">
            <w:pPr>
              <w:spacing w:line="324" w:lineRule="auto"/>
              <w:rPr>
                <w:rFonts w:ascii="宋体" w:hAnsi="宋体"/>
                <w:sz w:val="24"/>
              </w:rPr>
            </w:pPr>
          </w:p>
        </w:tc>
      </w:tr>
    </w:tbl>
    <w:bookmarkEnd w:id="1" w:displacedByCustomXml="next"/>
    <w:bookmarkStart w:id="2" w:name="_Hlk32221868" w:displacedByCustomXml="next"/>
    <w:sdt>
      <w:sdtPr>
        <w:rPr>
          <w:rFonts w:ascii="宋体" w:hAnsi="宋体"/>
        </w:rPr>
        <w:id w:val="147481830"/>
        <w15:color w:val="DBDBDB"/>
        <w:docPartObj>
          <w:docPartGallery w:val="Table of Contents"/>
          <w:docPartUnique/>
        </w:docPartObj>
      </w:sdtPr>
      <w:sdtEndPr>
        <w:rPr>
          <w:rFonts w:ascii="Times New Roman" w:hAnsi="Times New Roman"/>
          <w:b/>
          <w:kern w:val="44"/>
          <w:sz w:val="30"/>
        </w:rPr>
      </w:sdtEndPr>
      <w:sdtContent>
        <w:p w14:paraId="28221D08" w14:textId="77777777" w:rsidR="0014168B" w:rsidRDefault="00000000">
          <w:pPr>
            <w:jc w:val="center"/>
          </w:pPr>
          <w:r>
            <w:rPr>
              <w:rFonts w:ascii="宋体" w:hAnsi="宋体"/>
            </w:rPr>
            <w:t>目录</w:t>
          </w:r>
        </w:p>
        <w:commentRangeStart w:id="3"/>
        <w:p w14:paraId="7DD175CC" w14:textId="648D2E5B" w:rsidR="00EC2A60" w:rsidRDefault="00000000">
          <w:pPr>
            <w:pStyle w:val="TOC1"/>
            <w:tabs>
              <w:tab w:val="left" w:pos="420"/>
              <w:tab w:val="right" w:leader="dot" w:pos="8296"/>
            </w:tabs>
            <w:rPr>
              <w:rFonts w:asciiTheme="minorHAnsi" w:eastAsiaTheme="minorEastAsia" w:hAnsiTheme="minorHAnsi" w:cstheme="minorBidi"/>
              <w:noProof/>
              <w:szCs w:val="22"/>
            </w:rPr>
          </w:pPr>
          <w:r>
            <w:fldChar w:fldCharType="begin"/>
          </w:r>
          <w:r>
            <w:instrText xml:space="preserve">TOC \o "1-3" \h \u </w:instrText>
          </w:r>
          <w:r>
            <w:fldChar w:fldCharType="separate"/>
          </w:r>
          <w:hyperlink w:anchor="_Toc126348715" w:history="1">
            <w:r w:rsidR="00EC2A60" w:rsidRPr="00AB6287">
              <w:rPr>
                <w:rStyle w:val="af2"/>
                <w:noProof/>
              </w:rPr>
              <w:t>1</w:t>
            </w:r>
            <w:r w:rsidR="00EC2A60">
              <w:rPr>
                <w:rFonts w:asciiTheme="minorHAnsi" w:eastAsiaTheme="minorEastAsia" w:hAnsiTheme="minorHAnsi" w:cstheme="minorBidi"/>
                <w:noProof/>
                <w:szCs w:val="22"/>
              </w:rPr>
              <w:tab/>
            </w:r>
            <w:r w:rsidR="00EC2A60" w:rsidRPr="00AB6287">
              <w:rPr>
                <w:rStyle w:val="af2"/>
                <w:noProof/>
              </w:rPr>
              <w:t>目的</w:t>
            </w:r>
            <w:r w:rsidR="00EC2A60">
              <w:rPr>
                <w:noProof/>
              </w:rPr>
              <w:tab/>
            </w:r>
            <w:r w:rsidR="00EC2A60">
              <w:rPr>
                <w:noProof/>
              </w:rPr>
              <w:fldChar w:fldCharType="begin"/>
            </w:r>
            <w:r w:rsidR="00EC2A60">
              <w:rPr>
                <w:noProof/>
              </w:rPr>
              <w:instrText xml:space="preserve"> PAGEREF _Toc126348715 \h </w:instrText>
            </w:r>
            <w:r w:rsidR="00EC2A60">
              <w:rPr>
                <w:noProof/>
              </w:rPr>
            </w:r>
            <w:r w:rsidR="00EC2A60">
              <w:rPr>
                <w:noProof/>
              </w:rPr>
              <w:fldChar w:fldCharType="separate"/>
            </w:r>
            <w:r w:rsidR="00EC2A60">
              <w:rPr>
                <w:noProof/>
              </w:rPr>
              <w:t>3</w:t>
            </w:r>
            <w:r w:rsidR="00EC2A60">
              <w:rPr>
                <w:noProof/>
              </w:rPr>
              <w:fldChar w:fldCharType="end"/>
            </w:r>
          </w:hyperlink>
        </w:p>
        <w:p w14:paraId="67A1181B" w14:textId="69AF23F6" w:rsidR="00EC2A60" w:rsidRDefault="00EC2A60">
          <w:pPr>
            <w:pStyle w:val="TOC1"/>
            <w:tabs>
              <w:tab w:val="left" w:pos="420"/>
              <w:tab w:val="right" w:leader="dot" w:pos="8296"/>
            </w:tabs>
            <w:rPr>
              <w:rFonts w:asciiTheme="minorHAnsi" w:eastAsiaTheme="minorEastAsia" w:hAnsiTheme="minorHAnsi" w:cstheme="minorBidi"/>
              <w:noProof/>
              <w:szCs w:val="22"/>
            </w:rPr>
          </w:pPr>
          <w:hyperlink w:anchor="_Toc126348716" w:history="1">
            <w:r w:rsidRPr="00AB6287">
              <w:rPr>
                <w:rStyle w:val="af2"/>
                <w:noProof/>
              </w:rPr>
              <w:t>2</w:t>
            </w:r>
            <w:r>
              <w:rPr>
                <w:rFonts w:asciiTheme="minorHAnsi" w:eastAsiaTheme="minorEastAsia" w:hAnsiTheme="minorHAnsi" w:cstheme="minorBidi"/>
                <w:noProof/>
                <w:szCs w:val="22"/>
              </w:rPr>
              <w:tab/>
            </w:r>
            <w:r w:rsidRPr="00AB6287">
              <w:rPr>
                <w:rStyle w:val="af2"/>
                <w:noProof/>
              </w:rPr>
              <w:t>适用范围</w:t>
            </w:r>
            <w:r>
              <w:rPr>
                <w:noProof/>
              </w:rPr>
              <w:tab/>
            </w:r>
            <w:r>
              <w:rPr>
                <w:noProof/>
              </w:rPr>
              <w:fldChar w:fldCharType="begin"/>
            </w:r>
            <w:r>
              <w:rPr>
                <w:noProof/>
              </w:rPr>
              <w:instrText xml:space="preserve"> PAGEREF _Toc126348716 \h </w:instrText>
            </w:r>
            <w:r>
              <w:rPr>
                <w:noProof/>
              </w:rPr>
            </w:r>
            <w:r>
              <w:rPr>
                <w:noProof/>
              </w:rPr>
              <w:fldChar w:fldCharType="separate"/>
            </w:r>
            <w:r>
              <w:rPr>
                <w:noProof/>
              </w:rPr>
              <w:t>3</w:t>
            </w:r>
            <w:r>
              <w:rPr>
                <w:noProof/>
              </w:rPr>
              <w:fldChar w:fldCharType="end"/>
            </w:r>
          </w:hyperlink>
        </w:p>
        <w:p w14:paraId="2A26AD89" w14:textId="543D1504" w:rsidR="00EC2A60" w:rsidRDefault="00EC2A60">
          <w:pPr>
            <w:pStyle w:val="TOC1"/>
            <w:tabs>
              <w:tab w:val="left" w:pos="420"/>
              <w:tab w:val="right" w:leader="dot" w:pos="8296"/>
            </w:tabs>
            <w:rPr>
              <w:rFonts w:asciiTheme="minorHAnsi" w:eastAsiaTheme="minorEastAsia" w:hAnsiTheme="minorHAnsi" w:cstheme="minorBidi"/>
              <w:noProof/>
              <w:szCs w:val="22"/>
            </w:rPr>
          </w:pPr>
          <w:hyperlink w:anchor="_Toc126348717" w:history="1">
            <w:r w:rsidRPr="00AB6287">
              <w:rPr>
                <w:rStyle w:val="af2"/>
                <w:noProof/>
              </w:rPr>
              <w:t>3</w:t>
            </w:r>
            <w:r>
              <w:rPr>
                <w:rFonts w:asciiTheme="minorHAnsi" w:eastAsiaTheme="minorEastAsia" w:hAnsiTheme="minorHAnsi" w:cstheme="minorBidi"/>
                <w:noProof/>
                <w:szCs w:val="22"/>
              </w:rPr>
              <w:tab/>
            </w:r>
            <w:r w:rsidRPr="00AB6287">
              <w:rPr>
                <w:rStyle w:val="af2"/>
                <w:noProof/>
              </w:rPr>
              <w:t>职责</w:t>
            </w:r>
            <w:r>
              <w:rPr>
                <w:noProof/>
              </w:rPr>
              <w:tab/>
            </w:r>
            <w:r>
              <w:rPr>
                <w:noProof/>
              </w:rPr>
              <w:fldChar w:fldCharType="begin"/>
            </w:r>
            <w:r>
              <w:rPr>
                <w:noProof/>
              </w:rPr>
              <w:instrText xml:space="preserve"> PAGEREF _Toc126348717 \h </w:instrText>
            </w:r>
            <w:r>
              <w:rPr>
                <w:noProof/>
              </w:rPr>
            </w:r>
            <w:r>
              <w:rPr>
                <w:noProof/>
              </w:rPr>
              <w:fldChar w:fldCharType="separate"/>
            </w:r>
            <w:r>
              <w:rPr>
                <w:noProof/>
              </w:rPr>
              <w:t>3</w:t>
            </w:r>
            <w:r>
              <w:rPr>
                <w:noProof/>
              </w:rPr>
              <w:fldChar w:fldCharType="end"/>
            </w:r>
          </w:hyperlink>
        </w:p>
        <w:p w14:paraId="28DC1F90" w14:textId="58CE4241" w:rsidR="00EC2A60" w:rsidRDefault="00EC2A60">
          <w:pPr>
            <w:pStyle w:val="TOC1"/>
            <w:tabs>
              <w:tab w:val="left" w:pos="420"/>
              <w:tab w:val="right" w:leader="dot" w:pos="8296"/>
            </w:tabs>
            <w:rPr>
              <w:rFonts w:asciiTheme="minorHAnsi" w:eastAsiaTheme="minorEastAsia" w:hAnsiTheme="minorHAnsi" w:cstheme="minorBidi"/>
              <w:noProof/>
              <w:szCs w:val="22"/>
            </w:rPr>
          </w:pPr>
          <w:hyperlink w:anchor="_Toc126348718" w:history="1">
            <w:r w:rsidRPr="00AB6287">
              <w:rPr>
                <w:rStyle w:val="af2"/>
                <w:noProof/>
              </w:rPr>
              <w:t>4</w:t>
            </w:r>
            <w:r>
              <w:rPr>
                <w:rFonts w:asciiTheme="minorHAnsi" w:eastAsiaTheme="minorEastAsia" w:hAnsiTheme="minorHAnsi" w:cstheme="minorBidi"/>
                <w:noProof/>
                <w:szCs w:val="22"/>
              </w:rPr>
              <w:tab/>
            </w:r>
            <w:r w:rsidRPr="00AB6287">
              <w:rPr>
                <w:rStyle w:val="af2"/>
                <w:noProof/>
              </w:rPr>
              <w:t>硬件设计要求</w:t>
            </w:r>
            <w:r>
              <w:rPr>
                <w:noProof/>
              </w:rPr>
              <w:tab/>
            </w:r>
            <w:r>
              <w:rPr>
                <w:noProof/>
              </w:rPr>
              <w:fldChar w:fldCharType="begin"/>
            </w:r>
            <w:r>
              <w:rPr>
                <w:noProof/>
              </w:rPr>
              <w:instrText xml:space="preserve"> PAGEREF _Toc126348718 \h </w:instrText>
            </w:r>
            <w:r>
              <w:rPr>
                <w:noProof/>
              </w:rPr>
            </w:r>
            <w:r>
              <w:rPr>
                <w:noProof/>
              </w:rPr>
              <w:fldChar w:fldCharType="separate"/>
            </w:r>
            <w:r>
              <w:rPr>
                <w:noProof/>
              </w:rPr>
              <w:t>3</w:t>
            </w:r>
            <w:r>
              <w:rPr>
                <w:noProof/>
              </w:rPr>
              <w:fldChar w:fldCharType="end"/>
            </w:r>
          </w:hyperlink>
        </w:p>
        <w:p w14:paraId="1FB39308" w14:textId="5CEEBD7C" w:rsidR="00EC2A60" w:rsidRDefault="00EC2A60">
          <w:pPr>
            <w:pStyle w:val="TOC2"/>
            <w:tabs>
              <w:tab w:val="left" w:pos="1050"/>
              <w:tab w:val="right" w:leader="dot" w:pos="8296"/>
            </w:tabs>
            <w:rPr>
              <w:rFonts w:asciiTheme="minorHAnsi" w:eastAsiaTheme="minorEastAsia" w:hAnsiTheme="minorHAnsi" w:cstheme="minorBidi"/>
              <w:noProof/>
              <w:szCs w:val="22"/>
            </w:rPr>
          </w:pPr>
          <w:hyperlink w:anchor="_Toc126348719" w:history="1">
            <w:r w:rsidRPr="00AB6287">
              <w:rPr>
                <w:rStyle w:val="af2"/>
                <w:rFonts w:ascii="宋体" w:hAnsi="宋体"/>
                <w:noProof/>
              </w:rPr>
              <w:t>4.1</w:t>
            </w:r>
            <w:r>
              <w:rPr>
                <w:rFonts w:asciiTheme="minorHAnsi" w:eastAsiaTheme="minorEastAsia" w:hAnsiTheme="minorHAnsi" w:cstheme="minorBidi"/>
                <w:noProof/>
                <w:szCs w:val="22"/>
              </w:rPr>
              <w:tab/>
            </w:r>
            <w:r w:rsidRPr="00AB6287">
              <w:rPr>
                <w:rStyle w:val="af2"/>
                <w:noProof/>
              </w:rPr>
              <w:t>源档命名统一方式</w:t>
            </w:r>
            <w:r>
              <w:rPr>
                <w:noProof/>
              </w:rPr>
              <w:tab/>
            </w:r>
            <w:r>
              <w:rPr>
                <w:noProof/>
              </w:rPr>
              <w:fldChar w:fldCharType="begin"/>
            </w:r>
            <w:r>
              <w:rPr>
                <w:noProof/>
              </w:rPr>
              <w:instrText xml:space="preserve"> PAGEREF _Toc126348719 \h </w:instrText>
            </w:r>
            <w:r>
              <w:rPr>
                <w:noProof/>
              </w:rPr>
            </w:r>
            <w:r>
              <w:rPr>
                <w:noProof/>
              </w:rPr>
              <w:fldChar w:fldCharType="separate"/>
            </w:r>
            <w:r>
              <w:rPr>
                <w:noProof/>
              </w:rPr>
              <w:t>4</w:t>
            </w:r>
            <w:r>
              <w:rPr>
                <w:noProof/>
              </w:rPr>
              <w:fldChar w:fldCharType="end"/>
            </w:r>
          </w:hyperlink>
        </w:p>
        <w:p w14:paraId="471C6AD4" w14:textId="15FCE198" w:rsidR="00EC2A60" w:rsidRDefault="00EC2A60">
          <w:pPr>
            <w:pStyle w:val="TOC2"/>
            <w:tabs>
              <w:tab w:val="left" w:pos="1050"/>
              <w:tab w:val="right" w:leader="dot" w:pos="8296"/>
            </w:tabs>
            <w:rPr>
              <w:rFonts w:asciiTheme="minorHAnsi" w:eastAsiaTheme="minorEastAsia" w:hAnsiTheme="minorHAnsi" w:cstheme="minorBidi"/>
              <w:noProof/>
              <w:szCs w:val="22"/>
            </w:rPr>
          </w:pPr>
          <w:hyperlink w:anchor="_Toc126348720" w:history="1">
            <w:r w:rsidRPr="00AB6287">
              <w:rPr>
                <w:rStyle w:val="af2"/>
                <w:rFonts w:ascii="宋体" w:hAnsi="宋体"/>
                <w:noProof/>
              </w:rPr>
              <w:t>4.2</w:t>
            </w:r>
            <w:r>
              <w:rPr>
                <w:rFonts w:asciiTheme="minorHAnsi" w:eastAsiaTheme="minorEastAsia" w:hAnsiTheme="minorHAnsi" w:cstheme="minorBidi"/>
                <w:noProof/>
                <w:szCs w:val="22"/>
              </w:rPr>
              <w:tab/>
            </w:r>
            <w:r w:rsidRPr="00AB6287">
              <w:rPr>
                <w:rStyle w:val="af2"/>
                <w:noProof/>
              </w:rPr>
              <w:t>需求分析</w:t>
            </w:r>
            <w:r>
              <w:rPr>
                <w:noProof/>
              </w:rPr>
              <w:tab/>
            </w:r>
            <w:r>
              <w:rPr>
                <w:noProof/>
              </w:rPr>
              <w:fldChar w:fldCharType="begin"/>
            </w:r>
            <w:r>
              <w:rPr>
                <w:noProof/>
              </w:rPr>
              <w:instrText xml:space="preserve"> PAGEREF _Toc126348720 \h </w:instrText>
            </w:r>
            <w:r>
              <w:rPr>
                <w:noProof/>
              </w:rPr>
            </w:r>
            <w:r>
              <w:rPr>
                <w:noProof/>
              </w:rPr>
              <w:fldChar w:fldCharType="separate"/>
            </w:r>
            <w:r>
              <w:rPr>
                <w:noProof/>
              </w:rPr>
              <w:t>5</w:t>
            </w:r>
            <w:r>
              <w:rPr>
                <w:noProof/>
              </w:rPr>
              <w:fldChar w:fldCharType="end"/>
            </w:r>
          </w:hyperlink>
        </w:p>
        <w:p w14:paraId="283B2773" w14:textId="68CF8304" w:rsidR="00EC2A60" w:rsidRDefault="00EC2A60">
          <w:pPr>
            <w:pStyle w:val="TOC2"/>
            <w:tabs>
              <w:tab w:val="left" w:pos="1050"/>
              <w:tab w:val="right" w:leader="dot" w:pos="8296"/>
            </w:tabs>
            <w:rPr>
              <w:rFonts w:asciiTheme="minorHAnsi" w:eastAsiaTheme="minorEastAsia" w:hAnsiTheme="minorHAnsi" w:cstheme="minorBidi"/>
              <w:noProof/>
              <w:szCs w:val="22"/>
            </w:rPr>
          </w:pPr>
          <w:hyperlink w:anchor="_Toc126348721" w:history="1">
            <w:r w:rsidRPr="00AB6287">
              <w:rPr>
                <w:rStyle w:val="af2"/>
                <w:rFonts w:ascii="宋体" w:hAnsi="宋体"/>
                <w:noProof/>
              </w:rPr>
              <w:t>4.3</w:t>
            </w:r>
            <w:r>
              <w:rPr>
                <w:rFonts w:asciiTheme="minorHAnsi" w:eastAsiaTheme="minorEastAsia" w:hAnsiTheme="minorHAnsi" w:cstheme="minorBidi"/>
                <w:noProof/>
                <w:szCs w:val="22"/>
              </w:rPr>
              <w:tab/>
            </w:r>
            <w:r w:rsidRPr="00AB6287">
              <w:rPr>
                <w:rStyle w:val="af2"/>
                <w:noProof/>
              </w:rPr>
              <w:t>原理图设计</w:t>
            </w:r>
            <w:r>
              <w:rPr>
                <w:noProof/>
              </w:rPr>
              <w:tab/>
            </w:r>
            <w:r>
              <w:rPr>
                <w:noProof/>
              </w:rPr>
              <w:fldChar w:fldCharType="begin"/>
            </w:r>
            <w:r>
              <w:rPr>
                <w:noProof/>
              </w:rPr>
              <w:instrText xml:space="preserve"> PAGEREF _Toc126348721 \h </w:instrText>
            </w:r>
            <w:r>
              <w:rPr>
                <w:noProof/>
              </w:rPr>
            </w:r>
            <w:r>
              <w:rPr>
                <w:noProof/>
              </w:rPr>
              <w:fldChar w:fldCharType="separate"/>
            </w:r>
            <w:r>
              <w:rPr>
                <w:noProof/>
              </w:rPr>
              <w:t>5</w:t>
            </w:r>
            <w:r>
              <w:rPr>
                <w:noProof/>
              </w:rPr>
              <w:fldChar w:fldCharType="end"/>
            </w:r>
          </w:hyperlink>
        </w:p>
        <w:p w14:paraId="006537DB" w14:textId="53A66AAC" w:rsidR="00EC2A60" w:rsidRDefault="00EC2A60">
          <w:pPr>
            <w:pStyle w:val="TOC2"/>
            <w:tabs>
              <w:tab w:val="left" w:pos="1050"/>
              <w:tab w:val="right" w:leader="dot" w:pos="8296"/>
            </w:tabs>
            <w:rPr>
              <w:rFonts w:asciiTheme="minorHAnsi" w:eastAsiaTheme="minorEastAsia" w:hAnsiTheme="minorHAnsi" w:cstheme="minorBidi"/>
              <w:noProof/>
              <w:szCs w:val="22"/>
            </w:rPr>
          </w:pPr>
          <w:hyperlink w:anchor="_Toc126348722" w:history="1">
            <w:r w:rsidRPr="00AB6287">
              <w:rPr>
                <w:rStyle w:val="af2"/>
                <w:rFonts w:ascii="宋体" w:hAnsi="宋体"/>
                <w:noProof/>
              </w:rPr>
              <w:t>4.4</w:t>
            </w:r>
            <w:r>
              <w:rPr>
                <w:rFonts w:asciiTheme="minorHAnsi" w:eastAsiaTheme="minorEastAsia" w:hAnsiTheme="minorHAnsi" w:cstheme="minorBidi"/>
                <w:noProof/>
                <w:szCs w:val="22"/>
              </w:rPr>
              <w:tab/>
            </w:r>
            <w:r w:rsidRPr="00AB6287">
              <w:rPr>
                <w:rStyle w:val="af2"/>
                <w:noProof/>
              </w:rPr>
              <w:t>原理图设计评审</w:t>
            </w:r>
            <w:r>
              <w:rPr>
                <w:noProof/>
              </w:rPr>
              <w:tab/>
            </w:r>
            <w:r>
              <w:rPr>
                <w:noProof/>
              </w:rPr>
              <w:fldChar w:fldCharType="begin"/>
            </w:r>
            <w:r>
              <w:rPr>
                <w:noProof/>
              </w:rPr>
              <w:instrText xml:space="preserve"> PAGEREF _Toc126348722 \h </w:instrText>
            </w:r>
            <w:r>
              <w:rPr>
                <w:noProof/>
              </w:rPr>
            </w:r>
            <w:r>
              <w:rPr>
                <w:noProof/>
              </w:rPr>
              <w:fldChar w:fldCharType="separate"/>
            </w:r>
            <w:r>
              <w:rPr>
                <w:noProof/>
              </w:rPr>
              <w:t>6</w:t>
            </w:r>
            <w:r>
              <w:rPr>
                <w:noProof/>
              </w:rPr>
              <w:fldChar w:fldCharType="end"/>
            </w:r>
          </w:hyperlink>
        </w:p>
        <w:p w14:paraId="461C6E34" w14:textId="1ABCA2F8" w:rsidR="00EC2A60" w:rsidRDefault="00EC2A60">
          <w:pPr>
            <w:pStyle w:val="TOC2"/>
            <w:tabs>
              <w:tab w:val="left" w:pos="1050"/>
              <w:tab w:val="right" w:leader="dot" w:pos="8296"/>
            </w:tabs>
            <w:rPr>
              <w:rFonts w:asciiTheme="minorHAnsi" w:eastAsiaTheme="minorEastAsia" w:hAnsiTheme="minorHAnsi" w:cstheme="minorBidi"/>
              <w:noProof/>
              <w:szCs w:val="22"/>
            </w:rPr>
          </w:pPr>
          <w:hyperlink w:anchor="_Toc126348723" w:history="1">
            <w:r w:rsidRPr="00AB6287">
              <w:rPr>
                <w:rStyle w:val="af2"/>
                <w:rFonts w:ascii="宋体" w:hAnsi="宋体"/>
                <w:noProof/>
              </w:rPr>
              <w:t>4.5</w:t>
            </w:r>
            <w:r>
              <w:rPr>
                <w:rFonts w:asciiTheme="minorHAnsi" w:eastAsiaTheme="minorEastAsia" w:hAnsiTheme="minorHAnsi" w:cstheme="minorBidi"/>
                <w:noProof/>
                <w:szCs w:val="22"/>
              </w:rPr>
              <w:tab/>
            </w:r>
            <w:r w:rsidRPr="00AB6287">
              <w:rPr>
                <w:rStyle w:val="af2"/>
                <w:noProof/>
              </w:rPr>
              <w:t>PCB</w:t>
            </w:r>
            <w:r w:rsidRPr="00AB6287">
              <w:rPr>
                <w:rStyle w:val="af2"/>
                <w:noProof/>
              </w:rPr>
              <w:t>设计</w:t>
            </w:r>
            <w:r>
              <w:rPr>
                <w:noProof/>
              </w:rPr>
              <w:tab/>
            </w:r>
            <w:r>
              <w:rPr>
                <w:noProof/>
              </w:rPr>
              <w:fldChar w:fldCharType="begin"/>
            </w:r>
            <w:r>
              <w:rPr>
                <w:noProof/>
              </w:rPr>
              <w:instrText xml:space="preserve"> PAGEREF _Toc126348723 \h </w:instrText>
            </w:r>
            <w:r>
              <w:rPr>
                <w:noProof/>
              </w:rPr>
            </w:r>
            <w:r>
              <w:rPr>
                <w:noProof/>
              </w:rPr>
              <w:fldChar w:fldCharType="separate"/>
            </w:r>
            <w:r>
              <w:rPr>
                <w:noProof/>
              </w:rPr>
              <w:t>7</w:t>
            </w:r>
            <w:r>
              <w:rPr>
                <w:noProof/>
              </w:rPr>
              <w:fldChar w:fldCharType="end"/>
            </w:r>
          </w:hyperlink>
        </w:p>
        <w:p w14:paraId="4BBC89B9" w14:textId="3C3CA711" w:rsidR="00EC2A60" w:rsidRDefault="00EC2A60">
          <w:pPr>
            <w:pStyle w:val="TOC2"/>
            <w:tabs>
              <w:tab w:val="left" w:pos="1050"/>
              <w:tab w:val="right" w:leader="dot" w:pos="8296"/>
            </w:tabs>
            <w:rPr>
              <w:rFonts w:asciiTheme="minorHAnsi" w:eastAsiaTheme="minorEastAsia" w:hAnsiTheme="minorHAnsi" w:cstheme="minorBidi"/>
              <w:noProof/>
              <w:szCs w:val="22"/>
            </w:rPr>
          </w:pPr>
          <w:hyperlink w:anchor="_Toc126348724" w:history="1">
            <w:r w:rsidRPr="00AB6287">
              <w:rPr>
                <w:rStyle w:val="af2"/>
                <w:rFonts w:ascii="宋体" w:hAnsi="宋体"/>
                <w:noProof/>
              </w:rPr>
              <w:t>4.6</w:t>
            </w:r>
            <w:r>
              <w:rPr>
                <w:rFonts w:asciiTheme="minorHAnsi" w:eastAsiaTheme="minorEastAsia" w:hAnsiTheme="minorHAnsi" w:cstheme="minorBidi"/>
                <w:noProof/>
                <w:szCs w:val="22"/>
              </w:rPr>
              <w:tab/>
            </w:r>
            <w:r w:rsidRPr="00AB6287">
              <w:rPr>
                <w:rStyle w:val="af2"/>
                <w:noProof/>
              </w:rPr>
              <w:t>PCB</w:t>
            </w:r>
            <w:r w:rsidRPr="00AB6287">
              <w:rPr>
                <w:rStyle w:val="af2"/>
                <w:noProof/>
              </w:rPr>
              <w:t>设计评审</w:t>
            </w:r>
            <w:r>
              <w:rPr>
                <w:noProof/>
              </w:rPr>
              <w:tab/>
            </w:r>
            <w:r>
              <w:rPr>
                <w:noProof/>
              </w:rPr>
              <w:fldChar w:fldCharType="begin"/>
            </w:r>
            <w:r>
              <w:rPr>
                <w:noProof/>
              </w:rPr>
              <w:instrText xml:space="preserve"> PAGEREF _Toc126348724 \h </w:instrText>
            </w:r>
            <w:r>
              <w:rPr>
                <w:noProof/>
              </w:rPr>
            </w:r>
            <w:r>
              <w:rPr>
                <w:noProof/>
              </w:rPr>
              <w:fldChar w:fldCharType="separate"/>
            </w:r>
            <w:r>
              <w:rPr>
                <w:noProof/>
              </w:rPr>
              <w:t>7</w:t>
            </w:r>
            <w:r>
              <w:rPr>
                <w:noProof/>
              </w:rPr>
              <w:fldChar w:fldCharType="end"/>
            </w:r>
          </w:hyperlink>
        </w:p>
        <w:p w14:paraId="1AFC555A" w14:textId="69FFE93A" w:rsidR="00EC2A60" w:rsidRDefault="00EC2A60">
          <w:pPr>
            <w:pStyle w:val="TOC2"/>
            <w:tabs>
              <w:tab w:val="left" w:pos="1050"/>
              <w:tab w:val="right" w:leader="dot" w:pos="8296"/>
            </w:tabs>
            <w:rPr>
              <w:rFonts w:asciiTheme="minorHAnsi" w:eastAsiaTheme="minorEastAsia" w:hAnsiTheme="minorHAnsi" w:cstheme="minorBidi"/>
              <w:noProof/>
              <w:szCs w:val="22"/>
            </w:rPr>
          </w:pPr>
          <w:hyperlink w:anchor="_Toc126348725" w:history="1">
            <w:r w:rsidRPr="00AB6287">
              <w:rPr>
                <w:rStyle w:val="af2"/>
                <w:rFonts w:ascii="宋体" w:hAnsi="宋体"/>
                <w:noProof/>
              </w:rPr>
              <w:t>4.7</w:t>
            </w:r>
            <w:r>
              <w:rPr>
                <w:rFonts w:asciiTheme="minorHAnsi" w:eastAsiaTheme="minorEastAsia" w:hAnsiTheme="minorHAnsi" w:cstheme="minorBidi"/>
                <w:noProof/>
                <w:szCs w:val="22"/>
              </w:rPr>
              <w:tab/>
            </w:r>
            <w:r w:rsidRPr="00AB6287">
              <w:rPr>
                <w:rStyle w:val="af2"/>
                <w:noProof/>
              </w:rPr>
              <w:t>生产文件输出</w:t>
            </w:r>
            <w:r>
              <w:rPr>
                <w:noProof/>
              </w:rPr>
              <w:tab/>
            </w:r>
            <w:r>
              <w:rPr>
                <w:noProof/>
              </w:rPr>
              <w:fldChar w:fldCharType="begin"/>
            </w:r>
            <w:r>
              <w:rPr>
                <w:noProof/>
              </w:rPr>
              <w:instrText xml:space="preserve"> PAGEREF _Toc126348725 \h </w:instrText>
            </w:r>
            <w:r>
              <w:rPr>
                <w:noProof/>
              </w:rPr>
            </w:r>
            <w:r>
              <w:rPr>
                <w:noProof/>
              </w:rPr>
              <w:fldChar w:fldCharType="separate"/>
            </w:r>
            <w:r>
              <w:rPr>
                <w:noProof/>
              </w:rPr>
              <w:t>8</w:t>
            </w:r>
            <w:r>
              <w:rPr>
                <w:noProof/>
              </w:rPr>
              <w:fldChar w:fldCharType="end"/>
            </w:r>
          </w:hyperlink>
        </w:p>
        <w:p w14:paraId="5D631AAF" w14:textId="191C7211" w:rsidR="00EC2A60" w:rsidRDefault="00EC2A60">
          <w:pPr>
            <w:pStyle w:val="TOC2"/>
            <w:tabs>
              <w:tab w:val="left" w:pos="1050"/>
              <w:tab w:val="right" w:leader="dot" w:pos="8296"/>
            </w:tabs>
            <w:rPr>
              <w:rFonts w:asciiTheme="minorHAnsi" w:eastAsiaTheme="minorEastAsia" w:hAnsiTheme="minorHAnsi" w:cstheme="minorBidi"/>
              <w:noProof/>
              <w:szCs w:val="22"/>
            </w:rPr>
          </w:pPr>
          <w:hyperlink w:anchor="_Toc126348726" w:history="1">
            <w:r w:rsidRPr="00AB6287">
              <w:rPr>
                <w:rStyle w:val="af2"/>
                <w:rFonts w:ascii="宋体" w:hAnsi="宋体"/>
                <w:noProof/>
              </w:rPr>
              <w:t>4.8</w:t>
            </w:r>
            <w:r>
              <w:rPr>
                <w:rFonts w:asciiTheme="minorHAnsi" w:eastAsiaTheme="minorEastAsia" w:hAnsiTheme="minorHAnsi" w:cstheme="minorBidi"/>
                <w:noProof/>
                <w:szCs w:val="22"/>
              </w:rPr>
              <w:tab/>
            </w:r>
            <w:r w:rsidRPr="00AB6287">
              <w:rPr>
                <w:rStyle w:val="af2"/>
                <w:noProof/>
              </w:rPr>
              <w:t>设计文件归档校验</w:t>
            </w:r>
            <w:r>
              <w:rPr>
                <w:noProof/>
              </w:rPr>
              <w:tab/>
            </w:r>
            <w:r>
              <w:rPr>
                <w:noProof/>
              </w:rPr>
              <w:fldChar w:fldCharType="begin"/>
            </w:r>
            <w:r>
              <w:rPr>
                <w:noProof/>
              </w:rPr>
              <w:instrText xml:space="preserve"> PAGEREF _Toc126348726 \h </w:instrText>
            </w:r>
            <w:r>
              <w:rPr>
                <w:noProof/>
              </w:rPr>
            </w:r>
            <w:r>
              <w:rPr>
                <w:noProof/>
              </w:rPr>
              <w:fldChar w:fldCharType="separate"/>
            </w:r>
            <w:r>
              <w:rPr>
                <w:noProof/>
              </w:rPr>
              <w:t>9</w:t>
            </w:r>
            <w:r>
              <w:rPr>
                <w:noProof/>
              </w:rPr>
              <w:fldChar w:fldCharType="end"/>
            </w:r>
          </w:hyperlink>
        </w:p>
        <w:p w14:paraId="3E03A63B" w14:textId="249BE245" w:rsidR="00EC2A60" w:rsidRDefault="00EC2A60">
          <w:pPr>
            <w:pStyle w:val="TOC2"/>
            <w:tabs>
              <w:tab w:val="left" w:pos="1050"/>
              <w:tab w:val="right" w:leader="dot" w:pos="8296"/>
            </w:tabs>
            <w:rPr>
              <w:rFonts w:asciiTheme="minorHAnsi" w:eastAsiaTheme="minorEastAsia" w:hAnsiTheme="minorHAnsi" w:cstheme="minorBidi"/>
              <w:noProof/>
              <w:szCs w:val="22"/>
            </w:rPr>
          </w:pPr>
          <w:hyperlink w:anchor="_Toc126348727" w:history="1">
            <w:r w:rsidRPr="00AB6287">
              <w:rPr>
                <w:rStyle w:val="af2"/>
                <w:rFonts w:ascii="宋体" w:hAnsi="宋体"/>
                <w:noProof/>
              </w:rPr>
              <w:t>4.9</w:t>
            </w:r>
            <w:r>
              <w:rPr>
                <w:rFonts w:asciiTheme="minorHAnsi" w:eastAsiaTheme="minorEastAsia" w:hAnsiTheme="minorHAnsi" w:cstheme="minorBidi"/>
                <w:noProof/>
                <w:szCs w:val="22"/>
              </w:rPr>
              <w:tab/>
            </w:r>
            <w:r w:rsidRPr="00AB6287">
              <w:rPr>
                <w:rStyle w:val="af2"/>
                <w:noProof/>
              </w:rPr>
              <w:t>硬件调试</w:t>
            </w:r>
            <w:r>
              <w:rPr>
                <w:noProof/>
              </w:rPr>
              <w:tab/>
            </w:r>
            <w:r>
              <w:rPr>
                <w:noProof/>
              </w:rPr>
              <w:fldChar w:fldCharType="begin"/>
            </w:r>
            <w:r>
              <w:rPr>
                <w:noProof/>
              </w:rPr>
              <w:instrText xml:space="preserve"> PAGEREF _Toc126348727 \h </w:instrText>
            </w:r>
            <w:r>
              <w:rPr>
                <w:noProof/>
              </w:rPr>
            </w:r>
            <w:r>
              <w:rPr>
                <w:noProof/>
              </w:rPr>
              <w:fldChar w:fldCharType="separate"/>
            </w:r>
            <w:r>
              <w:rPr>
                <w:noProof/>
              </w:rPr>
              <w:t>9</w:t>
            </w:r>
            <w:r>
              <w:rPr>
                <w:noProof/>
              </w:rPr>
              <w:fldChar w:fldCharType="end"/>
            </w:r>
          </w:hyperlink>
        </w:p>
        <w:p w14:paraId="2D0D0C89" w14:textId="30A21026" w:rsidR="00EC2A60" w:rsidRDefault="00EC2A60">
          <w:pPr>
            <w:pStyle w:val="TOC2"/>
            <w:tabs>
              <w:tab w:val="left" w:pos="1260"/>
              <w:tab w:val="right" w:leader="dot" w:pos="8296"/>
            </w:tabs>
            <w:rPr>
              <w:rFonts w:asciiTheme="minorHAnsi" w:eastAsiaTheme="minorEastAsia" w:hAnsiTheme="minorHAnsi" w:cstheme="minorBidi"/>
              <w:noProof/>
              <w:szCs w:val="22"/>
            </w:rPr>
          </w:pPr>
          <w:hyperlink w:anchor="_Toc126348728" w:history="1">
            <w:r w:rsidRPr="00AB6287">
              <w:rPr>
                <w:rStyle w:val="af2"/>
                <w:rFonts w:ascii="宋体" w:hAnsi="宋体"/>
                <w:noProof/>
              </w:rPr>
              <w:t>4.10</w:t>
            </w:r>
            <w:r>
              <w:rPr>
                <w:rFonts w:asciiTheme="minorHAnsi" w:eastAsiaTheme="minorEastAsia" w:hAnsiTheme="minorHAnsi" w:cstheme="minorBidi"/>
                <w:noProof/>
                <w:szCs w:val="22"/>
              </w:rPr>
              <w:tab/>
            </w:r>
            <w:r w:rsidRPr="00AB6287">
              <w:rPr>
                <w:rStyle w:val="af2"/>
                <w:noProof/>
              </w:rPr>
              <w:t>采购阶段配合</w:t>
            </w:r>
            <w:r>
              <w:rPr>
                <w:noProof/>
              </w:rPr>
              <w:tab/>
            </w:r>
            <w:r>
              <w:rPr>
                <w:noProof/>
              </w:rPr>
              <w:fldChar w:fldCharType="begin"/>
            </w:r>
            <w:r>
              <w:rPr>
                <w:noProof/>
              </w:rPr>
              <w:instrText xml:space="preserve"> PAGEREF _Toc126348728 \h </w:instrText>
            </w:r>
            <w:r>
              <w:rPr>
                <w:noProof/>
              </w:rPr>
            </w:r>
            <w:r>
              <w:rPr>
                <w:noProof/>
              </w:rPr>
              <w:fldChar w:fldCharType="separate"/>
            </w:r>
            <w:r>
              <w:rPr>
                <w:noProof/>
              </w:rPr>
              <w:t>9</w:t>
            </w:r>
            <w:r>
              <w:rPr>
                <w:noProof/>
              </w:rPr>
              <w:fldChar w:fldCharType="end"/>
            </w:r>
          </w:hyperlink>
        </w:p>
        <w:p w14:paraId="68A6BB35" w14:textId="2136DCFE" w:rsidR="00EC2A60" w:rsidRDefault="00EC2A60">
          <w:pPr>
            <w:pStyle w:val="TOC2"/>
            <w:tabs>
              <w:tab w:val="left" w:pos="1260"/>
              <w:tab w:val="right" w:leader="dot" w:pos="8296"/>
            </w:tabs>
            <w:rPr>
              <w:rFonts w:asciiTheme="minorHAnsi" w:eastAsiaTheme="minorEastAsia" w:hAnsiTheme="minorHAnsi" w:cstheme="minorBidi"/>
              <w:noProof/>
              <w:szCs w:val="22"/>
            </w:rPr>
          </w:pPr>
          <w:hyperlink w:anchor="_Toc126348729" w:history="1">
            <w:r w:rsidRPr="00AB6287">
              <w:rPr>
                <w:rStyle w:val="af2"/>
                <w:rFonts w:ascii="宋体" w:hAnsi="宋体"/>
                <w:noProof/>
              </w:rPr>
              <w:t>4.11</w:t>
            </w:r>
            <w:r>
              <w:rPr>
                <w:rFonts w:asciiTheme="minorHAnsi" w:eastAsiaTheme="minorEastAsia" w:hAnsiTheme="minorHAnsi" w:cstheme="minorBidi"/>
                <w:noProof/>
                <w:szCs w:val="22"/>
              </w:rPr>
              <w:tab/>
            </w:r>
            <w:r w:rsidRPr="00AB6287">
              <w:rPr>
                <w:rStyle w:val="af2"/>
                <w:noProof/>
              </w:rPr>
              <w:t>生产阶段</w:t>
            </w:r>
            <w:r>
              <w:rPr>
                <w:noProof/>
              </w:rPr>
              <w:tab/>
            </w:r>
            <w:r>
              <w:rPr>
                <w:noProof/>
              </w:rPr>
              <w:fldChar w:fldCharType="begin"/>
            </w:r>
            <w:r>
              <w:rPr>
                <w:noProof/>
              </w:rPr>
              <w:instrText xml:space="preserve"> PAGEREF _Toc126348729 \h </w:instrText>
            </w:r>
            <w:r>
              <w:rPr>
                <w:noProof/>
              </w:rPr>
            </w:r>
            <w:r>
              <w:rPr>
                <w:noProof/>
              </w:rPr>
              <w:fldChar w:fldCharType="separate"/>
            </w:r>
            <w:r>
              <w:rPr>
                <w:noProof/>
              </w:rPr>
              <w:t>9</w:t>
            </w:r>
            <w:r>
              <w:rPr>
                <w:noProof/>
              </w:rPr>
              <w:fldChar w:fldCharType="end"/>
            </w:r>
          </w:hyperlink>
        </w:p>
        <w:p w14:paraId="5F68DF7B" w14:textId="0867D641" w:rsidR="00EC2A60" w:rsidRDefault="00EC2A60">
          <w:pPr>
            <w:pStyle w:val="TOC2"/>
            <w:tabs>
              <w:tab w:val="left" w:pos="1260"/>
              <w:tab w:val="right" w:leader="dot" w:pos="8296"/>
            </w:tabs>
            <w:rPr>
              <w:rFonts w:asciiTheme="minorHAnsi" w:eastAsiaTheme="minorEastAsia" w:hAnsiTheme="minorHAnsi" w:cstheme="minorBidi"/>
              <w:noProof/>
              <w:szCs w:val="22"/>
            </w:rPr>
          </w:pPr>
          <w:hyperlink w:anchor="_Toc126348730" w:history="1">
            <w:r w:rsidRPr="00AB6287">
              <w:rPr>
                <w:rStyle w:val="af2"/>
                <w:rFonts w:ascii="宋体" w:hAnsi="宋体"/>
                <w:noProof/>
              </w:rPr>
              <w:t>4.12</w:t>
            </w:r>
            <w:r>
              <w:rPr>
                <w:rFonts w:asciiTheme="minorHAnsi" w:eastAsiaTheme="minorEastAsia" w:hAnsiTheme="minorHAnsi" w:cstheme="minorBidi"/>
                <w:noProof/>
                <w:szCs w:val="22"/>
              </w:rPr>
              <w:tab/>
            </w:r>
            <w:r w:rsidRPr="00AB6287">
              <w:rPr>
                <w:rStyle w:val="af2"/>
                <w:noProof/>
              </w:rPr>
              <w:t>设计或生产调试</w:t>
            </w:r>
            <w:r>
              <w:rPr>
                <w:noProof/>
              </w:rPr>
              <w:tab/>
            </w:r>
            <w:r>
              <w:rPr>
                <w:noProof/>
              </w:rPr>
              <w:fldChar w:fldCharType="begin"/>
            </w:r>
            <w:r>
              <w:rPr>
                <w:noProof/>
              </w:rPr>
              <w:instrText xml:space="preserve"> PAGEREF _Toc126348730 \h </w:instrText>
            </w:r>
            <w:r>
              <w:rPr>
                <w:noProof/>
              </w:rPr>
            </w:r>
            <w:r>
              <w:rPr>
                <w:noProof/>
              </w:rPr>
              <w:fldChar w:fldCharType="separate"/>
            </w:r>
            <w:r>
              <w:rPr>
                <w:noProof/>
              </w:rPr>
              <w:t>10</w:t>
            </w:r>
            <w:r>
              <w:rPr>
                <w:noProof/>
              </w:rPr>
              <w:fldChar w:fldCharType="end"/>
            </w:r>
          </w:hyperlink>
        </w:p>
        <w:p w14:paraId="55525BDB" w14:textId="0CB21E04" w:rsidR="00EC2A60" w:rsidRDefault="00EC2A60">
          <w:pPr>
            <w:pStyle w:val="TOC2"/>
            <w:tabs>
              <w:tab w:val="left" w:pos="1260"/>
              <w:tab w:val="right" w:leader="dot" w:pos="8296"/>
            </w:tabs>
            <w:rPr>
              <w:rFonts w:asciiTheme="minorHAnsi" w:eastAsiaTheme="minorEastAsia" w:hAnsiTheme="minorHAnsi" w:cstheme="minorBidi"/>
              <w:noProof/>
              <w:szCs w:val="22"/>
            </w:rPr>
          </w:pPr>
          <w:hyperlink w:anchor="_Toc126348731" w:history="1">
            <w:r w:rsidRPr="00AB6287">
              <w:rPr>
                <w:rStyle w:val="af2"/>
                <w:rFonts w:ascii="宋体" w:hAnsi="宋体"/>
                <w:noProof/>
              </w:rPr>
              <w:t>4.13</w:t>
            </w:r>
            <w:r>
              <w:rPr>
                <w:rFonts w:asciiTheme="minorHAnsi" w:eastAsiaTheme="minorEastAsia" w:hAnsiTheme="minorHAnsi" w:cstheme="minorBidi"/>
                <w:noProof/>
                <w:szCs w:val="22"/>
              </w:rPr>
              <w:tab/>
            </w:r>
            <w:r w:rsidRPr="00AB6287">
              <w:rPr>
                <w:rStyle w:val="af2"/>
                <w:noProof/>
              </w:rPr>
              <w:t>原理图与</w:t>
            </w:r>
            <w:r w:rsidRPr="00AB6287">
              <w:rPr>
                <w:rStyle w:val="af2"/>
                <w:noProof/>
              </w:rPr>
              <w:t>PCB</w:t>
            </w:r>
            <w:r w:rsidRPr="00AB6287">
              <w:rPr>
                <w:rStyle w:val="af2"/>
                <w:noProof/>
              </w:rPr>
              <w:t>设计常规准则</w:t>
            </w:r>
            <w:r>
              <w:rPr>
                <w:noProof/>
              </w:rPr>
              <w:tab/>
            </w:r>
            <w:r>
              <w:rPr>
                <w:noProof/>
              </w:rPr>
              <w:fldChar w:fldCharType="begin"/>
            </w:r>
            <w:r>
              <w:rPr>
                <w:noProof/>
              </w:rPr>
              <w:instrText xml:space="preserve"> PAGEREF _Toc126348731 \h </w:instrText>
            </w:r>
            <w:r>
              <w:rPr>
                <w:noProof/>
              </w:rPr>
            </w:r>
            <w:r>
              <w:rPr>
                <w:noProof/>
              </w:rPr>
              <w:fldChar w:fldCharType="separate"/>
            </w:r>
            <w:r>
              <w:rPr>
                <w:noProof/>
              </w:rPr>
              <w:t>10</w:t>
            </w:r>
            <w:r>
              <w:rPr>
                <w:noProof/>
              </w:rPr>
              <w:fldChar w:fldCharType="end"/>
            </w:r>
          </w:hyperlink>
        </w:p>
        <w:p w14:paraId="539AC928" w14:textId="38CF3417" w:rsidR="00EC2A60" w:rsidRDefault="00EC2A60">
          <w:pPr>
            <w:pStyle w:val="TOC3"/>
            <w:tabs>
              <w:tab w:val="left" w:pos="1733"/>
              <w:tab w:val="right" w:leader="dot" w:pos="8296"/>
            </w:tabs>
            <w:rPr>
              <w:rFonts w:asciiTheme="minorHAnsi" w:eastAsiaTheme="minorEastAsia" w:hAnsiTheme="minorHAnsi" w:cstheme="minorBidi"/>
              <w:noProof/>
              <w:szCs w:val="22"/>
            </w:rPr>
          </w:pPr>
          <w:hyperlink w:anchor="_Toc126348732" w:history="1">
            <w:r w:rsidRPr="00AB6287">
              <w:rPr>
                <w:rStyle w:val="af2"/>
                <w:rFonts w:ascii="宋体" w:hAnsi="宋体"/>
                <w:noProof/>
              </w:rPr>
              <w:t>4.13.1</w:t>
            </w:r>
            <w:r>
              <w:rPr>
                <w:rFonts w:asciiTheme="minorHAnsi" w:eastAsiaTheme="minorEastAsia" w:hAnsiTheme="minorHAnsi" w:cstheme="minorBidi"/>
                <w:noProof/>
                <w:szCs w:val="22"/>
              </w:rPr>
              <w:tab/>
            </w:r>
            <w:r w:rsidRPr="00AB6287">
              <w:rPr>
                <w:rStyle w:val="af2"/>
                <w:noProof/>
              </w:rPr>
              <w:t>方案阶段选型遵循原则</w:t>
            </w:r>
            <w:r>
              <w:rPr>
                <w:noProof/>
              </w:rPr>
              <w:tab/>
            </w:r>
            <w:r>
              <w:rPr>
                <w:noProof/>
              </w:rPr>
              <w:fldChar w:fldCharType="begin"/>
            </w:r>
            <w:r>
              <w:rPr>
                <w:noProof/>
              </w:rPr>
              <w:instrText xml:space="preserve"> PAGEREF _Toc126348732 \h </w:instrText>
            </w:r>
            <w:r>
              <w:rPr>
                <w:noProof/>
              </w:rPr>
            </w:r>
            <w:r>
              <w:rPr>
                <w:noProof/>
              </w:rPr>
              <w:fldChar w:fldCharType="separate"/>
            </w:r>
            <w:r>
              <w:rPr>
                <w:noProof/>
              </w:rPr>
              <w:t>10</w:t>
            </w:r>
            <w:r>
              <w:rPr>
                <w:noProof/>
              </w:rPr>
              <w:fldChar w:fldCharType="end"/>
            </w:r>
          </w:hyperlink>
        </w:p>
        <w:p w14:paraId="7423F33F" w14:textId="3CAA2ECB" w:rsidR="00EC2A60" w:rsidRDefault="00EC2A60">
          <w:pPr>
            <w:pStyle w:val="TOC3"/>
            <w:tabs>
              <w:tab w:val="left" w:pos="1733"/>
              <w:tab w:val="right" w:leader="dot" w:pos="8296"/>
            </w:tabs>
            <w:rPr>
              <w:rFonts w:asciiTheme="minorHAnsi" w:eastAsiaTheme="minorEastAsia" w:hAnsiTheme="minorHAnsi" w:cstheme="minorBidi"/>
              <w:noProof/>
              <w:szCs w:val="22"/>
            </w:rPr>
          </w:pPr>
          <w:hyperlink w:anchor="_Toc126348733" w:history="1">
            <w:r w:rsidRPr="00AB6287">
              <w:rPr>
                <w:rStyle w:val="af2"/>
                <w:rFonts w:ascii="宋体" w:hAnsi="宋体"/>
                <w:noProof/>
              </w:rPr>
              <w:t>4.13.2</w:t>
            </w:r>
            <w:r>
              <w:rPr>
                <w:rFonts w:asciiTheme="minorHAnsi" w:eastAsiaTheme="minorEastAsia" w:hAnsiTheme="minorHAnsi" w:cstheme="minorBidi"/>
                <w:noProof/>
                <w:szCs w:val="22"/>
              </w:rPr>
              <w:tab/>
            </w:r>
            <w:r w:rsidRPr="00AB6287">
              <w:rPr>
                <w:rStyle w:val="af2"/>
                <w:noProof/>
              </w:rPr>
              <w:t>原理图设计阶段必须遵循的原则</w:t>
            </w:r>
            <w:r>
              <w:rPr>
                <w:noProof/>
              </w:rPr>
              <w:tab/>
            </w:r>
            <w:r>
              <w:rPr>
                <w:noProof/>
              </w:rPr>
              <w:fldChar w:fldCharType="begin"/>
            </w:r>
            <w:r>
              <w:rPr>
                <w:noProof/>
              </w:rPr>
              <w:instrText xml:space="preserve"> PAGEREF _Toc126348733 \h </w:instrText>
            </w:r>
            <w:r>
              <w:rPr>
                <w:noProof/>
              </w:rPr>
            </w:r>
            <w:r>
              <w:rPr>
                <w:noProof/>
              </w:rPr>
              <w:fldChar w:fldCharType="separate"/>
            </w:r>
            <w:r>
              <w:rPr>
                <w:noProof/>
              </w:rPr>
              <w:t>10</w:t>
            </w:r>
            <w:r>
              <w:rPr>
                <w:noProof/>
              </w:rPr>
              <w:fldChar w:fldCharType="end"/>
            </w:r>
          </w:hyperlink>
        </w:p>
        <w:p w14:paraId="2237B16C" w14:textId="094DBA0E" w:rsidR="00EC2A60" w:rsidRDefault="00EC2A60">
          <w:pPr>
            <w:pStyle w:val="TOC3"/>
            <w:tabs>
              <w:tab w:val="left" w:pos="1680"/>
              <w:tab w:val="right" w:leader="dot" w:pos="8296"/>
            </w:tabs>
            <w:rPr>
              <w:rFonts w:asciiTheme="minorHAnsi" w:eastAsiaTheme="minorEastAsia" w:hAnsiTheme="minorHAnsi" w:cstheme="minorBidi"/>
              <w:noProof/>
              <w:szCs w:val="22"/>
            </w:rPr>
          </w:pPr>
          <w:hyperlink w:anchor="_Toc126348734" w:history="1">
            <w:r w:rsidRPr="00AB6287">
              <w:rPr>
                <w:rStyle w:val="af2"/>
                <w:rFonts w:ascii="宋体" w:hAnsi="宋体"/>
                <w:noProof/>
              </w:rPr>
              <w:t>4.13.3</w:t>
            </w:r>
            <w:r>
              <w:rPr>
                <w:rFonts w:asciiTheme="minorHAnsi" w:eastAsiaTheme="minorEastAsia" w:hAnsiTheme="minorHAnsi" w:cstheme="minorBidi"/>
                <w:noProof/>
                <w:szCs w:val="22"/>
              </w:rPr>
              <w:tab/>
            </w:r>
            <w:r w:rsidRPr="00AB6287">
              <w:rPr>
                <w:rStyle w:val="af2"/>
                <w:noProof/>
              </w:rPr>
              <w:t xml:space="preserve">PCB </w:t>
            </w:r>
            <w:r w:rsidRPr="00AB6287">
              <w:rPr>
                <w:rStyle w:val="af2"/>
                <w:noProof/>
              </w:rPr>
              <w:t>设计阶段遵循原则</w:t>
            </w:r>
            <w:r>
              <w:rPr>
                <w:noProof/>
              </w:rPr>
              <w:tab/>
            </w:r>
            <w:r>
              <w:rPr>
                <w:noProof/>
              </w:rPr>
              <w:fldChar w:fldCharType="begin"/>
            </w:r>
            <w:r>
              <w:rPr>
                <w:noProof/>
              </w:rPr>
              <w:instrText xml:space="preserve"> PAGEREF _Toc126348734 \h </w:instrText>
            </w:r>
            <w:r>
              <w:rPr>
                <w:noProof/>
              </w:rPr>
            </w:r>
            <w:r>
              <w:rPr>
                <w:noProof/>
              </w:rPr>
              <w:fldChar w:fldCharType="separate"/>
            </w:r>
            <w:r>
              <w:rPr>
                <w:noProof/>
              </w:rPr>
              <w:t>11</w:t>
            </w:r>
            <w:r>
              <w:rPr>
                <w:noProof/>
              </w:rPr>
              <w:fldChar w:fldCharType="end"/>
            </w:r>
          </w:hyperlink>
        </w:p>
        <w:p w14:paraId="4D9E47B0" w14:textId="7AF4B0D1" w:rsidR="00EC2A60" w:rsidRDefault="00EC2A60">
          <w:pPr>
            <w:pStyle w:val="TOC3"/>
            <w:tabs>
              <w:tab w:val="left" w:pos="1733"/>
              <w:tab w:val="right" w:leader="dot" w:pos="8296"/>
            </w:tabs>
            <w:rPr>
              <w:rFonts w:asciiTheme="minorHAnsi" w:eastAsiaTheme="minorEastAsia" w:hAnsiTheme="minorHAnsi" w:cstheme="minorBidi"/>
              <w:noProof/>
              <w:szCs w:val="22"/>
            </w:rPr>
          </w:pPr>
          <w:hyperlink w:anchor="_Toc126348735" w:history="1">
            <w:r w:rsidRPr="00AB6287">
              <w:rPr>
                <w:rStyle w:val="af2"/>
                <w:rFonts w:ascii="宋体" w:hAnsi="宋体"/>
                <w:noProof/>
              </w:rPr>
              <w:t>4.13.4</w:t>
            </w:r>
            <w:r>
              <w:rPr>
                <w:rFonts w:asciiTheme="minorHAnsi" w:eastAsiaTheme="minorEastAsia" w:hAnsiTheme="minorHAnsi" w:cstheme="minorBidi"/>
                <w:noProof/>
                <w:szCs w:val="22"/>
              </w:rPr>
              <w:tab/>
            </w:r>
            <w:r w:rsidRPr="00AB6287">
              <w:rPr>
                <w:rStyle w:val="af2"/>
                <w:noProof/>
              </w:rPr>
              <w:t>封装库建立规范</w:t>
            </w:r>
            <w:r>
              <w:rPr>
                <w:noProof/>
              </w:rPr>
              <w:tab/>
            </w:r>
            <w:r>
              <w:rPr>
                <w:noProof/>
              </w:rPr>
              <w:fldChar w:fldCharType="begin"/>
            </w:r>
            <w:r>
              <w:rPr>
                <w:noProof/>
              </w:rPr>
              <w:instrText xml:space="preserve"> PAGEREF _Toc126348735 \h </w:instrText>
            </w:r>
            <w:r>
              <w:rPr>
                <w:noProof/>
              </w:rPr>
            </w:r>
            <w:r>
              <w:rPr>
                <w:noProof/>
              </w:rPr>
              <w:fldChar w:fldCharType="separate"/>
            </w:r>
            <w:r>
              <w:rPr>
                <w:noProof/>
              </w:rPr>
              <w:t>20</w:t>
            </w:r>
            <w:r>
              <w:rPr>
                <w:noProof/>
              </w:rPr>
              <w:fldChar w:fldCharType="end"/>
            </w:r>
          </w:hyperlink>
        </w:p>
        <w:p w14:paraId="22F85811" w14:textId="4C310168" w:rsidR="0014168B" w:rsidRDefault="00000000">
          <w:r>
            <w:fldChar w:fldCharType="end"/>
          </w:r>
          <w:commentRangeEnd w:id="3"/>
          <w:r w:rsidR="0049025E">
            <w:rPr>
              <w:rStyle w:val="ad"/>
            </w:rPr>
            <w:commentReference w:id="3"/>
          </w:r>
        </w:p>
        <w:p w14:paraId="2C57461D" w14:textId="3D00D5BD" w:rsidR="0014168B" w:rsidRDefault="00AC70B4" w:rsidP="00AC70B4">
          <w:pPr>
            <w:tabs>
              <w:tab w:val="left" w:pos="5324"/>
            </w:tabs>
          </w:pPr>
          <w:r>
            <w:tab/>
          </w:r>
        </w:p>
        <w:p w14:paraId="2B299A62" w14:textId="77777777" w:rsidR="0014168B" w:rsidRDefault="0014168B"/>
        <w:p w14:paraId="76145EE4" w14:textId="77777777" w:rsidR="0014168B" w:rsidRDefault="0014168B"/>
        <w:p w14:paraId="06894100" w14:textId="77777777" w:rsidR="0014168B" w:rsidRDefault="0014168B"/>
        <w:p w14:paraId="5A8F4D54" w14:textId="77777777" w:rsidR="0014168B" w:rsidRDefault="0014168B"/>
        <w:p w14:paraId="46966F6C" w14:textId="77777777" w:rsidR="0014168B" w:rsidRDefault="0014168B"/>
        <w:p w14:paraId="143D6F42" w14:textId="77777777" w:rsidR="0014168B" w:rsidRDefault="0014168B"/>
        <w:p w14:paraId="13E1F578" w14:textId="77777777" w:rsidR="0014168B" w:rsidRDefault="0014168B"/>
        <w:p w14:paraId="5E92C2CD" w14:textId="77777777" w:rsidR="0014168B" w:rsidRDefault="0014168B"/>
        <w:p w14:paraId="3F4813E1" w14:textId="77777777" w:rsidR="0014168B" w:rsidRDefault="0014168B"/>
        <w:p w14:paraId="4B2F7DAC" w14:textId="77777777" w:rsidR="0014168B" w:rsidRDefault="0014168B"/>
        <w:p w14:paraId="77F50EA4" w14:textId="77777777" w:rsidR="0014168B" w:rsidRDefault="0014168B"/>
        <w:p w14:paraId="0F3F9DA5" w14:textId="77777777" w:rsidR="0014168B" w:rsidRDefault="0014168B"/>
        <w:p w14:paraId="168F845B" w14:textId="77777777" w:rsidR="0014168B" w:rsidRDefault="0014168B"/>
        <w:p w14:paraId="1AD5607E" w14:textId="77777777" w:rsidR="0014168B" w:rsidRDefault="0014168B"/>
        <w:p w14:paraId="06E3758D" w14:textId="77777777" w:rsidR="0014168B" w:rsidRDefault="0014168B"/>
        <w:p w14:paraId="5F216967" w14:textId="77777777" w:rsidR="0014168B" w:rsidRDefault="00000000"/>
      </w:sdtContent>
    </w:sdt>
    <w:p w14:paraId="1FD583B0" w14:textId="77777777" w:rsidR="0014168B" w:rsidRDefault="00000000">
      <w:pPr>
        <w:pStyle w:val="1"/>
        <w:numPr>
          <w:ilvl w:val="0"/>
          <w:numId w:val="1"/>
        </w:numPr>
      </w:pPr>
      <w:bookmarkStart w:id="4" w:name="_Toc126348715"/>
      <w:r>
        <w:rPr>
          <w:rFonts w:hint="eastAsia"/>
        </w:rPr>
        <w:lastRenderedPageBreak/>
        <w:t>目的</w:t>
      </w:r>
      <w:bookmarkEnd w:id="4"/>
      <w:r>
        <w:rPr>
          <w:rFonts w:hint="eastAsia"/>
        </w:rPr>
        <w:t xml:space="preserve">  </w:t>
      </w:r>
    </w:p>
    <w:p w14:paraId="5D29C6A9" w14:textId="77777777" w:rsidR="0014168B" w:rsidRDefault="00000000">
      <w:pPr>
        <w:widowControl/>
        <w:ind w:firstLine="420"/>
        <w:jc w:val="left"/>
        <w:rPr>
          <w:rFonts w:ascii="宋体" w:hAnsi="宋体"/>
          <w:bCs/>
          <w:szCs w:val="21"/>
        </w:rPr>
      </w:pPr>
      <w:r>
        <w:rPr>
          <w:rFonts w:hint="eastAsia"/>
        </w:rPr>
        <w:t>为了约束硬件设计、调试、以及生产环节规范以及风险把控；提高设计效率，减少</w:t>
      </w:r>
      <w:r>
        <w:rPr>
          <w:rFonts w:hint="eastAsia"/>
        </w:rPr>
        <w:t>/</w:t>
      </w:r>
      <w:r>
        <w:rPr>
          <w:rFonts w:hint="eastAsia"/>
        </w:rPr>
        <w:t>避免后续生产调试过程中的不必要的出错、延误等问题，</w:t>
      </w:r>
      <w:r>
        <w:rPr>
          <w:rFonts w:ascii="宋体" w:hAnsi="宋体" w:hint="eastAsia"/>
          <w:bCs/>
          <w:szCs w:val="21"/>
        </w:rPr>
        <w:t>特制订本规范。</w:t>
      </w:r>
    </w:p>
    <w:p w14:paraId="26B7256D" w14:textId="77777777" w:rsidR="0014168B" w:rsidRDefault="00000000">
      <w:pPr>
        <w:pStyle w:val="1"/>
        <w:numPr>
          <w:ilvl w:val="0"/>
          <w:numId w:val="1"/>
        </w:numPr>
      </w:pPr>
      <w:bookmarkStart w:id="5" w:name="_Toc126348716"/>
      <w:r>
        <w:rPr>
          <w:rFonts w:hint="eastAsia"/>
        </w:rPr>
        <w:t>适用范围</w:t>
      </w:r>
      <w:bookmarkEnd w:id="5"/>
    </w:p>
    <w:p w14:paraId="5B238CE1" w14:textId="77777777" w:rsidR="0014168B" w:rsidRDefault="00000000">
      <w:pPr>
        <w:pStyle w:val="a3"/>
        <w:adjustRightInd w:val="0"/>
        <w:snapToGrid w:val="0"/>
        <w:spacing w:line="400" w:lineRule="exact"/>
        <w:ind w:leftChars="200" w:firstLineChars="0" w:firstLine="0"/>
        <w:jc w:val="left"/>
        <w:rPr>
          <w:rFonts w:ascii="宋体" w:hAnsi="宋体"/>
          <w:bCs/>
          <w:color w:val="auto"/>
          <w:sz w:val="21"/>
          <w:szCs w:val="21"/>
        </w:rPr>
      </w:pPr>
      <w:r>
        <w:rPr>
          <w:rFonts w:ascii="宋体" w:hAnsi="宋体"/>
          <w:bCs/>
          <w:color w:val="auto"/>
          <w:sz w:val="21"/>
          <w:szCs w:val="21"/>
        </w:rPr>
        <w:t>适用于</w:t>
      </w:r>
      <w:r>
        <w:rPr>
          <w:rFonts w:ascii="宋体" w:hAnsi="宋体" w:hint="eastAsia"/>
          <w:bCs/>
          <w:color w:val="auto"/>
          <w:sz w:val="21"/>
          <w:szCs w:val="21"/>
        </w:rPr>
        <w:t>所有硬件研发人员。</w:t>
      </w:r>
    </w:p>
    <w:p w14:paraId="7DE07C1C" w14:textId="77777777" w:rsidR="0014168B" w:rsidRDefault="00000000">
      <w:pPr>
        <w:pStyle w:val="1"/>
        <w:numPr>
          <w:ilvl w:val="0"/>
          <w:numId w:val="1"/>
        </w:numPr>
      </w:pPr>
      <w:bookmarkStart w:id="6" w:name="_Toc126348717"/>
      <w:r>
        <w:rPr>
          <w:rFonts w:hint="eastAsia"/>
        </w:rPr>
        <w:t>职责</w:t>
      </w:r>
      <w:bookmarkEnd w:id="6"/>
    </w:p>
    <w:p w14:paraId="28063F5A" w14:textId="77777777" w:rsidR="0014168B" w:rsidRDefault="00000000">
      <w:pPr>
        <w:ind w:firstLine="420"/>
      </w:pPr>
      <w:r>
        <w:rPr>
          <w:rFonts w:hint="eastAsia"/>
        </w:rPr>
        <w:t>研发部负责本规范的编写和维护更新，所有硬件研发人员按照本规范的要求进行硬件设计的统一管理。</w:t>
      </w:r>
    </w:p>
    <w:bookmarkEnd w:id="2"/>
    <w:p w14:paraId="12B918DE" w14:textId="77777777" w:rsidR="0014168B" w:rsidRDefault="00000000">
      <w:pPr>
        <w:rPr>
          <w:b/>
        </w:rPr>
      </w:pPr>
      <w:r>
        <w:rPr>
          <w:rFonts w:hint="eastAsia"/>
          <w:b/>
        </w:rPr>
        <w:t>硬件设计工作内容：</w:t>
      </w:r>
    </w:p>
    <w:p w14:paraId="61FBC6D3" w14:textId="77777777" w:rsidR="0014168B" w:rsidRDefault="00000000">
      <w:pPr>
        <w:pStyle w:val="ac"/>
        <w:numPr>
          <w:ilvl w:val="0"/>
          <w:numId w:val="2"/>
        </w:numPr>
        <w:ind w:firstLineChars="0"/>
      </w:pPr>
      <w:r>
        <w:rPr>
          <w:rFonts w:hint="eastAsia"/>
        </w:rPr>
        <w:t>解析设计需求，制定项目设计方案；</w:t>
      </w:r>
    </w:p>
    <w:p w14:paraId="1307861D" w14:textId="77777777" w:rsidR="0014168B" w:rsidRDefault="00000000">
      <w:pPr>
        <w:pStyle w:val="ac"/>
        <w:numPr>
          <w:ilvl w:val="0"/>
          <w:numId w:val="2"/>
        </w:numPr>
        <w:ind w:firstLineChars="0"/>
      </w:pPr>
      <w:r>
        <w:rPr>
          <w:rFonts w:hint="eastAsia"/>
        </w:rPr>
        <w:t>反馈设计需求中存在的问题或不确定问题；</w:t>
      </w:r>
    </w:p>
    <w:p w14:paraId="22B0CADF" w14:textId="77777777" w:rsidR="0014168B" w:rsidRDefault="00000000">
      <w:pPr>
        <w:pStyle w:val="ac"/>
        <w:numPr>
          <w:ilvl w:val="0"/>
          <w:numId w:val="2"/>
        </w:numPr>
        <w:ind w:firstLineChars="0"/>
      </w:pPr>
      <w:r>
        <w:rPr>
          <w:rFonts w:hint="eastAsia"/>
        </w:rPr>
        <w:t>评估硬件新方案，平台；</w:t>
      </w:r>
    </w:p>
    <w:p w14:paraId="736399A9" w14:textId="77777777" w:rsidR="0014168B" w:rsidRDefault="00000000">
      <w:pPr>
        <w:pStyle w:val="ac"/>
        <w:numPr>
          <w:ilvl w:val="0"/>
          <w:numId w:val="2"/>
        </w:numPr>
        <w:ind w:firstLineChars="0"/>
      </w:pPr>
      <w:r>
        <w:rPr>
          <w:rFonts w:hint="eastAsia"/>
        </w:rPr>
        <w:t>跟进客户硬件调试问题；</w:t>
      </w:r>
    </w:p>
    <w:p w14:paraId="4F0AE1A1" w14:textId="77777777" w:rsidR="0014168B" w:rsidRDefault="00000000">
      <w:pPr>
        <w:pStyle w:val="ac"/>
        <w:numPr>
          <w:ilvl w:val="0"/>
          <w:numId w:val="2"/>
        </w:numPr>
        <w:ind w:firstLineChars="0"/>
      </w:pPr>
      <w:r>
        <w:rPr>
          <w:rFonts w:hint="eastAsia"/>
        </w:rPr>
        <w:t>配合软件调试；</w:t>
      </w:r>
    </w:p>
    <w:p w14:paraId="6F7EB36E" w14:textId="77777777" w:rsidR="0014168B" w:rsidRDefault="00000000">
      <w:pPr>
        <w:pStyle w:val="ac"/>
        <w:numPr>
          <w:ilvl w:val="0"/>
          <w:numId w:val="2"/>
        </w:numPr>
        <w:ind w:firstLineChars="0"/>
      </w:pPr>
      <w:r>
        <w:rPr>
          <w:rFonts w:hint="eastAsia"/>
        </w:rPr>
        <w:t>编写硬件调试并记录对应设计版本调试存在的问题；</w:t>
      </w:r>
    </w:p>
    <w:p w14:paraId="6AB669E9" w14:textId="77777777" w:rsidR="0014168B" w:rsidRDefault="00000000">
      <w:pPr>
        <w:pStyle w:val="ac"/>
        <w:numPr>
          <w:ilvl w:val="0"/>
          <w:numId w:val="2"/>
        </w:numPr>
        <w:ind w:firstLineChars="0"/>
      </w:pPr>
      <w:r>
        <w:rPr>
          <w:rFonts w:hint="eastAsia"/>
        </w:rPr>
        <w:t>配合采购处理供应商问客、联络</w:t>
      </w:r>
      <w:proofErr w:type="gramStart"/>
      <w:r>
        <w:rPr>
          <w:rFonts w:hint="eastAsia"/>
        </w:rPr>
        <w:t>单问题</w:t>
      </w:r>
      <w:proofErr w:type="gramEnd"/>
      <w:r>
        <w:rPr>
          <w:rFonts w:hint="eastAsia"/>
        </w:rPr>
        <w:t>确认；</w:t>
      </w:r>
    </w:p>
    <w:p w14:paraId="61A1E570" w14:textId="00DB2EC9" w:rsidR="0014168B" w:rsidRDefault="00000000" w:rsidP="000E1EC9">
      <w:pPr>
        <w:pStyle w:val="ac"/>
        <w:numPr>
          <w:ilvl w:val="0"/>
          <w:numId w:val="2"/>
        </w:numPr>
        <w:ind w:firstLineChars="0"/>
      </w:pPr>
      <w:r>
        <w:rPr>
          <w:rFonts w:hint="eastAsia"/>
        </w:rPr>
        <w:t>配合生产测试、维修、调试；</w:t>
      </w:r>
    </w:p>
    <w:p w14:paraId="1AEBDB06" w14:textId="77777777" w:rsidR="0014168B" w:rsidRDefault="00000000">
      <w:pPr>
        <w:pStyle w:val="1"/>
        <w:numPr>
          <w:ilvl w:val="0"/>
          <w:numId w:val="1"/>
        </w:numPr>
      </w:pPr>
      <w:bookmarkStart w:id="7" w:name="_Toc126348718"/>
      <w:commentRangeStart w:id="8"/>
      <w:r>
        <w:rPr>
          <w:rFonts w:hint="eastAsia"/>
        </w:rPr>
        <w:t>硬件设计要求</w:t>
      </w:r>
      <w:commentRangeEnd w:id="8"/>
      <w:r w:rsidR="00EC2A9E">
        <w:rPr>
          <w:rStyle w:val="ad"/>
          <w:b w:val="0"/>
          <w:kern w:val="2"/>
        </w:rPr>
        <w:commentReference w:id="8"/>
      </w:r>
      <w:bookmarkEnd w:id="7"/>
    </w:p>
    <w:p w14:paraId="653E26C8" w14:textId="55391852" w:rsidR="0014168B" w:rsidRDefault="00000000">
      <w:pPr>
        <w:numPr>
          <w:ilvl w:val="0"/>
          <w:numId w:val="3"/>
        </w:numPr>
      </w:pPr>
      <w:bookmarkStart w:id="9" w:name="_Hlk125963157"/>
      <w:proofErr w:type="gramStart"/>
      <w:r>
        <w:rPr>
          <w:rFonts w:hint="eastAsia"/>
        </w:rPr>
        <w:t>源档命名</w:t>
      </w:r>
      <w:proofErr w:type="gramEnd"/>
      <w:r>
        <w:rPr>
          <w:rFonts w:hint="eastAsia"/>
        </w:rPr>
        <w:t>方式</w:t>
      </w:r>
    </w:p>
    <w:p w14:paraId="0A66F28F" w14:textId="68B02BCA" w:rsidR="00EC2A60" w:rsidRDefault="00EC2A60">
      <w:pPr>
        <w:numPr>
          <w:ilvl w:val="0"/>
          <w:numId w:val="3"/>
        </w:numPr>
      </w:pPr>
      <w:r>
        <w:rPr>
          <w:rFonts w:hint="eastAsia"/>
        </w:rPr>
        <w:t>项目需求分析</w:t>
      </w:r>
    </w:p>
    <w:p w14:paraId="1C62A9F0" w14:textId="769227C2" w:rsidR="0014168B" w:rsidRDefault="00000000">
      <w:pPr>
        <w:numPr>
          <w:ilvl w:val="0"/>
          <w:numId w:val="3"/>
        </w:numPr>
      </w:pPr>
      <w:r>
        <w:rPr>
          <w:rFonts w:hint="eastAsia"/>
        </w:rPr>
        <w:t>原理图设计</w:t>
      </w:r>
    </w:p>
    <w:p w14:paraId="600C3B94" w14:textId="0190B534" w:rsidR="00D84B88" w:rsidRDefault="00D84B88">
      <w:pPr>
        <w:numPr>
          <w:ilvl w:val="0"/>
          <w:numId w:val="3"/>
        </w:numPr>
      </w:pPr>
      <w:r>
        <w:rPr>
          <w:rFonts w:hint="eastAsia"/>
        </w:rPr>
        <w:t>原理图</w:t>
      </w:r>
      <w:r w:rsidR="0013470D">
        <w:rPr>
          <w:rFonts w:hint="eastAsia"/>
        </w:rPr>
        <w:t>设计</w:t>
      </w:r>
      <w:r>
        <w:rPr>
          <w:rFonts w:hint="eastAsia"/>
        </w:rPr>
        <w:t>评审</w:t>
      </w:r>
    </w:p>
    <w:p w14:paraId="101E2984" w14:textId="56F20436" w:rsidR="0014168B" w:rsidRDefault="00000000">
      <w:pPr>
        <w:numPr>
          <w:ilvl w:val="0"/>
          <w:numId w:val="3"/>
        </w:numPr>
      </w:pPr>
      <w:r>
        <w:t>PCB</w:t>
      </w:r>
      <w:r>
        <w:rPr>
          <w:rFonts w:hint="eastAsia"/>
        </w:rPr>
        <w:t>设计</w:t>
      </w:r>
    </w:p>
    <w:p w14:paraId="702B71CF" w14:textId="6FACCF20" w:rsidR="0014168B" w:rsidRDefault="00D84B88" w:rsidP="0013470D">
      <w:pPr>
        <w:numPr>
          <w:ilvl w:val="0"/>
          <w:numId w:val="3"/>
        </w:numPr>
        <w:rPr>
          <w:rFonts w:hint="eastAsia"/>
        </w:rPr>
      </w:pPr>
      <w:r>
        <w:rPr>
          <w:rFonts w:hint="eastAsia"/>
        </w:rPr>
        <w:t>P</w:t>
      </w:r>
      <w:r>
        <w:t>CB</w:t>
      </w:r>
      <w:r w:rsidR="0013470D">
        <w:rPr>
          <w:rFonts w:hint="eastAsia"/>
        </w:rPr>
        <w:t>设计</w:t>
      </w:r>
      <w:r>
        <w:rPr>
          <w:rFonts w:hint="eastAsia"/>
        </w:rPr>
        <w:t>评审</w:t>
      </w:r>
    </w:p>
    <w:p w14:paraId="4DBA0FA1" w14:textId="7C59CF58" w:rsidR="0014168B" w:rsidRDefault="00000000">
      <w:pPr>
        <w:numPr>
          <w:ilvl w:val="0"/>
          <w:numId w:val="3"/>
        </w:numPr>
      </w:pPr>
      <w:r>
        <w:rPr>
          <w:rFonts w:hint="eastAsia"/>
        </w:rPr>
        <w:t>生产文件</w:t>
      </w:r>
      <w:r w:rsidR="00A064F0">
        <w:rPr>
          <w:rFonts w:hint="eastAsia"/>
        </w:rPr>
        <w:t>输出</w:t>
      </w:r>
    </w:p>
    <w:p w14:paraId="75F67006" w14:textId="456266EA" w:rsidR="0014168B" w:rsidRDefault="00000000">
      <w:pPr>
        <w:numPr>
          <w:ilvl w:val="0"/>
          <w:numId w:val="3"/>
        </w:numPr>
      </w:pPr>
      <w:r>
        <w:rPr>
          <w:rFonts w:hint="eastAsia"/>
        </w:rPr>
        <w:t>设计文件</w:t>
      </w:r>
      <w:r w:rsidR="00C23291">
        <w:rPr>
          <w:rFonts w:hint="eastAsia"/>
        </w:rPr>
        <w:t>归档校验</w:t>
      </w:r>
    </w:p>
    <w:p w14:paraId="0A347C89" w14:textId="6B480E12" w:rsidR="0014168B" w:rsidRDefault="007F5EB5">
      <w:pPr>
        <w:numPr>
          <w:ilvl w:val="0"/>
          <w:numId w:val="3"/>
        </w:numPr>
      </w:pPr>
      <w:r>
        <w:rPr>
          <w:rFonts w:hint="eastAsia"/>
        </w:rPr>
        <w:t>硬件调试</w:t>
      </w:r>
    </w:p>
    <w:p w14:paraId="2C640549" w14:textId="1D4596C1" w:rsidR="0014168B" w:rsidRDefault="00000000" w:rsidP="00EC2A60">
      <w:pPr>
        <w:numPr>
          <w:ilvl w:val="0"/>
          <w:numId w:val="3"/>
        </w:numPr>
      </w:pPr>
      <w:r>
        <w:rPr>
          <w:rFonts w:hint="eastAsia"/>
        </w:rPr>
        <w:t>原理图与</w:t>
      </w:r>
      <w:r>
        <w:rPr>
          <w:rFonts w:hint="eastAsia"/>
        </w:rPr>
        <w:t>P</w:t>
      </w:r>
      <w:r>
        <w:t>CB</w:t>
      </w:r>
      <w:r>
        <w:rPr>
          <w:rFonts w:hint="eastAsia"/>
        </w:rPr>
        <w:t>设计规范</w:t>
      </w:r>
      <w:bookmarkEnd w:id="9"/>
    </w:p>
    <w:p w14:paraId="62DAE4CE" w14:textId="361D8A90" w:rsidR="0014168B" w:rsidRPr="009D6E33" w:rsidRDefault="00000000" w:rsidP="009D6E33">
      <w:pPr>
        <w:pStyle w:val="2"/>
        <w:numPr>
          <w:ilvl w:val="1"/>
          <w:numId w:val="1"/>
        </w:numPr>
      </w:pPr>
      <w:bookmarkStart w:id="10" w:name="_Toc126348719"/>
      <w:proofErr w:type="gramStart"/>
      <w:r>
        <w:rPr>
          <w:rFonts w:hint="eastAsia"/>
        </w:rPr>
        <w:lastRenderedPageBreak/>
        <w:t>源档命名</w:t>
      </w:r>
      <w:proofErr w:type="gramEnd"/>
      <w:r>
        <w:rPr>
          <w:rFonts w:hint="eastAsia"/>
        </w:rPr>
        <w:t>统一方式</w:t>
      </w:r>
      <w:bookmarkEnd w:id="10"/>
    </w:p>
    <w:p w14:paraId="0288A9C0" w14:textId="403C9F19" w:rsidR="0014168B" w:rsidRDefault="00000000">
      <w:pPr>
        <w:pStyle w:val="ac"/>
        <w:numPr>
          <w:ilvl w:val="0"/>
          <w:numId w:val="4"/>
        </w:numPr>
        <w:ind w:firstLineChars="0"/>
      </w:pPr>
      <w:r>
        <w:rPr>
          <w:rFonts w:hint="eastAsia"/>
        </w:rPr>
        <w:t>由项目实际设计执行后，先确定设计文件名称，由</w:t>
      </w:r>
      <w:r w:rsidR="006F2234">
        <w:rPr>
          <w:rFonts w:hint="eastAsia"/>
        </w:rPr>
        <w:t>市场部产品组</w:t>
      </w:r>
      <w:r>
        <w:rPr>
          <w:rFonts w:hint="eastAsia"/>
        </w:rPr>
        <w:t>确认后，立项导入设计；</w:t>
      </w:r>
    </w:p>
    <w:p w14:paraId="4FE4E857" w14:textId="77777777" w:rsidR="0014168B" w:rsidRDefault="0014168B">
      <w:pPr>
        <w:pStyle w:val="ac"/>
        <w:ind w:left="780" w:firstLineChars="0" w:firstLine="0"/>
      </w:pPr>
    </w:p>
    <w:p w14:paraId="1BB2374A" w14:textId="77777777" w:rsidR="0014168B" w:rsidRDefault="00000000">
      <w:pPr>
        <w:pStyle w:val="ac"/>
        <w:numPr>
          <w:ilvl w:val="0"/>
          <w:numId w:val="4"/>
        </w:numPr>
        <w:ind w:firstLineChars="0"/>
      </w:pPr>
      <w:r>
        <w:rPr>
          <w:rFonts w:hint="eastAsia"/>
        </w:rPr>
        <w:t>例</w:t>
      </w:r>
      <w:r>
        <w:rPr>
          <w:rFonts w:hint="eastAsia"/>
        </w:rPr>
        <w:t>C</w:t>
      </w:r>
      <w:r>
        <w:t>000P01-</w:t>
      </w:r>
      <w:r>
        <w:rPr>
          <w:rFonts w:hint="eastAsia"/>
        </w:rPr>
        <w:t>HT3516A-CORE</w:t>
      </w:r>
      <w:r>
        <w:t>-</w:t>
      </w:r>
      <w:r>
        <w:rPr>
          <w:rFonts w:hint="eastAsia"/>
        </w:rPr>
        <w:t>A01</w:t>
      </w:r>
      <w:r>
        <w:rPr>
          <w:rFonts w:hint="eastAsia"/>
        </w:rPr>
        <w:t>、</w:t>
      </w:r>
      <w:r>
        <w:t>C002P02-ZZGY-DVR-B01</w:t>
      </w:r>
      <w:r>
        <w:rPr>
          <w:rFonts w:hint="eastAsia"/>
        </w:rPr>
        <w:t>；</w:t>
      </w:r>
    </w:p>
    <w:p w14:paraId="1EFFC8A8" w14:textId="77777777" w:rsidR="0014168B" w:rsidRDefault="00000000">
      <w:pPr>
        <w:pStyle w:val="ac"/>
        <w:ind w:left="780" w:firstLineChars="0" w:firstLine="0"/>
      </w:pPr>
      <w:r>
        <w:rPr>
          <w:rFonts w:hint="eastAsia"/>
        </w:rPr>
        <w:t>板卡丝印与文件名对应一致</w:t>
      </w:r>
    </w:p>
    <w:p w14:paraId="55C1A667" w14:textId="77777777" w:rsidR="0014168B" w:rsidRDefault="00000000">
      <w:pPr>
        <w:pStyle w:val="ac"/>
        <w:ind w:left="780" w:firstLineChars="0" w:firstLine="0"/>
      </w:pPr>
      <w:r>
        <w:rPr>
          <w:rFonts w:hint="eastAsia"/>
        </w:rPr>
        <w:t>需要体现</w:t>
      </w:r>
      <w:r>
        <w:rPr>
          <w:rFonts w:hint="eastAsia"/>
        </w:rPr>
        <w:t>CPU</w:t>
      </w:r>
      <w:r>
        <w:rPr>
          <w:rFonts w:hint="eastAsia"/>
        </w:rPr>
        <w:t>平台、设备类型或者标志性接口、版本和日期</w:t>
      </w:r>
      <w:r>
        <w:rPr>
          <w:rFonts w:hint="eastAsia"/>
        </w:rPr>
        <w:t>(</w:t>
      </w:r>
      <w:r>
        <w:rPr>
          <w:rFonts w:hint="eastAsia"/>
        </w:rPr>
        <w:t>仅</w:t>
      </w:r>
      <w:r>
        <w:rPr>
          <w:rFonts w:hint="eastAsia"/>
        </w:rPr>
        <w:t>B</w:t>
      </w:r>
      <w:r>
        <w:t>OM)</w:t>
      </w:r>
      <w:r>
        <w:rPr>
          <w:rFonts w:hint="eastAsia"/>
        </w:rPr>
        <w:t>；</w:t>
      </w:r>
    </w:p>
    <w:p w14:paraId="0119A14D" w14:textId="09CF9669" w:rsidR="0014168B" w:rsidRDefault="00000000">
      <w:pPr>
        <w:pStyle w:val="ac"/>
        <w:ind w:left="780" w:firstLineChars="0" w:firstLine="0"/>
      </w:pPr>
      <w:r>
        <w:t>A</w:t>
      </w:r>
      <w:r>
        <w:rPr>
          <w:rFonts w:hint="eastAsia"/>
        </w:rPr>
        <w:t>．按照公司命名规则执行</w:t>
      </w:r>
      <w:r>
        <w:rPr>
          <w:rFonts w:hint="eastAsia"/>
        </w:rPr>
        <w:t>,</w:t>
      </w:r>
      <w:r>
        <w:rPr>
          <w:rFonts w:hint="eastAsia"/>
        </w:rPr>
        <w:t>依照</w:t>
      </w:r>
      <w:r>
        <w:rPr>
          <w:rFonts w:hint="eastAsia"/>
          <w:color w:val="FF0000"/>
        </w:rPr>
        <w:t>&lt;</w:t>
      </w:r>
      <w:r>
        <w:rPr>
          <w:rFonts w:hint="eastAsia"/>
          <w:color w:val="FF0000"/>
        </w:rPr>
        <w:t>研发文件归档规范</w:t>
      </w:r>
      <w:r>
        <w:rPr>
          <w:color w:val="FF0000"/>
        </w:rPr>
        <w:t>&gt;</w:t>
      </w:r>
      <w:r>
        <w:rPr>
          <w:rFonts w:hint="eastAsia"/>
        </w:rPr>
        <w:t>执行</w:t>
      </w:r>
      <w:r>
        <w:br/>
      </w:r>
    </w:p>
    <w:p w14:paraId="4F4DBF51" w14:textId="77777777" w:rsidR="0014168B" w:rsidRDefault="00000000">
      <w:pPr>
        <w:pStyle w:val="ac"/>
        <w:ind w:left="780" w:firstLineChars="0" w:firstLine="0"/>
      </w:pPr>
      <w:r>
        <w:rPr>
          <w:rFonts w:hint="eastAsia"/>
        </w:rPr>
        <w:t>例：</w:t>
      </w:r>
    </w:p>
    <w:p w14:paraId="74B1770B" w14:textId="6AB4816D" w:rsidR="0014168B" w:rsidRDefault="00000000">
      <w:pPr>
        <w:pStyle w:val="ac"/>
        <w:ind w:left="780" w:firstLineChars="0" w:firstLine="0"/>
      </w:pPr>
      <w:r>
        <w:rPr>
          <w:rFonts w:hint="eastAsia"/>
        </w:rPr>
        <w:t>设计文件</w:t>
      </w:r>
      <w:r>
        <w:t>归档</w:t>
      </w:r>
      <w:r>
        <w:rPr>
          <w:rFonts w:hint="eastAsia"/>
        </w:rPr>
        <w:t>命</w:t>
      </w:r>
      <w:r>
        <w:t>名</w:t>
      </w:r>
      <w:r>
        <w:rPr>
          <w:rFonts w:hint="eastAsia"/>
        </w:rPr>
        <w:t>、格式</w:t>
      </w:r>
      <w:r>
        <w:t> </w:t>
      </w:r>
      <w:r>
        <w:t>：</w:t>
      </w:r>
      <w:r>
        <w:t xml:space="preserve"> </w:t>
      </w:r>
      <w:r>
        <w:rPr>
          <w:rFonts w:hint="eastAsia"/>
        </w:rPr>
        <w:t>C</w:t>
      </w:r>
      <w:r>
        <w:t>000P01-</w:t>
      </w:r>
      <w:r>
        <w:rPr>
          <w:rFonts w:hint="eastAsia"/>
        </w:rPr>
        <w:t>HT3516A-CORE</w:t>
      </w:r>
      <w:r>
        <w:t>-</w:t>
      </w:r>
      <w:r>
        <w:rPr>
          <w:rFonts w:hint="eastAsia"/>
        </w:rPr>
        <w:t>A01</w:t>
      </w:r>
      <w:r>
        <w:br/>
      </w:r>
      <w:r>
        <w:rPr>
          <w:rFonts w:hint="eastAsia"/>
        </w:rPr>
        <w:t>P</w:t>
      </w:r>
      <w:r>
        <w:t>CB</w:t>
      </w:r>
      <w:r>
        <w:t>板</w:t>
      </w:r>
      <w:r>
        <w:rPr>
          <w:rFonts w:hint="eastAsia"/>
        </w:rPr>
        <w:t>卡</w:t>
      </w:r>
      <w:r>
        <w:t>丝印</w:t>
      </w:r>
      <w:r w:rsidR="001C7955">
        <w:rPr>
          <w:rFonts w:hint="eastAsia"/>
        </w:rPr>
        <w:t>为</w:t>
      </w:r>
      <w:r w:rsidR="006F2234">
        <w:rPr>
          <w:rFonts w:hint="eastAsia"/>
        </w:rPr>
        <w:t>两类</w:t>
      </w:r>
      <w:r>
        <w:t>：</w:t>
      </w:r>
      <w:r>
        <w:br/>
      </w:r>
      <w:r w:rsidR="00677A00">
        <w:t>A</w:t>
      </w:r>
      <w:r w:rsidR="00BC030A">
        <w:t>.</w:t>
      </w:r>
      <w:r w:rsidR="00677A00">
        <w:t xml:space="preserve"> </w:t>
      </w:r>
      <w:r w:rsidR="00BC030A">
        <w:t xml:space="preserve"> </w:t>
      </w:r>
      <w:r>
        <w:t>C000P01</w:t>
      </w:r>
      <w:r w:rsidR="001C7955">
        <w:rPr>
          <w:rFonts w:hint="eastAsia"/>
        </w:rPr>
        <w:t>-</w:t>
      </w:r>
      <w:r>
        <w:rPr>
          <w:rFonts w:hint="eastAsia"/>
        </w:rPr>
        <w:t>HT3516A-CORE</w:t>
      </w:r>
      <w:r>
        <w:t>-</w:t>
      </w:r>
      <w:r>
        <w:rPr>
          <w:rFonts w:hint="eastAsia"/>
        </w:rPr>
        <w:t>A01</w:t>
      </w:r>
    </w:p>
    <w:p w14:paraId="5730C686" w14:textId="388A8732" w:rsidR="0014168B" w:rsidRDefault="00000000">
      <w:pPr>
        <w:pStyle w:val="ac"/>
        <w:ind w:left="780" w:firstLineChars="0" w:firstLine="0"/>
      </w:pPr>
      <w:r>
        <w:t xml:space="preserve">B. </w:t>
      </w:r>
      <w:r w:rsidR="00677A00">
        <w:t xml:space="preserve"> </w:t>
      </w:r>
      <w:r>
        <w:rPr>
          <w:rFonts w:hint="eastAsia"/>
        </w:rPr>
        <w:t>依照客户指定丝印定义（物料编码时需要明确板卡编号与丝印，存在内部名与客户指定丝印不一致的情况）</w:t>
      </w:r>
    </w:p>
    <w:p w14:paraId="053CE151" w14:textId="77777777" w:rsidR="0014168B" w:rsidRDefault="0014168B">
      <w:pPr>
        <w:pStyle w:val="ac"/>
        <w:ind w:left="780" w:firstLineChars="0" w:firstLine="0"/>
      </w:pPr>
    </w:p>
    <w:p w14:paraId="0B9CA3B7" w14:textId="719FCC2F" w:rsidR="0014168B" w:rsidRDefault="00000000">
      <w:pPr>
        <w:pStyle w:val="ac"/>
        <w:numPr>
          <w:ilvl w:val="0"/>
          <w:numId w:val="4"/>
        </w:numPr>
        <w:ind w:firstLineChars="0"/>
      </w:pPr>
      <w:r>
        <w:rPr>
          <w:rFonts w:hint="eastAsia"/>
        </w:rPr>
        <w:t>工程师设计前确认设计执行的项目编号和版本日期</w:t>
      </w:r>
      <w:r>
        <w:rPr>
          <w:rFonts w:hint="eastAsia"/>
        </w:rPr>
        <w:t>,</w:t>
      </w:r>
      <w:r>
        <w:rPr>
          <w:rFonts w:hint="eastAsia"/>
        </w:rPr>
        <w:t>内容在立项会上由</w:t>
      </w:r>
      <w:r w:rsidR="006F2234">
        <w:rPr>
          <w:rFonts w:hint="eastAsia"/>
        </w:rPr>
        <w:t>市场部产品</w:t>
      </w:r>
      <w:proofErr w:type="gramStart"/>
      <w:r w:rsidR="006F2234">
        <w:rPr>
          <w:rFonts w:hint="eastAsia"/>
        </w:rPr>
        <w:t>组</w:t>
      </w:r>
      <w:r>
        <w:rPr>
          <w:rFonts w:hint="eastAsia"/>
        </w:rPr>
        <w:t>明确</w:t>
      </w:r>
      <w:proofErr w:type="gramEnd"/>
      <w:r>
        <w:rPr>
          <w:rFonts w:hint="eastAsia"/>
        </w:rPr>
        <w:t>和导入；</w:t>
      </w:r>
    </w:p>
    <w:p w14:paraId="13415B4E" w14:textId="77777777" w:rsidR="0014168B" w:rsidRDefault="0014168B">
      <w:pPr>
        <w:pStyle w:val="ac"/>
        <w:ind w:left="780" w:firstLineChars="0" w:firstLine="0"/>
      </w:pPr>
    </w:p>
    <w:p w14:paraId="4D587F2D" w14:textId="77777777" w:rsidR="0014168B" w:rsidRDefault="00000000">
      <w:pPr>
        <w:pStyle w:val="ac"/>
        <w:numPr>
          <w:ilvl w:val="0"/>
          <w:numId w:val="4"/>
        </w:numPr>
        <w:ind w:firstLineChars="0"/>
      </w:pPr>
      <w:r>
        <w:rPr>
          <w:rFonts w:hint="eastAsia"/>
        </w:rPr>
        <w:t>所有新设计文件统一版本和版本日期，审核过外发生产的所有文件与备份服务器的设计</w:t>
      </w:r>
      <w:proofErr w:type="gramStart"/>
      <w:r>
        <w:rPr>
          <w:rFonts w:hint="eastAsia"/>
        </w:rPr>
        <w:t>源资料</w:t>
      </w:r>
      <w:proofErr w:type="gramEnd"/>
      <w:r>
        <w:rPr>
          <w:rFonts w:hint="eastAsia"/>
        </w:rPr>
        <w:t>初始设计统一；</w:t>
      </w:r>
    </w:p>
    <w:p w14:paraId="5713B1E5" w14:textId="77777777" w:rsidR="0014168B" w:rsidRDefault="0014168B">
      <w:pPr>
        <w:pStyle w:val="ac"/>
      </w:pPr>
    </w:p>
    <w:p w14:paraId="299C8226" w14:textId="77777777" w:rsidR="0014168B" w:rsidRDefault="0014168B">
      <w:pPr>
        <w:pStyle w:val="ac"/>
        <w:ind w:left="780" w:firstLineChars="0" w:firstLine="0"/>
      </w:pPr>
    </w:p>
    <w:p w14:paraId="7439AB1E" w14:textId="77777777" w:rsidR="0014168B" w:rsidRDefault="00000000">
      <w:pPr>
        <w:pStyle w:val="ac"/>
        <w:numPr>
          <w:ilvl w:val="0"/>
          <w:numId w:val="4"/>
        </w:numPr>
        <w:ind w:firstLineChars="0"/>
      </w:pPr>
      <w:r>
        <w:rPr>
          <w:rFonts w:hint="eastAsia"/>
        </w:rPr>
        <w:t>板卡设计更改必须统一更新版本号和日期；</w:t>
      </w:r>
    </w:p>
    <w:p w14:paraId="63668A65" w14:textId="77777777" w:rsidR="0014168B" w:rsidRDefault="00000000">
      <w:pPr>
        <w:pStyle w:val="ac"/>
        <w:ind w:left="780" w:firstLineChars="0" w:firstLine="0"/>
      </w:pPr>
      <w:proofErr w:type="gramStart"/>
      <w:r>
        <w:rPr>
          <w:rFonts w:hint="eastAsia"/>
        </w:rPr>
        <w:t>物料号</w:t>
      </w:r>
      <w:proofErr w:type="gramEnd"/>
      <w:r>
        <w:rPr>
          <w:rFonts w:hint="eastAsia"/>
        </w:rPr>
        <w:t>立项建档时确认：物料描述包含项目编号、板卡型号、板卡丝印和描述（存在客户指定的</w:t>
      </w:r>
      <w:proofErr w:type="gramStart"/>
      <w:r>
        <w:rPr>
          <w:rFonts w:hint="eastAsia"/>
        </w:rPr>
        <w:t>的</w:t>
      </w:r>
      <w:proofErr w:type="gramEnd"/>
      <w:r>
        <w:rPr>
          <w:rFonts w:hint="eastAsia"/>
        </w:rPr>
        <w:t>丝印）</w:t>
      </w:r>
    </w:p>
    <w:p w14:paraId="6FD81F21" w14:textId="77777777" w:rsidR="0014168B" w:rsidRDefault="0014168B"/>
    <w:p w14:paraId="512F180B" w14:textId="77777777" w:rsidR="0014168B" w:rsidRDefault="00000000">
      <w:pPr>
        <w:pStyle w:val="ac"/>
        <w:numPr>
          <w:ilvl w:val="0"/>
          <w:numId w:val="4"/>
        </w:numPr>
        <w:ind w:firstLineChars="0"/>
      </w:pPr>
      <w:r>
        <w:t>BOM</w:t>
      </w:r>
      <w:r>
        <w:rPr>
          <w:rFonts w:hint="eastAsia"/>
        </w:rPr>
        <w:t>依照</w:t>
      </w:r>
      <w:r>
        <w:rPr>
          <w:rFonts w:hint="eastAsia"/>
          <w:color w:val="FF0000"/>
        </w:rPr>
        <w:t>&lt;BOM</w:t>
      </w:r>
      <w:r>
        <w:rPr>
          <w:rFonts w:hint="eastAsia"/>
          <w:color w:val="FF0000"/>
        </w:rPr>
        <w:t>模板</w:t>
      </w:r>
      <w:r>
        <w:rPr>
          <w:rFonts w:hint="eastAsia"/>
          <w:color w:val="FF0000"/>
        </w:rPr>
        <w:t>&gt;</w:t>
      </w:r>
      <w:r>
        <w:rPr>
          <w:rFonts w:hint="eastAsia"/>
        </w:rPr>
        <w:t>整理；</w:t>
      </w:r>
    </w:p>
    <w:p w14:paraId="16BA3CEF" w14:textId="77777777" w:rsidR="0014168B" w:rsidRDefault="00000000">
      <w:pPr>
        <w:pStyle w:val="ac"/>
        <w:ind w:left="780" w:firstLineChars="0" w:firstLine="0"/>
      </w:pPr>
      <w:r>
        <w:rPr>
          <w:rFonts w:hint="eastAsia"/>
        </w:rPr>
        <w:t>B</w:t>
      </w:r>
      <w:r>
        <w:t>OM</w:t>
      </w:r>
      <w:r>
        <w:rPr>
          <w:rFonts w:hint="eastAsia"/>
        </w:rPr>
        <w:t>形式分为两种：</w:t>
      </w:r>
      <w:r>
        <w:rPr>
          <w:rFonts w:hint="eastAsia"/>
        </w:rPr>
        <w:t>P</w:t>
      </w:r>
      <w:r>
        <w:t>CBA</w:t>
      </w:r>
      <w:r>
        <w:rPr>
          <w:rFonts w:hint="eastAsia"/>
        </w:rPr>
        <w:t>和标准品，两种</w:t>
      </w:r>
      <w:r>
        <w:t>BOM</w:t>
      </w:r>
      <w:r>
        <w:rPr>
          <w:rFonts w:hint="eastAsia"/>
        </w:rPr>
        <w:t>为独立的两级类型</w:t>
      </w:r>
    </w:p>
    <w:p w14:paraId="01C055A0" w14:textId="77777777" w:rsidR="0014168B" w:rsidRDefault="00000000">
      <w:pPr>
        <w:pStyle w:val="ac"/>
        <w:ind w:left="780" w:firstLineChars="0" w:firstLine="0"/>
      </w:pPr>
      <w:r>
        <w:t>D-BOM</w:t>
      </w:r>
      <w:r>
        <w:rPr>
          <w:rFonts w:hint="eastAsia"/>
        </w:rPr>
        <w:t>：</w:t>
      </w:r>
      <w:r>
        <w:rPr>
          <w:rFonts w:hint="eastAsia"/>
        </w:rPr>
        <w:t>P</w:t>
      </w:r>
      <w:r>
        <w:t>CBA</w:t>
      </w:r>
      <w:r>
        <w:rPr>
          <w:rFonts w:hint="eastAsia"/>
        </w:rPr>
        <w:t>设计生产</w:t>
      </w:r>
      <w:r>
        <w:t>BOM</w:t>
      </w:r>
      <w:r>
        <w:rPr>
          <w:rFonts w:hint="eastAsia"/>
        </w:rPr>
        <w:t>；</w:t>
      </w:r>
    </w:p>
    <w:p w14:paraId="4AA18276" w14:textId="77777777" w:rsidR="0014168B" w:rsidRDefault="00000000">
      <w:pPr>
        <w:pStyle w:val="ac"/>
        <w:ind w:left="780" w:firstLineChars="0" w:firstLine="0"/>
      </w:pPr>
      <w:r>
        <w:t>E-BOM</w:t>
      </w:r>
      <w:r>
        <w:rPr>
          <w:rFonts w:hint="eastAsia"/>
        </w:rPr>
        <w:t>：标准品</w:t>
      </w:r>
      <w:r>
        <w:rPr>
          <w:rFonts w:hint="eastAsia"/>
        </w:rPr>
        <w:t>/</w:t>
      </w:r>
      <w:r>
        <w:rPr>
          <w:rFonts w:hint="eastAsia"/>
        </w:rPr>
        <w:t>整机集成</w:t>
      </w:r>
      <w:r>
        <w:t>BOM</w:t>
      </w:r>
      <w:r>
        <w:rPr>
          <w:rFonts w:hint="eastAsia"/>
        </w:rPr>
        <w:t>；</w:t>
      </w:r>
    </w:p>
    <w:p w14:paraId="3116D092" w14:textId="77777777" w:rsidR="0014168B" w:rsidRDefault="0014168B">
      <w:pPr>
        <w:pStyle w:val="ac"/>
        <w:ind w:left="780" w:firstLineChars="0" w:firstLine="0"/>
      </w:pPr>
    </w:p>
    <w:p w14:paraId="534C4A81" w14:textId="77777777" w:rsidR="0014168B" w:rsidRDefault="00000000">
      <w:pPr>
        <w:pStyle w:val="ac"/>
        <w:ind w:left="780" w:firstLineChars="0" w:firstLine="0"/>
        <w:rPr>
          <w:b/>
          <w:bCs/>
        </w:rPr>
      </w:pPr>
      <w:r>
        <w:rPr>
          <w:b/>
          <w:bCs/>
        </w:rPr>
        <w:t>PCBA</w:t>
      </w:r>
      <w:r>
        <w:rPr>
          <w:rFonts w:hint="eastAsia"/>
          <w:b/>
          <w:bCs/>
        </w:rPr>
        <w:t>：</w:t>
      </w:r>
      <w:r>
        <w:rPr>
          <w:rFonts w:hint="eastAsia"/>
        </w:rPr>
        <w:t>电路板生产</w:t>
      </w:r>
    </w:p>
    <w:p w14:paraId="30D30C0F" w14:textId="77777777" w:rsidR="0014168B" w:rsidRDefault="00000000">
      <w:pPr>
        <w:pStyle w:val="ac"/>
        <w:ind w:left="780" w:firstLineChars="0" w:firstLine="0"/>
      </w:pPr>
      <w:r>
        <w:rPr>
          <w:rFonts w:hint="eastAsia"/>
        </w:rPr>
        <w:t>标识以</w:t>
      </w:r>
      <w:r>
        <w:t>D-</w:t>
      </w:r>
      <w:r>
        <w:rPr>
          <w:rFonts w:hint="eastAsia"/>
        </w:rPr>
        <w:t>现用</w:t>
      </w:r>
      <w:r>
        <w:t>BOM</w:t>
      </w:r>
      <w:r>
        <w:rPr>
          <w:rFonts w:hint="eastAsia"/>
        </w:rPr>
        <w:t>号格式命名；</w:t>
      </w:r>
    </w:p>
    <w:p w14:paraId="2B826315" w14:textId="77777777" w:rsidR="0014168B" w:rsidRDefault="00000000">
      <w:pPr>
        <w:pStyle w:val="ac"/>
        <w:ind w:left="780" w:firstLineChars="0" w:firstLine="0"/>
      </w:pPr>
      <w:r>
        <w:rPr>
          <w:rFonts w:hint="eastAsia"/>
        </w:rPr>
        <w:t>如：</w:t>
      </w:r>
      <w:r>
        <w:t>D-</w:t>
      </w:r>
      <w:r>
        <w:rPr>
          <w:rFonts w:hint="eastAsia"/>
        </w:rPr>
        <w:t xml:space="preserve"> C</w:t>
      </w:r>
      <w:r>
        <w:t>000P01-</w:t>
      </w:r>
      <w:r>
        <w:rPr>
          <w:rFonts w:hint="eastAsia"/>
        </w:rPr>
        <w:t>HT3516A-CORE</w:t>
      </w:r>
      <w:r>
        <w:t>-</w:t>
      </w:r>
      <w:r>
        <w:rPr>
          <w:rFonts w:hint="eastAsia"/>
        </w:rPr>
        <w:t>A01</w:t>
      </w:r>
      <w:r>
        <w:t>-20170101</w:t>
      </w:r>
      <w:r>
        <w:rPr>
          <w:rFonts w:hint="eastAsia"/>
        </w:rPr>
        <w:t>；</w:t>
      </w:r>
    </w:p>
    <w:p w14:paraId="441FE8FB" w14:textId="77777777" w:rsidR="0014168B" w:rsidRDefault="00000000">
      <w:pPr>
        <w:pStyle w:val="ac"/>
        <w:ind w:left="780" w:firstLineChars="0" w:firstLine="0"/>
      </w:pPr>
      <w:r>
        <w:rPr>
          <w:rFonts w:hint="eastAsia"/>
        </w:rPr>
        <w:t>版本号以</w:t>
      </w:r>
      <w:r>
        <w:t>A01</w:t>
      </w:r>
      <w:r>
        <w:rPr>
          <w:rFonts w:hint="eastAsia"/>
        </w:rPr>
        <w:t>为初始版本做更新；</w:t>
      </w:r>
    </w:p>
    <w:p w14:paraId="1739C28C" w14:textId="77777777" w:rsidR="0014168B" w:rsidRDefault="00000000">
      <w:pPr>
        <w:pStyle w:val="ac"/>
        <w:ind w:left="780" w:firstLineChars="0" w:firstLine="0"/>
      </w:pPr>
      <w:r>
        <w:rPr>
          <w:rFonts w:hint="eastAsia"/>
        </w:rPr>
        <w:t>在硬件型号基础上追加</w:t>
      </w:r>
      <w:r>
        <w:rPr>
          <w:rFonts w:hint="eastAsia"/>
        </w:rPr>
        <w:t>B</w:t>
      </w:r>
      <w:r>
        <w:t>OM</w:t>
      </w:r>
      <w:r>
        <w:rPr>
          <w:rFonts w:hint="eastAsia"/>
        </w:rPr>
        <w:t>日期的方式进行升级；</w:t>
      </w:r>
    </w:p>
    <w:p w14:paraId="1DE934C7" w14:textId="77777777" w:rsidR="0014168B" w:rsidRDefault="00000000">
      <w:pPr>
        <w:pStyle w:val="ac"/>
        <w:ind w:left="780" w:firstLineChars="0" w:firstLine="0"/>
      </w:pPr>
      <w:r>
        <w:rPr>
          <w:rFonts w:hint="eastAsia"/>
          <w:b/>
          <w:bCs/>
        </w:rPr>
        <w:t>标准品</w:t>
      </w:r>
      <w:r>
        <w:rPr>
          <w:rFonts w:hint="eastAsia"/>
        </w:rPr>
        <w:t>：包含配件、机壳、外包装等，整套出货形式</w:t>
      </w:r>
    </w:p>
    <w:p w14:paraId="169A6773" w14:textId="77777777" w:rsidR="0014168B" w:rsidRDefault="00000000">
      <w:pPr>
        <w:pStyle w:val="ac"/>
        <w:ind w:left="780" w:firstLineChars="0" w:firstLine="0"/>
      </w:pPr>
      <w:r>
        <w:rPr>
          <w:rFonts w:hint="eastAsia"/>
        </w:rPr>
        <w:t>标识以</w:t>
      </w:r>
      <w:r>
        <w:t>E-</w:t>
      </w:r>
      <w:r>
        <w:rPr>
          <w:rFonts w:hint="eastAsia"/>
        </w:rPr>
        <w:t>标准品型号</w:t>
      </w:r>
      <w:r>
        <w:t xml:space="preserve">;  </w:t>
      </w:r>
    </w:p>
    <w:p w14:paraId="3C7F603F" w14:textId="77777777" w:rsidR="0014168B" w:rsidRDefault="00000000">
      <w:pPr>
        <w:pStyle w:val="ac"/>
        <w:ind w:left="780" w:firstLineChars="0" w:firstLine="0"/>
      </w:pPr>
      <w:r>
        <w:rPr>
          <w:rFonts w:hint="eastAsia"/>
        </w:rPr>
        <w:t>如：</w:t>
      </w:r>
      <w:r>
        <w:t>E-</w:t>
      </w:r>
      <w:r>
        <w:rPr>
          <w:rFonts w:hint="eastAsia"/>
        </w:rPr>
        <w:t xml:space="preserve"> HT-HD-H-C5-</w:t>
      </w:r>
      <w:r>
        <w:t>A01-20190101</w:t>
      </w:r>
      <w:r>
        <w:rPr>
          <w:rFonts w:hint="eastAsia"/>
        </w:rPr>
        <w:t>，</w:t>
      </w:r>
    </w:p>
    <w:p w14:paraId="7D9C36F0" w14:textId="77777777" w:rsidR="0014168B" w:rsidRDefault="00000000">
      <w:pPr>
        <w:pStyle w:val="ac"/>
        <w:ind w:left="780" w:firstLineChars="0" w:firstLine="0"/>
      </w:pPr>
      <w:r>
        <w:rPr>
          <w:rFonts w:hint="eastAsia"/>
        </w:rPr>
        <w:lastRenderedPageBreak/>
        <w:t>版本号以</w:t>
      </w:r>
      <w:r>
        <w:t>A01</w:t>
      </w:r>
      <w:r>
        <w:rPr>
          <w:rFonts w:hint="eastAsia"/>
        </w:rPr>
        <w:t>为初始版本做更新；</w:t>
      </w:r>
    </w:p>
    <w:p w14:paraId="6CF47E29" w14:textId="77777777" w:rsidR="0014168B" w:rsidRDefault="00000000">
      <w:pPr>
        <w:pStyle w:val="ac"/>
        <w:ind w:left="780" w:firstLineChars="0" w:firstLine="0"/>
      </w:pPr>
      <w:r>
        <w:rPr>
          <w:rFonts w:hint="eastAsia"/>
        </w:rPr>
        <w:t>在标准品型号基础上追加</w:t>
      </w:r>
      <w:r>
        <w:rPr>
          <w:rFonts w:hint="eastAsia"/>
        </w:rPr>
        <w:t>B</w:t>
      </w:r>
      <w:r>
        <w:t>OM</w:t>
      </w:r>
      <w:r>
        <w:rPr>
          <w:rFonts w:hint="eastAsia"/>
        </w:rPr>
        <w:t>日期的方式进行升级；</w:t>
      </w:r>
    </w:p>
    <w:p w14:paraId="52FA5D6B" w14:textId="24DE392F" w:rsidR="007E117F" w:rsidRDefault="007E117F">
      <w:pPr>
        <w:pStyle w:val="2"/>
        <w:numPr>
          <w:ilvl w:val="1"/>
          <w:numId w:val="1"/>
        </w:numPr>
      </w:pPr>
      <w:bookmarkStart w:id="11" w:name="_Toc126348720"/>
      <w:r>
        <w:rPr>
          <w:rFonts w:hint="eastAsia"/>
        </w:rPr>
        <w:t>需求分析</w:t>
      </w:r>
      <w:bookmarkEnd w:id="11"/>
    </w:p>
    <w:p w14:paraId="1E405189" w14:textId="3FC1EF8C" w:rsidR="009B2D2F" w:rsidRDefault="00CC7E39" w:rsidP="009B7D99">
      <w:pPr>
        <w:pStyle w:val="ac"/>
        <w:numPr>
          <w:ilvl w:val="0"/>
          <w:numId w:val="40"/>
        </w:numPr>
        <w:ind w:firstLineChars="0"/>
      </w:pPr>
      <w:r>
        <w:rPr>
          <w:rFonts w:hint="eastAsia"/>
        </w:rPr>
        <w:t>硬件工程师</w:t>
      </w:r>
      <w:r w:rsidR="009B2D2F" w:rsidRPr="00CC7E39">
        <w:rPr>
          <w:rFonts w:hint="eastAsia"/>
        </w:rPr>
        <w:t>依据市场部产品组</w:t>
      </w:r>
      <w:r w:rsidR="002530ED" w:rsidRPr="00CC7E39">
        <w:rPr>
          <w:rFonts w:hint="eastAsia"/>
        </w:rPr>
        <w:t>导入的</w:t>
      </w:r>
      <w:r w:rsidRPr="00CC7E39">
        <w:rPr>
          <w:rFonts w:hint="eastAsia"/>
        </w:rPr>
        <w:t>&lt;</w:t>
      </w:r>
      <w:r w:rsidR="002530ED" w:rsidRPr="00CC7E39">
        <w:rPr>
          <w:rFonts w:hint="eastAsia"/>
        </w:rPr>
        <w:t>项目</w:t>
      </w:r>
      <w:proofErr w:type="gramStart"/>
      <w:r w:rsidR="002530ED" w:rsidRPr="00CC7E39">
        <w:rPr>
          <w:rFonts w:hint="eastAsia"/>
        </w:rPr>
        <w:t>启动会表</w:t>
      </w:r>
      <w:proofErr w:type="gramEnd"/>
      <w:r w:rsidRPr="00CC7E39">
        <w:t>&gt;</w:t>
      </w:r>
      <w:r w:rsidR="002530ED" w:rsidRPr="00CC7E39">
        <w:rPr>
          <w:rFonts w:hint="eastAsia"/>
        </w:rPr>
        <w:t>、</w:t>
      </w:r>
      <w:r w:rsidRPr="00CC7E39">
        <w:rPr>
          <w:rFonts w:hint="eastAsia"/>
        </w:rPr>
        <w:t>&lt;</w:t>
      </w:r>
      <w:r w:rsidR="002530ED" w:rsidRPr="00CC7E39">
        <w:rPr>
          <w:rFonts w:hint="eastAsia"/>
        </w:rPr>
        <w:t>设计需求文档</w:t>
      </w:r>
      <w:r w:rsidRPr="00CC7E39">
        <w:t>&gt;</w:t>
      </w:r>
      <w:r w:rsidR="002530ED" w:rsidRPr="00CC7E39">
        <w:rPr>
          <w:rFonts w:hint="eastAsia"/>
        </w:rPr>
        <w:t>、</w:t>
      </w:r>
      <w:r w:rsidRPr="00CC7E39">
        <w:rPr>
          <w:rFonts w:hint="eastAsia"/>
        </w:rPr>
        <w:t>&lt;</w:t>
      </w:r>
      <w:r w:rsidR="002530ED" w:rsidRPr="00CC7E39">
        <w:rPr>
          <w:rFonts w:hint="eastAsia"/>
        </w:rPr>
        <w:t>型式试验大纲</w:t>
      </w:r>
      <w:r w:rsidRPr="00CC7E39">
        <w:t>&gt;</w:t>
      </w:r>
      <w:r w:rsidR="002530ED" w:rsidRPr="00CC7E39">
        <w:rPr>
          <w:rFonts w:hint="eastAsia"/>
        </w:rPr>
        <w:t>等文档形成</w:t>
      </w:r>
      <w:r w:rsidRPr="00CC7E39">
        <w:rPr>
          <w:rFonts w:hint="eastAsia"/>
        </w:rPr>
        <w:t>&lt;</w:t>
      </w:r>
      <w:r w:rsidRPr="00CC7E39">
        <w:rPr>
          <w:rFonts w:hint="eastAsia"/>
        </w:rPr>
        <w:t>研发过程表单</w:t>
      </w:r>
      <w:proofErr w:type="spellStart"/>
      <w:r w:rsidRPr="00CC7E39">
        <w:rPr>
          <w:rFonts w:hint="eastAsia"/>
        </w:rPr>
        <w:t>CheckList</w:t>
      </w:r>
      <w:proofErr w:type="spellEnd"/>
      <w:r w:rsidRPr="00CC7E39">
        <w:t>&gt;</w:t>
      </w:r>
    </w:p>
    <w:p w14:paraId="0E0FA24F" w14:textId="7D416C1F" w:rsidR="00CC7E39" w:rsidRDefault="009B7D99" w:rsidP="009B7D99">
      <w:pPr>
        <w:pStyle w:val="ac"/>
        <w:numPr>
          <w:ilvl w:val="0"/>
          <w:numId w:val="40"/>
        </w:numPr>
        <w:ind w:firstLineChars="0"/>
      </w:pPr>
      <w:r>
        <w:rPr>
          <w:rFonts w:hint="eastAsia"/>
        </w:rPr>
        <w:t>硬件工程师</w:t>
      </w:r>
      <w:r w:rsidR="00CC7E39">
        <w:rPr>
          <w:rFonts w:hint="eastAsia"/>
        </w:rPr>
        <w:t>在</w:t>
      </w:r>
      <w:r w:rsidR="00CC7E39" w:rsidRPr="00CC7E39">
        <w:rPr>
          <w:rFonts w:hint="eastAsia"/>
        </w:rPr>
        <w:t>&lt;</w:t>
      </w:r>
      <w:r w:rsidR="00CC7E39" w:rsidRPr="00CC7E39">
        <w:rPr>
          <w:rFonts w:hint="eastAsia"/>
        </w:rPr>
        <w:t>研发过程表单</w:t>
      </w:r>
      <w:proofErr w:type="spellStart"/>
      <w:r w:rsidR="00CC7E39" w:rsidRPr="00CC7E39">
        <w:rPr>
          <w:rFonts w:hint="eastAsia"/>
        </w:rPr>
        <w:t>CheckList</w:t>
      </w:r>
      <w:proofErr w:type="spellEnd"/>
      <w:r w:rsidR="00CC7E39" w:rsidRPr="00CC7E39">
        <w:t>&gt;</w:t>
      </w:r>
      <w:r w:rsidR="00CC7E39">
        <w:rPr>
          <w:rFonts w:hint="eastAsia"/>
        </w:rPr>
        <w:t>中</w:t>
      </w:r>
      <w:r>
        <w:rPr>
          <w:rFonts w:hint="eastAsia"/>
        </w:rPr>
        <w:t>做好项目启动记录，明确设计时间节点，转化技术需求中的功能接口要求和性能指标要求</w:t>
      </w:r>
    </w:p>
    <w:p w14:paraId="51DDE476" w14:textId="5EA0FED3" w:rsidR="00347000" w:rsidRPr="00CC7E39" w:rsidRDefault="00347000" w:rsidP="00347000">
      <w:pPr>
        <w:ind w:left="780"/>
      </w:pPr>
      <w:r w:rsidRPr="00CC7E39">
        <w:rPr>
          <w:rFonts w:hint="eastAsia"/>
        </w:rPr>
        <w:t>&lt;</w:t>
      </w:r>
      <w:r w:rsidRPr="00CC7E39">
        <w:rPr>
          <w:rFonts w:hint="eastAsia"/>
        </w:rPr>
        <w:t>研发过程表单</w:t>
      </w:r>
      <w:proofErr w:type="spellStart"/>
      <w:r w:rsidRPr="00CC7E39">
        <w:rPr>
          <w:rFonts w:hint="eastAsia"/>
        </w:rPr>
        <w:t>CheckList</w:t>
      </w:r>
      <w:proofErr w:type="spellEnd"/>
      <w:r w:rsidRPr="00CC7E39">
        <w:t>&gt;</w:t>
      </w:r>
      <w:r w:rsidR="008444E9">
        <w:rPr>
          <w:rFonts w:hint="eastAsia"/>
        </w:rPr>
        <w:t>模板</w:t>
      </w:r>
      <w:r>
        <w:rPr>
          <w:rFonts w:hint="eastAsia"/>
        </w:rPr>
        <w:t>路径：</w:t>
      </w:r>
    </w:p>
    <w:p w14:paraId="7C448920" w14:textId="77777777" w:rsidR="009B2D2F" w:rsidRPr="00CC7E39" w:rsidRDefault="009B2D2F" w:rsidP="009B2D2F"/>
    <w:p w14:paraId="7A98D72A" w14:textId="2C898532" w:rsidR="0014168B" w:rsidRDefault="00000000">
      <w:pPr>
        <w:pStyle w:val="2"/>
        <w:numPr>
          <w:ilvl w:val="1"/>
          <w:numId w:val="1"/>
        </w:numPr>
      </w:pPr>
      <w:bookmarkStart w:id="12" w:name="_Toc126348721"/>
      <w:r>
        <w:rPr>
          <w:rFonts w:hint="eastAsia"/>
        </w:rPr>
        <w:t>原理图设计</w:t>
      </w:r>
      <w:bookmarkEnd w:id="12"/>
    </w:p>
    <w:p w14:paraId="5483523B" w14:textId="77777777" w:rsidR="0014168B" w:rsidRDefault="00000000">
      <w:pPr>
        <w:pStyle w:val="ac"/>
        <w:numPr>
          <w:ilvl w:val="0"/>
          <w:numId w:val="5"/>
        </w:numPr>
        <w:ind w:firstLineChars="0"/>
      </w:pPr>
      <w:r>
        <w:rPr>
          <w:rFonts w:hint="eastAsia"/>
        </w:rPr>
        <w:t>核对客户</w:t>
      </w:r>
      <w:r>
        <w:rPr>
          <w:rFonts w:hint="eastAsia"/>
        </w:rPr>
        <w:t>/</w:t>
      </w:r>
      <w:r>
        <w:rPr>
          <w:rFonts w:hint="eastAsia"/>
        </w:rPr>
        <w:t>单板功能需求以及接口形式后确定设计；</w:t>
      </w:r>
    </w:p>
    <w:p w14:paraId="4CF67188" w14:textId="77777777" w:rsidR="0014168B" w:rsidRDefault="00000000">
      <w:pPr>
        <w:pStyle w:val="ac"/>
        <w:numPr>
          <w:ilvl w:val="0"/>
          <w:numId w:val="6"/>
        </w:numPr>
        <w:ind w:firstLineChars="0"/>
      </w:pPr>
      <w:r>
        <w:rPr>
          <w:rFonts w:hint="eastAsia"/>
        </w:rPr>
        <w:t>在原理图首页布置完整设计框图；</w:t>
      </w:r>
    </w:p>
    <w:p w14:paraId="256E4EEA" w14:textId="77777777" w:rsidR="0014168B" w:rsidRDefault="00000000">
      <w:pPr>
        <w:pStyle w:val="ac"/>
        <w:numPr>
          <w:ilvl w:val="0"/>
          <w:numId w:val="6"/>
        </w:numPr>
        <w:ind w:firstLineChars="0"/>
      </w:pPr>
      <w:r>
        <w:rPr>
          <w:rFonts w:hint="eastAsia"/>
        </w:rPr>
        <w:t>框图</w:t>
      </w:r>
      <w:proofErr w:type="gramStart"/>
      <w:r>
        <w:rPr>
          <w:rFonts w:hint="eastAsia"/>
        </w:rPr>
        <w:t>需体现</w:t>
      </w:r>
      <w:proofErr w:type="gramEnd"/>
      <w:r>
        <w:rPr>
          <w:rFonts w:hint="eastAsia"/>
        </w:rPr>
        <w:t>出设计框架与资源分配，以便核对整板设计拓扑；</w:t>
      </w:r>
    </w:p>
    <w:p w14:paraId="13D63F0D" w14:textId="77777777" w:rsidR="0014168B" w:rsidRDefault="00000000">
      <w:pPr>
        <w:pStyle w:val="ac"/>
        <w:numPr>
          <w:ilvl w:val="0"/>
          <w:numId w:val="6"/>
        </w:numPr>
        <w:ind w:firstLineChars="0"/>
      </w:pPr>
      <w:r>
        <w:rPr>
          <w:rFonts w:hint="eastAsia"/>
        </w:rPr>
        <w:t>需要有电源设计拓扑和预估功耗分配示意；</w:t>
      </w:r>
    </w:p>
    <w:p w14:paraId="1D3D999C" w14:textId="77777777" w:rsidR="0014168B" w:rsidRDefault="00000000">
      <w:pPr>
        <w:pStyle w:val="ac"/>
        <w:numPr>
          <w:ilvl w:val="0"/>
          <w:numId w:val="6"/>
        </w:numPr>
        <w:ind w:firstLineChars="0"/>
      </w:pPr>
      <w:r>
        <w:rPr>
          <w:rFonts w:hint="eastAsia"/>
        </w:rPr>
        <w:t>硬件设计电路图需要对必要的电源设计，走</w:t>
      </w:r>
      <w:proofErr w:type="gramStart"/>
      <w:r>
        <w:rPr>
          <w:rFonts w:hint="eastAsia"/>
        </w:rPr>
        <w:t>线要求</w:t>
      </w:r>
      <w:proofErr w:type="gramEnd"/>
      <w:r>
        <w:rPr>
          <w:rFonts w:hint="eastAsia"/>
        </w:rPr>
        <w:t>做明确描述；</w:t>
      </w:r>
    </w:p>
    <w:p w14:paraId="5F3ABEE0" w14:textId="77777777" w:rsidR="0014168B" w:rsidRDefault="00000000">
      <w:pPr>
        <w:pStyle w:val="ac"/>
        <w:numPr>
          <w:ilvl w:val="0"/>
          <w:numId w:val="6"/>
        </w:numPr>
        <w:ind w:firstLineChars="0"/>
      </w:pPr>
      <w:r>
        <w:rPr>
          <w:rFonts w:hint="eastAsia"/>
        </w:rPr>
        <w:t>电路图中需要对设计要求做简明的转换注释（实现</w:t>
      </w:r>
      <w:proofErr w:type="gramStart"/>
      <w:r>
        <w:rPr>
          <w:rFonts w:hint="eastAsia"/>
        </w:rPr>
        <w:t>某功能</w:t>
      </w:r>
      <w:proofErr w:type="gramEnd"/>
      <w:r>
        <w:rPr>
          <w:rFonts w:hint="eastAsia"/>
        </w:rPr>
        <w:t>的方法、要求以及相关软件控制实现的操作方法或者逻辑）；</w:t>
      </w:r>
    </w:p>
    <w:p w14:paraId="6BB982F8" w14:textId="77777777" w:rsidR="0014168B" w:rsidRDefault="00000000">
      <w:pPr>
        <w:pStyle w:val="ac"/>
        <w:numPr>
          <w:ilvl w:val="0"/>
          <w:numId w:val="5"/>
        </w:numPr>
        <w:ind w:firstLineChars="0"/>
      </w:pPr>
      <w:r>
        <w:rPr>
          <w:rFonts w:hint="eastAsia"/>
        </w:rPr>
        <w:t>统一同规格器件的型号与封装，完善使用器件的完整型号与封装；</w:t>
      </w:r>
    </w:p>
    <w:p w14:paraId="46E25E01" w14:textId="77777777" w:rsidR="0014168B" w:rsidRDefault="00000000">
      <w:pPr>
        <w:pStyle w:val="ac"/>
        <w:numPr>
          <w:ilvl w:val="0"/>
          <w:numId w:val="7"/>
        </w:numPr>
        <w:ind w:firstLineChars="0"/>
      </w:pPr>
      <w:r>
        <w:rPr>
          <w:rFonts w:hint="eastAsia"/>
        </w:rPr>
        <w:t>优化完善常规物料最新、完整型号；</w:t>
      </w:r>
    </w:p>
    <w:p w14:paraId="753D1437" w14:textId="77777777" w:rsidR="0014168B" w:rsidRDefault="00000000">
      <w:pPr>
        <w:pStyle w:val="ac"/>
        <w:numPr>
          <w:ilvl w:val="0"/>
          <w:numId w:val="7"/>
        </w:numPr>
        <w:ind w:firstLineChars="0"/>
      </w:pPr>
      <w:r>
        <w:rPr>
          <w:rFonts w:hint="eastAsia"/>
        </w:rPr>
        <w:t>查找确定替换物料；</w:t>
      </w:r>
    </w:p>
    <w:p w14:paraId="433D899A" w14:textId="77777777" w:rsidR="0014168B" w:rsidRDefault="00000000">
      <w:pPr>
        <w:pStyle w:val="ac"/>
        <w:numPr>
          <w:ilvl w:val="0"/>
          <w:numId w:val="7"/>
        </w:numPr>
        <w:ind w:firstLineChars="0"/>
      </w:pPr>
      <w:r>
        <w:rPr>
          <w:rFonts w:hint="eastAsia"/>
        </w:rPr>
        <w:t>优先使用公司</w:t>
      </w:r>
      <w:r>
        <w:rPr>
          <w:rFonts w:hint="eastAsia"/>
        </w:rPr>
        <w:t>E</w:t>
      </w:r>
      <w:r>
        <w:t>RP</w:t>
      </w:r>
      <w:r>
        <w:rPr>
          <w:rFonts w:hint="eastAsia"/>
        </w:rPr>
        <w:t>系统物料，新物料需要申请物料号</w:t>
      </w:r>
    </w:p>
    <w:p w14:paraId="2AD4AA18" w14:textId="77777777" w:rsidR="0014168B" w:rsidRDefault="00000000">
      <w:pPr>
        <w:pStyle w:val="ac"/>
        <w:numPr>
          <w:ilvl w:val="0"/>
          <w:numId w:val="5"/>
        </w:numPr>
        <w:ind w:firstLineChars="0"/>
      </w:pPr>
      <w:r>
        <w:rPr>
          <w:rFonts w:hint="eastAsia"/>
        </w:rPr>
        <w:t>模块化设计单功能模块化：</w:t>
      </w:r>
    </w:p>
    <w:p w14:paraId="3B8E29B2" w14:textId="77777777" w:rsidR="0014168B" w:rsidRDefault="00000000">
      <w:pPr>
        <w:pStyle w:val="ac"/>
        <w:numPr>
          <w:ilvl w:val="0"/>
          <w:numId w:val="8"/>
        </w:numPr>
        <w:ind w:firstLineChars="0"/>
      </w:pPr>
      <w:r>
        <w:rPr>
          <w:rFonts w:hint="eastAsia"/>
        </w:rPr>
        <w:t>定型成熟应用的通用类功能芯片以及验证过的稳定电路，作为复用设计优选方案</w:t>
      </w:r>
    </w:p>
    <w:p w14:paraId="57E2565F" w14:textId="77777777" w:rsidR="0014168B" w:rsidRDefault="00000000">
      <w:pPr>
        <w:pStyle w:val="ac"/>
        <w:numPr>
          <w:ilvl w:val="0"/>
          <w:numId w:val="8"/>
        </w:numPr>
        <w:ind w:firstLineChars="0"/>
      </w:pPr>
      <w:r>
        <w:rPr>
          <w:rFonts w:hint="eastAsia"/>
        </w:rPr>
        <w:t>工程师之前的交叉设计复用或者模块设计沿用，需要对接是否存在问题；</w:t>
      </w:r>
    </w:p>
    <w:p w14:paraId="21186A02" w14:textId="77777777" w:rsidR="0014168B" w:rsidRDefault="00000000">
      <w:pPr>
        <w:pStyle w:val="ac"/>
        <w:numPr>
          <w:ilvl w:val="0"/>
          <w:numId w:val="8"/>
        </w:numPr>
        <w:ind w:firstLineChars="0"/>
      </w:pPr>
      <w:r>
        <w:rPr>
          <w:rFonts w:hint="eastAsia"/>
        </w:rPr>
        <w:t>设计</w:t>
      </w:r>
      <w:r>
        <w:rPr>
          <w:rFonts w:hint="eastAsia"/>
        </w:rPr>
        <w:t>C</w:t>
      </w:r>
      <w:r>
        <w:t>OPY</w:t>
      </w:r>
      <w:r>
        <w:rPr>
          <w:rFonts w:hint="eastAsia"/>
        </w:rPr>
        <w:t>至当前设计必须检验核对设计完整性是否存在问题；</w:t>
      </w:r>
    </w:p>
    <w:p w14:paraId="40A78CFE" w14:textId="77777777" w:rsidR="0014168B" w:rsidRDefault="00000000">
      <w:pPr>
        <w:pStyle w:val="ac"/>
        <w:numPr>
          <w:ilvl w:val="0"/>
          <w:numId w:val="5"/>
        </w:numPr>
        <w:ind w:firstLineChars="0"/>
      </w:pPr>
      <w:r>
        <w:rPr>
          <w:rFonts w:hint="eastAsia"/>
        </w:rPr>
        <w:t>器件选型与使用</w:t>
      </w:r>
    </w:p>
    <w:p w14:paraId="76D8C3F0" w14:textId="77777777" w:rsidR="0014168B" w:rsidRDefault="00000000">
      <w:pPr>
        <w:pStyle w:val="ac"/>
        <w:numPr>
          <w:ilvl w:val="0"/>
          <w:numId w:val="9"/>
        </w:numPr>
        <w:ind w:firstLineChars="0"/>
      </w:pPr>
      <w:r>
        <w:rPr>
          <w:rFonts w:hint="eastAsia"/>
        </w:rPr>
        <w:t>尽量以前设计沿用为主；</w:t>
      </w:r>
    </w:p>
    <w:p w14:paraId="74E1BBF4" w14:textId="77777777" w:rsidR="0014168B" w:rsidRDefault="00000000">
      <w:pPr>
        <w:pStyle w:val="ac"/>
        <w:numPr>
          <w:ilvl w:val="0"/>
          <w:numId w:val="9"/>
        </w:numPr>
        <w:ind w:firstLineChars="0"/>
      </w:pPr>
      <w:r>
        <w:rPr>
          <w:rFonts w:hint="eastAsia"/>
        </w:rPr>
        <w:t>新选型需要确认采购渠道与供货</w:t>
      </w:r>
      <w:r>
        <w:rPr>
          <w:rFonts w:hint="eastAsia"/>
        </w:rPr>
        <w:t>/</w:t>
      </w:r>
      <w:r>
        <w:rPr>
          <w:rFonts w:hint="eastAsia"/>
        </w:rPr>
        <w:t>价格平衡对比后使用；</w:t>
      </w:r>
    </w:p>
    <w:p w14:paraId="12F483E4" w14:textId="77777777" w:rsidR="0014168B" w:rsidRDefault="00000000">
      <w:pPr>
        <w:pStyle w:val="ac"/>
        <w:numPr>
          <w:ilvl w:val="0"/>
          <w:numId w:val="5"/>
        </w:numPr>
        <w:ind w:firstLineChars="0"/>
      </w:pPr>
      <w:r>
        <w:rPr>
          <w:rFonts w:hint="eastAsia"/>
        </w:rPr>
        <w:t>设计考虑调试环节：</w:t>
      </w:r>
    </w:p>
    <w:p w14:paraId="49748C3B" w14:textId="77777777" w:rsidR="0014168B" w:rsidRDefault="00000000">
      <w:pPr>
        <w:pStyle w:val="ac"/>
        <w:numPr>
          <w:ilvl w:val="0"/>
          <w:numId w:val="10"/>
        </w:numPr>
        <w:ind w:firstLineChars="0"/>
      </w:pPr>
      <w:r>
        <w:rPr>
          <w:rFonts w:hint="eastAsia"/>
        </w:rPr>
        <w:t>项目</w:t>
      </w:r>
      <w:r>
        <w:rPr>
          <w:rFonts w:hint="eastAsia"/>
        </w:rPr>
        <w:t>/</w:t>
      </w:r>
      <w:r>
        <w:rPr>
          <w:rFonts w:hint="eastAsia"/>
        </w:rPr>
        <w:t>产品设计需要对应准备软硬件调试所需的线缆和特殊接口的对接测试工具；</w:t>
      </w:r>
    </w:p>
    <w:p w14:paraId="17349B70" w14:textId="77777777" w:rsidR="0014168B" w:rsidRDefault="00000000">
      <w:pPr>
        <w:pStyle w:val="ac"/>
        <w:numPr>
          <w:ilvl w:val="0"/>
          <w:numId w:val="10"/>
        </w:numPr>
        <w:ind w:firstLineChars="0"/>
      </w:pPr>
      <w:r>
        <w:rPr>
          <w:rFonts w:hint="eastAsia"/>
        </w:rPr>
        <w:t>软件方面对硬件调试环节所需的基本配合；</w:t>
      </w:r>
    </w:p>
    <w:p w14:paraId="583BCFA8" w14:textId="77777777" w:rsidR="0014168B" w:rsidRDefault="00000000">
      <w:pPr>
        <w:pStyle w:val="ac"/>
        <w:numPr>
          <w:ilvl w:val="0"/>
          <w:numId w:val="5"/>
        </w:numPr>
        <w:ind w:firstLineChars="0"/>
      </w:pPr>
      <w:r>
        <w:rPr>
          <w:rFonts w:hint="eastAsia"/>
        </w:rPr>
        <w:t>设计阶段预研：</w:t>
      </w:r>
    </w:p>
    <w:p w14:paraId="099A542C" w14:textId="77777777" w:rsidR="0014168B" w:rsidRDefault="00000000">
      <w:pPr>
        <w:pStyle w:val="ac"/>
        <w:numPr>
          <w:ilvl w:val="0"/>
          <w:numId w:val="11"/>
        </w:numPr>
        <w:ind w:firstLineChars="0"/>
      </w:pPr>
      <w:r>
        <w:rPr>
          <w:rFonts w:hint="eastAsia"/>
        </w:rPr>
        <w:t>预研或待测试的功能尽量以稳定方式集成到设计中，如需提前验证</w:t>
      </w:r>
      <w:r>
        <w:rPr>
          <w:rFonts w:hint="eastAsia"/>
        </w:rPr>
        <w:t>/</w:t>
      </w:r>
      <w:r>
        <w:rPr>
          <w:rFonts w:hint="eastAsia"/>
        </w:rPr>
        <w:t>同步验证的工作，仔细做好评估和核对确认；</w:t>
      </w:r>
    </w:p>
    <w:p w14:paraId="009BE44B" w14:textId="77777777" w:rsidR="0014168B" w:rsidRDefault="00000000">
      <w:pPr>
        <w:pStyle w:val="ac"/>
        <w:numPr>
          <w:ilvl w:val="0"/>
          <w:numId w:val="11"/>
        </w:numPr>
        <w:ind w:firstLineChars="0"/>
      </w:pPr>
      <w:r>
        <w:rPr>
          <w:rFonts w:hint="eastAsia"/>
        </w:rPr>
        <w:lastRenderedPageBreak/>
        <w:t>特殊应用需要考虑前期单模块功能板</w:t>
      </w:r>
      <w:r>
        <w:rPr>
          <w:rFonts w:hint="eastAsia"/>
        </w:rPr>
        <w:t>/</w:t>
      </w:r>
      <w:r>
        <w:rPr>
          <w:rFonts w:hint="eastAsia"/>
        </w:rPr>
        <w:t>转接板等形式的验证工作；</w:t>
      </w:r>
    </w:p>
    <w:p w14:paraId="7791CF95" w14:textId="77777777" w:rsidR="0014168B" w:rsidRDefault="00000000">
      <w:pPr>
        <w:pStyle w:val="ac"/>
        <w:numPr>
          <w:ilvl w:val="0"/>
          <w:numId w:val="5"/>
        </w:numPr>
        <w:ind w:firstLineChars="0"/>
      </w:pPr>
      <w:r>
        <w:rPr>
          <w:rFonts w:hint="eastAsia"/>
        </w:rPr>
        <w:t>必要的验证尽量独立于项目设计做验证：</w:t>
      </w:r>
    </w:p>
    <w:p w14:paraId="2FD58C21" w14:textId="77777777" w:rsidR="0014168B" w:rsidRDefault="00000000">
      <w:pPr>
        <w:pStyle w:val="ac"/>
        <w:numPr>
          <w:ilvl w:val="0"/>
          <w:numId w:val="12"/>
        </w:numPr>
        <w:ind w:firstLineChars="0"/>
      </w:pPr>
      <w:proofErr w:type="gramStart"/>
      <w:r>
        <w:rPr>
          <w:rFonts w:hint="eastAsia"/>
        </w:rPr>
        <w:t>特殊大</w:t>
      </w:r>
      <w:proofErr w:type="gramEnd"/>
      <w:r>
        <w:rPr>
          <w:rFonts w:hint="eastAsia"/>
        </w:rPr>
        <w:t>功能</w:t>
      </w:r>
      <w:r>
        <w:t>IC</w:t>
      </w:r>
      <w:r>
        <w:rPr>
          <w:rFonts w:hint="eastAsia"/>
        </w:rPr>
        <w:t>；</w:t>
      </w:r>
    </w:p>
    <w:p w14:paraId="2E6D9CE4" w14:textId="77777777" w:rsidR="0014168B" w:rsidRDefault="00000000">
      <w:pPr>
        <w:pStyle w:val="ac"/>
        <w:numPr>
          <w:ilvl w:val="0"/>
          <w:numId w:val="12"/>
        </w:numPr>
        <w:ind w:firstLineChars="0"/>
      </w:pPr>
      <w:r>
        <w:rPr>
          <w:rFonts w:hint="eastAsia"/>
        </w:rPr>
        <w:t>相对难解决的复杂</w:t>
      </w:r>
      <w:r>
        <w:rPr>
          <w:rFonts w:hint="eastAsia"/>
        </w:rPr>
        <w:t>/</w:t>
      </w:r>
      <w:r>
        <w:rPr>
          <w:rFonts w:hint="eastAsia"/>
        </w:rPr>
        <w:t>不稳定功能；</w:t>
      </w:r>
    </w:p>
    <w:p w14:paraId="3E289492" w14:textId="77777777" w:rsidR="0014168B" w:rsidRDefault="00000000">
      <w:pPr>
        <w:pStyle w:val="ac"/>
        <w:numPr>
          <w:ilvl w:val="0"/>
          <w:numId w:val="5"/>
        </w:numPr>
        <w:ind w:firstLineChars="0"/>
      </w:pPr>
      <w:r>
        <w:rPr>
          <w:rFonts w:hint="eastAsia"/>
        </w:rPr>
        <w:t>硬件设计不完全独立于软件功能：</w:t>
      </w:r>
    </w:p>
    <w:p w14:paraId="35D8724B" w14:textId="77777777" w:rsidR="0014168B" w:rsidRDefault="00000000">
      <w:pPr>
        <w:pStyle w:val="ac"/>
        <w:numPr>
          <w:ilvl w:val="0"/>
          <w:numId w:val="13"/>
        </w:numPr>
        <w:ind w:firstLineChars="0"/>
      </w:pPr>
      <w:r>
        <w:rPr>
          <w:rFonts w:hint="eastAsia"/>
        </w:rPr>
        <w:t>需要评估项目过程中同步确认软件接口功能对应的硬件实现方式；</w:t>
      </w:r>
    </w:p>
    <w:p w14:paraId="4BA56523" w14:textId="77777777" w:rsidR="0014168B" w:rsidRDefault="00000000">
      <w:pPr>
        <w:pStyle w:val="ac"/>
        <w:numPr>
          <w:ilvl w:val="0"/>
          <w:numId w:val="13"/>
        </w:numPr>
        <w:ind w:firstLineChars="0"/>
      </w:pPr>
      <w:r>
        <w:rPr>
          <w:rFonts w:hint="eastAsia"/>
        </w:rPr>
        <w:t>与软件沟通确定特殊功能的实现方式以及逻辑；</w:t>
      </w:r>
    </w:p>
    <w:p w14:paraId="2325CAE8" w14:textId="77777777" w:rsidR="0014168B" w:rsidRDefault="00000000">
      <w:pPr>
        <w:pStyle w:val="ac"/>
        <w:numPr>
          <w:ilvl w:val="0"/>
          <w:numId w:val="5"/>
        </w:numPr>
        <w:ind w:firstLineChars="0"/>
      </w:pPr>
      <w:r>
        <w:rPr>
          <w:rFonts w:hint="eastAsia"/>
        </w:rPr>
        <w:t>硬件设计的改动与升级：</w:t>
      </w:r>
    </w:p>
    <w:p w14:paraId="7BE5DBED" w14:textId="77777777" w:rsidR="0014168B" w:rsidRDefault="00000000">
      <w:pPr>
        <w:pStyle w:val="ac"/>
        <w:numPr>
          <w:ilvl w:val="0"/>
          <w:numId w:val="14"/>
        </w:numPr>
        <w:ind w:firstLineChars="0"/>
      </w:pPr>
      <w:r>
        <w:rPr>
          <w:rFonts w:hint="eastAsia"/>
        </w:rPr>
        <w:t>需要在设计</w:t>
      </w:r>
      <w:r>
        <w:t>B</w:t>
      </w:r>
      <w:r>
        <w:rPr>
          <w:rFonts w:hint="eastAsia"/>
        </w:rPr>
        <w:t>lock</w:t>
      </w:r>
      <w:r>
        <w:rPr>
          <w:rFonts w:hint="eastAsia"/>
        </w:rPr>
        <w:t>页</w:t>
      </w:r>
      <w:proofErr w:type="gramStart"/>
      <w:r>
        <w:rPr>
          <w:rFonts w:hint="eastAsia"/>
        </w:rPr>
        <w:t>做对</w:t>
      </w:r>
      <w:proofErr w:type="gramEnd"/>
      <w:r>
        <w:rPr>
          <w:rFonts w:hint="eastAsia"/>
        </w:rPr>
        <w:t>应的功能变更项说明；</w:t>
      </w:r>
    </w:p>
    <w:p w14:paraId="3C331566" w14:textId="77777777" w:rsidR="0014168B" w:rsidRDefault="00000000">
      <w:pPr>
        <w:pStyle w:val="ac"/>
        <w:numPr>
          <w:ilvl w:val="0"/>
          <w:numId w:val="14"/>
        </w:numPr>
        <w:ind w:firstLineChars="0"/>
      </w:pPr>
      <w:r>
        <w:rPr>
          <w:rFonts w:hint="eastAsia"/>
        </w:rPr>
        <w:t>影响到软件功能</w:t>
      </w:r>
      <w:r>
        <w:rPr>
          <w:rFonts w:hint="eastAsia"/>
        </w:rPr>
        <w:t>/</w:t>
      </w:r>
      <w:r>
        <w:rPr>
          <w:rFonts w:hint="eastAsia"/>
        </w:rPr>
        <w:t>接口实现方式的变更，需特别备注，且在调试中给予软件变更</w:t>
      </w:r>
      <w:r>
        <w:rPr>
          <w:rFonts w:hint="eastAsia"/>
        </w:rPr>
        <w:t>LIST</w:t>
      </w:r>
      <w:r>
        <w:rPr>
          <w:rFonts w:hint="eastAsia"/>
        </w:rPr>
        <w:t>）；</w:t>
      </w:r>
    </w:p>
    <w:p w14:paraId="0EC8BF1A" w14:textId="77777777" w:rsidR="0014168B" w:rsidRDefault="00000000">
      <w:pPr>
        <w:pStyle w:val="ac"/>
        <w:numPr>
          <w:ilvl w:val="0"/>
          <w:numId w:val="14"/>
        </w:numPr>
        <w:ind w:firstLineChars="0"/>
      </w:pPr>
      <w:r>
        <w:rPr>
          <w:rFonts w:hint="eastAsia"/>
        </w:rPr>
        <w:t>项目设计过程中引起的功能变更或者需要软件有连带变更的工作需要首先确认清晰之后再集成至设计，并做好变更记录；</w:t>
      </w:r>
    </w:p>
    <w:p w14:paraId="46580224" w14:textId="77777777" w:rsidR="0014168B" w:rsidRDefault="00000000">
      <w:pPr>
        <w:pStyle w:val="ac"/>
        <w:numPr>
          <w:ilvl w:val="0"/>
          <w:numId w:val="5"/>
        </w:numPr>
        <w:ind w:firstLineChars="0"/>
      </w:pPr>
      <w:r>
        <w:rPr>
          <w:rFonts w:hint="eastAsia"/>
        </w:rPr>
        <w:t>设计核对：</w:t>
      </w:r>
    </w:p>
    <w:p w14:paraId="3956F3AC" w14:textId="77777777" w:rsidR="0014168B" w:rsidRDefault="00000000">
      <w:pPr>
        <w:pStyle w:val="ac"/>
        <w:numPr>
          <w:ilvl w:val="0"/>
          <w:numId w:val="15"/>
        </w:numPr>
        <w:ind w:firstLineChars="0"/>
      </w:pPr>
      <w:r>
        <w:rPr>
          <w:rFonts w:hint="eastAsia"/>
        </w:rPr>
        <w:t>原理图设计工作完成至导入至</w:t>
      </w:r>
      <w:r>
        <w:rPr>
          <w:rFonts w:hint="eastAsia"/>
        </w:rPr>
        <w:t>PCB</w:t>
      </w:r>
      <w:r>
        <w:rPr>
          <w:rFonts w:hint="eastAsia"/>
        </w:rPr>
        <w:t>环节，同步进行功能以及接口的再次确认，以避免因功能遗漏或者解读偏差引起的大的设计变更。</w:t>
      </w:r>
    </w:p>
    <w:p w14:paraId="57CEEA18" w14:textId="57A06059" w:rsidR="0014168B" w:rsidRDefault="0014168B"/>
    <w:p w14:paraId="2C98E19A" w14:textId="36AEACBC" w:rsidR="008B7D64" w:rsidRDefault="008B7D64" w:rsidP="008B7D64">
      <w:pPr>
        <w:pStyle w:val="2"/>
        <w:numPr>
          <w:ilvl w:val="1"/>
          <w:numId w:val="1"/>
        </w:numPr>
      </w:pPr>
      <w:bookmarkStart w:id="13" w:name="_Toc126348722"/>
      <w:r>
        <w:rPr>
          <w:rFonts w:hint="eastAsia"/>
        </w:rPr>
        <w:t>原理图</w:t>
      </w:r>
      <w:r w:rsidR="007A6130">
        <w:rPr>
          <w:rFonts w:hint="eastAsia"/>
        </w:rPr>
        <w:t>设计</w:t>
      </w:r>
      <w:r>
        <w:rPr>
          <w:rFonts w:hint="eastAsia"/>
        </w:rPr>
        <w:t>评审</w:t>
      </w:r>
      <w:bookmarkEnd w:id="13"/>
    </w:p>
    <w:p w14:paraId="2A12BA96" w14:textId="77777777" w:rsidR="00AA77C5" w:rsidRDefault="00AA77C5" w:rsidP="00AA77C5">
      <w:pPr>
        <w:pStyle w:val="Style10"/>
        <w:ind w:firstLineChars="0" w:firstLine="0"/>
        <w:rPr>
          <w:rFonts w:ascii="宋体" w:hAnsi="宋体" w:cs="宋体"/>
          <w:szCs w:val="21"/>
        </w:rPr>
      </w:pPr>
      <w:r>
        <w:rPr>
          <w:rFonts w:ascii="宋体" w:hAnsi="宋体" w:cs="宋体" w:hint="eastAsia"/>
          <w:szCs w:val="21"/>
        </w:rPr>
        <w:t>原理图评审主要在两方面进行：功能实现和可靠性</w:t>
      </w:r>
    </w:p>
    <w:p w14:paraId="2B8CCF41"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审核整体电路是否能实现设计目标的功能和目标成本；</w:t>
      </w:r>
    </w:p>
    <w:p w14:paraId="53F7C462"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审核整体电路是否符合设计目标的使用条件：如温湿度、EMC环境、振动冲击、使用环境、接口要求；</w:t>
      </w:r>
    </w:p>
    <w:p w14:paraId="6335C049"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审核整体电路是否满足所执行标准的相关指标和要求；</w:t>
      </w:r>
    </w:p>
    <w:p w14:paraId="201EA4CF"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审核所有器件和部件的供货、价格、装配使用的难易程度、可靠性等因素是否满足要求；</w:t>
      </w:r>
    </w:p>
    <w:p w14:paraId="52A56F71"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审核整体电路结构的合理性；</w:t>
      </w:r>
    </w:p>
    <w:p w14:paraId="2FB11E83"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审核整体电路的可操作性，初步评估开发周期是否满足需要；</w:t>
      </w:r>
    </w:p>
    <w:p w14:paraId="38EC66F9"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审核电路是否采用一些可靠、成熟、现成的电路或部件；</w:t>
      </w:r>
    </w:p>
    <w:p w14:paraId="60374110"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初步审核各个功能单元的合理性和正确性，特别是高速电路的信号完整性。</w:t>
      </w:r>
    </w:p>
    <w:p w14:paraId="42C7DE26"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审核电路是否满足重要参数的要求；</w:t>
      </w:r>
    </w:p>
    <w:p w14:paraId="08A241C2"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对于某些不确定的设计要求，审核电路是否预留了足够的变更空间以方便试制；</w:t>
      </w:r>
    </w:p>
    <w:p w14:paraId="53C15CCF"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对于有EMC、高可靠性、高湿度、高低温、振动强、接口隔离、低功耗等特殊要求的审核电路是否有</w:t>
      </w:r>
      <w:proofErr w:type="gramStart"/>
      <w:r>
        <w:rPr>
          <w:rFonts w:ascii="宋体" w:hAnsi="宋体" w:cs="宋体" w:hint="eastAsia"/>
          <w:szCs w:val="21"/>
        </w:rPr>
        <w:t>做相关</w:t>
      </w:r>
      <w:proofErr w:type="gramEnd"/>
      <w:r>
        <w:rPr>
          <w:rFonts w:ascii="宋体" w:hAnsi="宋体" w:cs="宋体" w:hint="eastAsia"/>
          <w:szCs w:val="21"/>
        </w:rPr>
        <w:t>的设计处理；</w:t>
      </w:r>
    </w:p>
    <w:p w14:paraId="3C1246EB"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对于新手设计的原理图，应尽可能详细审核，包括功能电路单元的器件参数、总线地址分配、重要器件的选择等，并对图上关键网络如：电源、高速时钟及总线和</w:t>
      </w:r>
      <w:proofErr w:type="gramStart"/>
      <w:r>
        <w:rPr>
          <w:rFonts w:ascii="宋体" w:hAnsi="宋体" w:cs="宋体" w:hint="eastAsia"/>
          <w:szCs w:val="21"/>
        </w:rPr>
        <w:t>并</w:t>
      </w:r>
      <w:proofErr w:type="gramEnd"/>
      <w:r>
        <w:rPr>
          <w:rFonts w:ascii="宋体" w:hAnsi="宋体" w:cs="宋体" w:hint="eastAsia"/>
          <w:szCs w:val="21"/>
        </w:rPr>
        <w:t>对PCB图的布局、电源、数字地与模拟地LAYOUT设计提出指导意见。</w:t>
      </w:r>
    </w:p>
    <w:p w14:paraId="2437776B" w14:textId="77777777"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提出评审结果，对于不合理的提出修改要求或建议，并进行第二次审核；</w:t>
      </w:r>
    </w:p>
    <w:p w14:paraId="7EED19BC" w14:textId="6368B92A" w:rsidR="00AA77C5" w:rsidRDefault="00AA77C5" w:rsidP="00AA77C5">
      <w:pPr>
        <w:pStyle w:val="Style10"/>
        <w:numPr>
          <w:ilvl w:val="0"/>
          <w:numId w:val="28"/>
        </w:numPr>
        <w:ind w:firstLineChars="0"/>
        <w:rPr>
          <w:rFonts w:ascii="宋体" w:hAnsi="宋体" w:cs="宋体"/>
          <w:szCs w:val="21"/>
        </w:rPr>
      </w:pPr>
      <w:r>
        <w:rPr>
          <w:rFonts w:ascii="宋体" w:hAnsi="宋体" w:cs="宋体" w:hint="eastAsia"/>
          <w:szCs w:val="21"/>
        </w:rPr>
        <w:t>对于评审需送外的，由设计者整理对方的审核意见，以内部审核作参考。</w:t>
      </w:r>
    </w:p>
    <w:p w14:paraId="3E9D1E1C" w14:textId="4DA75181" w:rsidR="008B7D64" w:rsidRPr="00DC13B8" w:rsidRDefault="00DC13B8" w:rsidP="00DC13B8">
      <w:pPr>
        <w:pStyle w:val="Style10"/>
        <w:numPr>
          <w:ilvl w:val="0"/>
          <w:numId w:val="28"/>
        </w:numPr>
        <w:ind w:firstLineChars="0"/>
        <w:rPr>
          <w:rFonts w:ascii="宋体" w:hAnsi="宋体" w:cs="宋体" w:hint="eastAsia"/>
          <w:szCs w:val="21"/>
        </w:rPr>
      </w:pPr>
      <w:r w:rsidRPr="00DC13B8">
        <w:rPr>
          <w:rFonts w:ascii="宋体" w:hAnsi="宋体" w:cs="宋体" w:hint="eastAsia"/>
          <w:szCs w:val="21"/>
        </w:rPr>
        <w:t>原理图评审最终生成评审报告，上传至S</w:t>
      </w:r>
      <w:r w:rsidRPr="00DC13B8">
        <w:rPr>
          <w:rFonts w:ascii="宋体" w:hAnsi="宋体" w:cs="宋体"/>
          <w:szCs w:val="21"/>
        </w:rPr>
        <w:t>VN</w:t>
      </w:r>
      <w:r w:rsidRPr="00DC13B8">
        <w:rPr>
          <w:rFonts w:ascii="宋体" w:hAnsi="宋体" w:cs="宋体" w:hint="eastAsia"/>
          <w:szCs w:val="21"/>
        </w:rPr>
        <w:t>目录：</w:t>
      </w:r>
      <w:r w:rsidRPr="00B35F91">
        <w:rPr>
          <w:rFonts w:ascii="宋体" w:hAnsi="宋体" w:cs="宋体"/>
          <w:szCs w:val="21"/>
        </w:rPr>
        <w:t>https://haitutech.picp.vip/svn/haitutech/项目管理/</w:t>
      </w:r>
      <w:r w:rsidRPr="00B35F91">
        <w:rPr>
          <w:rFonts w:ascii="宋体" w:hAnsi="宋体" w:cs="宋体" w:hint="eastAsia"/>
          <w:szCs w:val="21"/>
        </w:rPr>
        <w:t>客户名称</w:t>
      </w:r>
      <w:r w:rsidRPr="00B35F91">
        <w:rPr>
          <w:rFonts w:ascii="宋体" w:hAnsi="宋体" w:cs="宋体"/>
          <w:szCs w:val="21"/>
        </w:rPr>
        <w:t>/</w:t>
      </w:r>
      <w:r w:rsidRPr="00B35F91">
        <w:rPr>
          <w:rFonts w:ascii="宋体" w:hAnsi="宋体" w:cs="宋体" w:hint="eastAsia"/>
          <w:szCs w:val="21"/>
        </w:rPr>
        <w:t>项目名称</w:t>
      </w:r>
      <w:r w:rsidRPr="00B35F91">
        <w:rPr>
          <w:rFonts w:ascii="宋体" w:hAnsi="宋体" w:cs="宋体"/>
          <w:szCs w:val="21"/>
        </w:rPr>
        <w:t>/</w:t>
      </w:r>
      <w:r w:rsidRPr="00B35F91">
        <w:rPr>
          <w:rFonts w:ascii="宋体" w:hAnsi="宋体" w:cs="宋体" w:hint="eastAsia"/>
          <w:szCs w:val="21"/>
        </w:rPr>
        <w:t>设备名</w:t>
      </w:r>
      <w:r w:rsidRPr="00B35F91">
        <w:rPr>
          <w:rFonts w:ascii="宋体" w:hAnsi="宋体" w:cs="宋体" w:hint="eastAsia"/>
          <w:szCs w:val="21"/>
        </w:rPr>
        <w:lastRenderedPageBreak/>
        <w:t>称/02_设计评审</w:t>
      </w:r>
    </w:p>
    <w:p w14:paraId="37F7880A" w14:textId="77777777" w:rsidR="0014168B" w:rsidRDefault="00000000">
      <w:pPr>
        <w:pStyle w:val="2"/>
        <w:numPr>
          <w:ilvl w:val="1"/>
          <w:numId w:val="1"/>
        </w:numPr>
      </w:pPr>
      <w:bookmarkStart w:id="14" w:name="_Toc126348723"/>
      <w:r>
        <w:rPr>
          <w:rFonts w:hint="eastAsia"/>
        </w:rPr>
        <w:t>PCB</w:t>
      </w:r>
      <w:r>
        <w:rPr>
          <w:rFonts w:hint="eastAsia"/>
        </w:rPr>
        <w:t>设计</w:t>
      </w:r>
      <w:bookmarkEnd w:id="14"/>
    </w:p>
    <w:p w14:paraId="2E2AC1FF" w14:textId="77777777" w:rsidR="0014168B" w:rsidRDefault="00000000">
      <w:pPr>
        <w:pStyle w:val="ac"/>
        <w:numPr>
          <w:ilvl w:val="0"/>
          <w:numId w:val="16"/>
        </w:numPr>
        <w:ind w:firstLineChars="0"/>
      </w:pPr>
      <w:r>
        <w:rPr>
          <w:rFonts w:hint="eastAsia"/>
        </w:rPr>
        <w:t>先做结构定位、板型、定位的初步布置：</w:t>
      </w:r>
    </w:p>
    <w:p w14:paraId="39612FB9" w14:textId="77777777" w:rsidR="0014168B" w:rsidRDefault="00000000">
      <w:pPr>
        <w:pStyle w:val="ac"/>
        <w:numPr>
          <w:ilvl w:val="0"/>
          <w:numId w:val="15"/>
        </w:numPr>
        <w:ind w:firstLineChars="0"/>
      </w:pPr>
      <w:r>
        <w:rPr>
          <w:rFonts w:hint="eastAsia"/>
        </w:rPr>
        <w:t>公司产品依照设计规划做布局；</w:t>
      </w:r>
    </w:p>
    <w:p w14:paraId="6070AF1C" w14:textId="77777777" w:rsidR="0014168B" w:rsidRDefault="00000000">
      <w:pPr>
        <w:pStyle w:val="ac"/>
        <w:numPr>
          <w:ilvl w:val="0"/>
          <w:numId w:val="15"/>
        </w:numPr>
        <w:ind w:firstLineChars="0"/>
      </w:pPr>
      <w:r>
        <w:rPr>
          <w:rFonts w:hint="eastAsia"/>
        </w:rPr>
        <w:t>客户定制依照客户图纸</w:t>
      </w:r>
      <w:r>
        <w:rPr>
          <w:rFonts w:hint="eastAsia"/>
        </w:rPr>
        <w:t>/</w:t>
      </w:r>
      <w:r>
        <w:rPr>
          <w:rFonts w:hint="eastAsia"/>
        </w:rPr>
        <w:t>沟通确认的布局方式；</w:t>
      </w:r>
    </w:p>
    <w:p w14:paraId="5DFABC62" w14:textId="77777777" w:rsidR="0014168B" w:rsidRDefault="00000000">
      <w:pPr>
        <w:pStyle w:val="ac"/>
        <w:numPr>
          <w:ilvl w:val="0"/>
          <w:numId w:val="16"/>
        </w:numPr>
        <w:ind w:firstLineChars="0"/>
      </w:pPr>
      <w:r>
        <w:rPr>
          <w:rFonts w:hint="eastAsia"/>
        </w:rPr>
        <w:t>确定板卡设计层数，设计生产工艺需求：</w:t>
      </w:r>
    </w:p>
    <w:p w14:paraId="7719D510" w14:textId="77777777" w:rsidR="0014168B" w:rsidRDefault="00000000">
      <w:pPr>
        <w:pStyle w:val="ac"/>
        <w:numPr>
          <w:ilvl w:val="0"/>
          <w:numId w:val="17"/>
        </w:numPr>
        <w:ind w:firstLineChars="0"/>
      </w:pPr>
      <w:r>
        <w:rPr>
          <w:rFonts w:hint="eastAsia"/>
        </w:rPr>
        <w:t>优先考虑设计性能实现；</w:t>
      </w:r>
    </w:p>
    <w:p w14:paraId="350FC25F" w14:textId="77777777" w:rsidR="0014168B" w:rsidRDefault="00000000">
      <w:pPr>
        <w:pStyle w:val="ac"/>
        <w:numPr>
          <w:ilvl w:val="0"/>
          <w:numId w:val="17"/>
        </w:numPr>
        <w:ind w:firstLineChars="0"/>
      </w:pPr>
      <w:r>
        <w:rPr>
          <w:rFonts w:hint="eastAsia"/>
        </w:rPr>
        <w:t>研发工作量评估；</w:t>
      </w:r>
    </w:p>
    <w:p w14:paraId="38A07E38" w14:textId="77777777" w:rsidR="0014168B" w:rsidRDefault="00000000">
      <w:pPr>
        <w:pStyle w:val="ac"/>
        <w:numPr>
          <w:ilvl w:val="0"/>
          <w:numId w:val="17"/>
        </w:numPr>
        <w:ind w:firstLineChars="0"/>
      </w:pPr>
      <w:r>
        <w:rPr>
          <w:rFonts w:hint="eastAsia"/>
        </w:rPr>
        <w:t>综合评估设计后的生产工艺、生产周期、以及成本控制；</w:t>
      </w:r>
    </w:p>
    <w:p w14:paraId="0016FDAB" w14:textId="77777777" w:rsidR="0014168B" w:rsidRDefault="00000000">
      <w:pPr>
        <w:pStyle w:val="ac"/>
        <w:numPr>
          <w:ilvl w:val="0"/>
          <w:numId w:val="17"/>
        </w:numPr>
        <w:ind w:firstLineChars="0"/>
      </w:pPr>
      <w:r>
        <w:rPr>
          <w:rFonts w:hint="eastAsia"/>
        </w:rPr>
        <w:t>紧急定制项目或者对成本敏感度不高的项目，优先考虑研发总体效率；</w:t>
      </w:r>
    </w:p>
    <w:p w14:paraId="76208C49" w14:textId="4FEEB9B6" w:rsidR="0014168B" w:rsidRDefault="00000000" w:rsidP="00B72E6A">
      <w:pPr>
        <w:pStyle w:val="ac"/>
        <w:numPr>
          <w:ilvl w:val="0"/>
          <w:numId w:val="16"/>
        </w:numPr>
        <w:ind w:firstLineChars="0"/>
      </w:pPr>
      <w:r>
        <w:rPr>
          <w:rFonts w:hint="eastAsia"/>
        </w:rPr>
        <w:t>模块功能集中、布局优化紧凑；</w:t>
      </w:r>
    </w:p>
    <w:p w14:paraId="59B2D488" w14:textId="77777777" w:rsidR="0014168B" w:rsidRDefault="00000000">
      <w:pPr>
        <w:pStyle w:val="ac"/>
        <w:numPr>
          <w:ilvl w:val="0"/>
          <w:numId w:val="16"/>
        </w:numPr>
        <w:ind w:firstLineChars="0"/>
      </w:pPr>
      <w:r>
        <w:rPr>
          <w:rFonts w:hint="eastAsia"/>
        </w:rPr>
        <w:t>布局均匀对称，整齐；</w:t>
      </w:r>
    </w:p>
    <w:p w14:paraId="3C905187" w14:textId="77777777" w:rsidR="0014168B" w:rsidRDefault="00000000">
      <w:pPr>
        <w:ind w:firstLineChars="400" w:firstLine="840"/>
      </w:pPr>
      <w:r>
        <w:rPr>
          <w:rFonts w:hint="eastAsia"/>
        </w:rPr>
        <w:t>充分考虑贴片与焊接中的干涉；</w:t>
      </w:r>
    </w:p>
    <w:p w14:paraId="07948602" w14:textId="77777777" w:rsidR="0014168B" w:rsidRDefault="00000000">
      <w:pPr>
        <w:pStyle w:val="ac"/>
        <w:widowControl/>
        <w:numPr>
          <w:ilvl w:val="0"/>
          <w:numId w:val="16"/>
        </w:numPr>
        <w:ind w:left="420" w:firstLineChars="0" w:firstLine="0"/>
        <w:jc w:val="left"/>
      </w:pPr>
      <w:r>
        <w:t>LAYOUT</w:t>
      </w:r>
      <w:r>
        <w:rPr>
          <w:rFonts w:hint="eastAsia"/>
        </w:rPr>
        <w:t>对接：</w:t>
      </w:r>
    </w:p>
    <w:p w14:paraId="67E5A5A9" w14:textId="77777777" w:rsidR="0014168B" w:rsidRDefault="00000000">
      <w:pPr>
        <w:pStyle w:val="ac"/>
        <w:widowControl/>
        <w:ind w:left="420"/>
        <w:jc w:val="left"/>
      </w:pPr>
      <w:r>
        <w:t>L</w:t>
      </w:r>
      <w:r>
        <w:rPr>
          <w:rFonts w:hint="eastAsia"/>
        </w:rPr>
        <w:t>ayout</w:t>
      </w:r>
      <w:r>
        <w:rPr>
          <w:rFonts w:hint="eastAsia"/>
        </w:rPr>
        <w:t>设计要求需有对内或者对外的</w:t>
      </w:r>
      <w:r>
        <w:rPr>
          <w:rFonts w:hint="eastAsia"/>
        </w:rPr>
        <w:t>layout</w:t>
      </w:r>
      <w:r>
        <w:rPr>
          <w:rFonts w:hint="eastAsia"/>
        </w:rPr>
        <w:t>要求说明，同步体现在原理图对应的信号线页面；</w:t>
      </w:r>
    </w:p>
    <w:p w14:paraId="7011214E" w14:textId="77777777" w:rsidR="0014168B" w:rsidRDefault="00000000">
      <w:pPr>
        <w:pStyle w:val="ac"/>
        <w:widowControl/>
        <w:ind w:left="420"/>
        <w:jc w:val="left"/>
      </w:pPr>
      <w:r>
        <w:rPr>
          <w:rFonts w:hint="eastAsia"/>
        </w:rPr>
        <w:t>此点主要是为了明确对</w:t>
      </w:r>
      <w:r>
        <w:rPr>
          <w:rFonts w:hint="eastAsia"/>
        </w:rPr>
        <w:t>layout</w:t>
      </w:r>
      <w:r>
        <w:rPr>
          <w:rFonts w:hint="eastAsia"/>
        </w:rPr>
        <w:t>人员的</w:t>
      </w:r>
      <w:r>
        <w:rPr>
          <w:rFonts w:hint="eastAsia"/>
        </w:rPr>
        <w:t>layout</w:t>
      </w:r>
      <w:r>
        <w:rPr>
          <w:rFonts w:hint="eastAsia"/>
        </w:rPr>
        <w:t>约束工作；</w:t>
      </w:r>
    </w:p>
    <w:p w14:paraId="70D8E7FD" w14:textId="0E83D241" w:rsidR="008B7D64" w:rsidRDefault="008B7D64" w:rsidP="008B7D64">
      <w:pPr>
        <w:pStyle w:val="2"/>
        <w:numPr>
          <w:ilvl w:val="1"/>
          <w:numId w:val="1"/>
        </w:numPr>
      </w:pPr>
      <w:bookmarkStart w:id="15" w:name="_Toc126348724"/>
      <w:r>
        <w:rPr>
          <w:rFonts w:hint="eastAsia"/>
        </w:rPr>
        <w:t>PCB</w:t>
      </w:r>
      <w:r w:rsidR="00864852">
        <w:rPr>
          <w:rFonts w:hint="eastAsia"/>
        </w:rPr>
        <w:t>设计</w:t>
      </w:r>
      <w:r>
        <w:rPr>
          <w:rFonts w:hint="eastAsia"/>
        </w:rPr>
        <w:t>评审</w:t>
      </w:r>
      <w:bookmarkEnd w:id="15"/>
    </w:p>
    <w:p w14:paraId="79354F04" w14:textId="77777777" w:rsidR="00864852" w:rsidRDefault="00864852" w:rsidP="00B72E6A">
      <w:pPr>
        <w:numPr>
          <w:ilvl w:val="0"/>
          <w:numId w:val="37"/>
        </w:numPr>
        <w:rPr>
          <w:rFonts w:ascii="宋体" w:hAnsi="宋体" w:cs="宋体"/>
          <w:szCs w:val="21"/>
        </w:rPr>
      </w:pPr>
      <w:r>
        <w:rPr>
          <w:rFonts w:ascii="宋体" w:hAnsi="宋体" w:cs="宋体" w:hint="eastAsia"/>
          <w:szCs w:val="21"/>
        </w:rPr>
        <w:t>评审流程</w:t>
      </w:r>
    </w:p>
    <w:p w14:paraId="0D2550EE" w14:textId="77777777" w:rsidR="00864852" w:rsidRDefault="00864852" w:rsidP="00B72E6A">
      <w:pPr>
        <w:ind w:left="1559"/>
        <w:rPr>
          <w:rFonts w:ascii="宋体" w:hAnsi="宋体" w:cs="宋体"/>
          <w:szCs w:val="21"/>
        </w:rPr>
      </w:pPr>
      <w:r>
        <w:rPr>
          <w:rFonts w:ascii="宋体" w:hAnsi="宋体" w:cs="宋体" w:hint="eastAsia"/>
          <w:szCs w:val="21"/>
        </w:rPr>
        <w:t>PCB设计完成后，由PCB设计者或项目负责人提出PCB设计质量评审。由参与或相关工作人员参加，评审之前设计人员先进性自检，并形成评审报告。</w:t>
      </w:r>
    </w:p>
    <w:p w14:paraId="6B9E7354" w14:textId="77777777" w:rsidR="00864852" w:rsidRDefault="00864852" w:rsidP="00B72E6A">
      <w:pPr>
        <w:numPr>
          <w:ilvl w:val="0"/>
          <w:numId w:val="37"/>
        </w:numPr>
        <w:rPr>
          <w:rFonts w:ascii="宋体" w:hAnsi="宋体" w:cs="宋体"/>
          <w:szCs w:val="21"/>
        </w:rPr>
      </w:pPr>
      <w:r>
        <w:rPr>
          <w:rFonts w:ascii="宋体" w:hAnsi="宋体" w:cs="宋体" w:hint="eastAsia"/>
          <w:szCs w:val="21"/>
        </w:rPr>
        <w:t>在评审之前，按照PCB设计规范自行检查，自行可检查以下项目：</w:t>
      </w:r>
    </w:p>
    <w:p w14:paraId="38BB588C" w14:textId="77777777" w:rsidR="00864852" w:rsidRDefault="00864852" w:rsidP="00841443">
      <w:pPr>
        <w:numPr>
          <w:ilvl w:val="0"/>
          <w:numId w:val="45"/>
        </w:numPr>
        <w:rPr>
          <w:rFonts w:ascii="宋体" w:hAnsi="宋体" w:cs="宋体"/>
          <w:szCs w:val="21"/>
        </w:rPr>
      </w:pPr>
      <w:r>
        <w:rPr>
          <w:rFonts w:ascii="宋体" w:hAnsi="宋体" w:cs="宋体" w:hint="eastAsia"/>
          <w:szCs w:val="21"/>
        </w:rPr>
        <w:t>检查高频、高速、时钟及其他脆弱信号线，是否回路面积最小、是否远离干扰源、是否有多余的过孔和绕线、是否有垮地层的分割区；</w:t>
      </w:r>
    </w:p>
    <w:p w14:paraId="0640D698" w14:textId="77777777" w:rsidR="00864852" w:rsidRDefault="00864852" w:rsidP="00841443">
      <w:pPr>
        <w:numPr>
          <w:ilvl w:val="0"/>
          <w:numId w:val="45"/>
        </w:numPr>
        <w:rPr>
          <w:rFonts w:ascii="宋体" w:hAnsi="宋体" w:cs="宋体"/>
          <w:szCs w:val="21"/>
        </w:rPr>
      </w:pPr>
      <w:r>
        <w:rPr>
          <w:rFonts w:ascii="宋体" w:hAnsi="宋体" w:cs="宋体" w:hint="eastAsia"/>
          <w:szCs w:val="21"/>
        </w:rPr>
        <w:t>检查晶振、变压器、光藕、电源模块下面是否有信号线穿过，应尽量避免在其下穿线，特别是晶振下面应尽量覆地铜；</w:t>
      </w:r>
    </w:p>
    <w:p w14:paraId="00752FA2" w14:textId="77777777" w:rsidR="00864852" w:rsidRDefault="00864852" w:rsidP="00841443">
      <w:pPr>
        <w:numPr>
          <w:ilvl w:val="0"/>
          <w:numId w:val="45"/>
        </w:numPr>
        <w:rPr>
          <w:rFonts w:ascii="宋体" w:hAnsi="宋体" w:cs="宋体"/>
          <w:szCs w:val="21"/>
        </w:rPr>
      </w:pPr>
      <w:r>
        <w:rPr>
          <w:rFonts w:ascii="宋体" w:hAnsi="宋体" w:cs="宋体" w:hint="eastAsia"/>
          <w:szCs w:val="21"/>
        </w:rPr>
        <w:t>检查定位孔、定位件是否与结构图一致，SMT定位光标是否加上并符合工艺要求。</w:t>
      </w:r>
    </w:p>
    <w:p w14:paraId="2AB105FC" w14:textId="77777777" w:rsidR="00864852" w:rsidRDefault="00864852" w:rsidP="00841443">
      <w:pPr>
        <w:numPr>
          <w:ilvl w:val="0"/>
          <w:numId w:val="45"/>
        </w:numPr>
        <w:rPr>
          <w:rFonts w:ascii="宋体" w:hAnsi="宋体" w:cs="宋体"/>
          <w:szCs w:val="21"/>
        </w:rPr>
      </w:pPr>
      <w:r>
        <w:rPr>
          <w:rFonts w:ascii="宋体" w:hAnsi="宋体" w:cs="宋体" w:hint="eastAsia"/>
          <w:szCs w:val="21"/>
        </w:rPr>
        <w:t>检查元器件的序号是否按从左至右的原则归宿无误的摆放。并且无丝印覆盖焊盘、过孔，并检查物料号（logo、丝印）是标识</w:t>
      </w:r>
      <w:proofErr w:type="gramStart"/>
      <w:r>
        <w:rPr>
          <w:rFonts w:ascii="宋体" w:hAnsi="宋体" w:cs="宋体" w:hint="eastAsia"/>
          <w:szCs w:val="21"/>
        </w:rPr>
        <w:t>否</w:t>
      </w:r>
      <w:proofErr w:type="gramEnd"/>
      <w:r>
        <w:rPr>
          <w:rFonts w:ascii="宋体" w:hAnsi="宋体" w:cs="宋体" w:hint="eastAsia"/>
          <w:szCs w:val="21"/>
        </w:rPr>
        <w:t>符合要求。</w:t>
      </w:r>
    </w:p>
    <w:p w14:paraId="643F6DDC" w14:textId="77777777" w:rsidR="00864852" w:rsidRDefault="00864852" w:rsidP="00841443">
      <w:pPr>
        <w:numPr>
          <w:ilvl w:val="0"/>
          <w:numId w:val="45"/>
        </w:numPr>
        <w:rPr>
          <w:rFonts w:ascii="宋体" w:hAnsi="宋体" w:cs="宋体"/>
          <w:szCs w:val="21"/>
        </w:rPr>
      </w:pPr>
      <w:r>
        <w:rPr>
          <w:rFonts w:ascii="宋体" w:hAnsi="宋体" w:cs="宋体" w:hint="eastAsia"/>
          <w:szCs w:val="21"/>
        </w:rPr>
        <w:t>检查布线完成情况，是否百分之百完成，是否有线头，是否有孤立的线或覆铜。</w:t>
      </w:r>
    </w:p>
    <w:p w14:paraId="70668A0A" w14:textId="77777777" w:rsidR="00864852" w:rsidRDefault="00864852" w:rsidP="00841443">
      <w:pPr>
        <w:numPr>
          <w:ilvl w:val="0"/>
          <w:numId w:val="45"/>
        </w:numPr>
        <w:rPr>
          <w:rFonts w:ascii="宋体" w:hAnsi="宋体" w:cs="宋体"/>
          <w:szCs w:val="21"/>
        </w:rPr>
      </w:pPr>
      <w:r>
        <w:rPr>
          <w:rFonts w:ascii="宋体" w:hAnsi="宋体" w:cs="宋体" w:hint="eastAsia"/>
          <w:szCs w:val="21"/>
        </w:rPr>
        <w:t>检查电源、地的分割正确性。单点接地、多点接地是否按要求。</w:t>
      </w:r>
    </w:p>
    <w:p w14:paraId="28CAA68F" w14:textId="77777777" w:rsidR="00864852" w:rsidRDefault="00864852" w:rsidP="00841443">
      <w:pPr>
        <w:numPr>
          <w:ilvl w:val="0"/>
          <w:numId w:val="45"/>
        </w:numPr>
        <w:rPr>
          <w:rFonts w:ascii="宋体" w:hAnsi="宋体" w:cs="宋体"/>
          <w:szCs w:val="21"/>
        </w:rPr>
      </w:pPr>
      <w:proofErr w:type="gramStart"/>
      <w:r>
        <w:rPr>
          <w:rFonts w:ascii="宋体" w:hAnsi="宋体" w:cs="宋体" w:hint="eastAsia"/>
          <w:szCs w:val="21"/>
        </w:rPr>
        <w:t>光绘文件</w:t>
      </w:r>
      <w:proofErr w:type="gramEnd"/>
      <w:r>
        <w:rPr>
          <w:rFonts w:ascii="宋体" w:hAnsi="宋体" w:cs="宋体" w:hint="eastAsia"/>
          <w:szCs w:val="21"/>
        </w:rPr>
        <w:t>输出设置检查，如果需拼板或单板是否考虑可加工性和</w:t>
      </w:r>
      <w:proofErr w:type="gramStart"/>
      <w:r>
        <w:rPr>
          <w:rFonts w:ascii="宋体" w:hAnsi="宋体" w:cs="宋体" w:hint="eastAsia"/>
          <w:szCs w:val="21"/>
        </w:rPr>
        <w:t>可</w:t>
      </w:r>
      <w:proofErr w:type="gramEnd"/>
      <w:r>
        <w:rPr>
          <w:rFonts w:ascii="宋体" w:hAnsi="宋体" w:cs="宋体" w:hint="eastAsia"/>
          <w:szCs w:val="21"/>
        </w:rPr>
        <w:t>调试性。工艺</w:t>
      </w:r>
      <w:proofErr w:type="gramStart"/>
      <w:r>
        <w:rPr>
          <w:rFonts w:ascii="宋体" w:hAnsi="宋体" w:cs="宋体" w:hint="eastAsia"/>
          <w:szCs w:val="21"/>
        </w:rPr>
        <w:t>边是否</w:t>
      </w:r>
      <w:proofErr w:type="gramEnd"/>
      <w:r>
        <w:rPr>
          <w:rFonts w:ascii="宋体" w:hAnsi="宋体" w:cs="宋体" w:hint="eastAsia"/>
          <w:szCs w:val="21"/>
        </w:rPr>
        <w:t>按要求加。并用CAM350软件</w:t>
      </w:r>
      <w:proofErr w:type="gramStart"/>
      <w:r>
        <w:rPr>
          <w:rFonts w:ascii="宋体" w:hAnsi="宋体" w:cs="宋体" w:hint="eastAsia"/>
          <w:szCs w:val="21"/>
        </w:rPr>
        <w:t>检查光绘文件</w:t>
      </w:r>
      <w:proofErr w:type="gramEnd"/>
      <w:r>
        <w:rPr>
          <w:rFonts w:ascii="宋体" w:hAnsi="宋体" w:cs="宋体" w:hint="eastAsia"/>
          <w:szCs w:val="21"/>
        </w:rPr>
        <w:t>。</w:t>
      </w:r>
    </w:p>
    <w:p w14:paraId="0164786C" w14:textId="77777777" w:rsidR="00864852" w:rsidRDefault="00864852" w:rsidP="00B72E6A">
      <w:pPr>
        <w:numPr>
          <w:ilvl w:val="0"/>
          <w:numId w:val="38"/>
        </w:numPr>
        <w:rPr>
          <w:rFonts w:ascii="宋体" w:hAnsi="宋体" w:cs="宋体"/>
          <w:szCs w:val="21"/>
        </w:rPr>
      </w:pPr>
      <w:r>
        <w:rPr>
          <w:rFonts w:ascii="宋体" w:hAnsi="宋体" w:cs="宋体" w:hint="eastAsia"/>
          <w:szCs w:val="21"/>
        </w:rPr>
        <w:lastRenderedPageBreak/>
        <w:t xml:space="preserve"> PCB评审</w:t>
      </w:r>
    </w:p>
    <w:p w14:paraId="066C6AC1" w14:textId="77777777" w:rsidR="00864852" w:rsidRDefault="00864852" w:rsidP="00DC13B8">
      <w:pPr>
        <w:numPr>
          <w:ilvl w:val="0"/>
          <w:numId w:val="44"/>
        </w:numPr>
        <w:rPr>
          <w:rFonts w:ascii="宋体" w:hAnsi="宋体" w:cs="宋体"/>
          <w:szCs w:val="21"/>
        </w:rPr>
      </w:pPr>
      <w:r>
        <w:rPr>
          <w:rFonts w:ascii="宋体" w:hAnsi="宋体" w:cs="宋体" w:hint="eastAsia"/>
          <w:szCs w:val="21"/>
        </w:rPr>
        <w:t>检查PCB板</w:t>
      </w:r>
      <w:proofErr w:type="gramStart"/>
      <w:r>
        <w:rPr>
          <w:rFonts w:ascii="宋体" w:hAnsi="宋体" w:cs="宋体" w:hint="eastAsia"/>
          <w:szCs w:val="21"/>
        </w:rPr>
        <w:t>的布板和</w:t>
      </w:r>
      <w:proofErr w:type="gramEnd"/>
      <w:r>
        <w:rPr>
          <w:rFonts w:ascii="宋体" w:hAnsi="宋体" w:cs="宋体" w:hint="eastAsia"/>
          <w:szCs w:val="21"/>
        </w:rPr>
        <w:t>布线状态，是否有利于EMC、EMI。</w:t>
      </w:r>
    </w:p>
    <w:p w14:paraId="08482557" w14:textId="77777777" w:rsidR="00864852" w:rsidRDefault="00864852" w:rsidP="00DC13B8">
      <w:pPr>
        <w:numPr>
          <w:ilvl w:val="0"/>
          <w:numId w:val="44"/>
        </w:numPr>
        <w:rPr>
          <w:rFonts w:ascii="宋体" w:hAnsi="宋体" w:cs="宋体"/>
          <w:szCs w:val="21"/>
        </w:rPr>
      </w:pPr>
      <w:r>
        <w:rPr>
          <w:rFonts w:ascii="宋体" w:hAnsi="宋体" w:cs="宋体" w:hint="eastAsia"/>
          <w:szCs w:val="21"/>
        </w:rPr>
        <w:t>检查网络是否按最新的原理图所对应的网表；</w:t>
      </w:r>
    </w:p>
    <w:p w14:paraId="52CD348F" w14:textId="77777777" w:rsidR="00864852" w:rsidRDefault="00864852" w:rsidP="00DC13B8">
      <w:pPr>
        <w:numPr>
          <w:ilvl w:val="0"/>
          <w:numId w:val="44"/>
        </w:numPr>
        <w:rPr>
          <w:rFonts w:ascii="宋体" w:hAnsi="宋体" w:cs="宋体"/>
          <w:szCs w:val="21"/>
        </w:rPr>
      </w:pPr>
      <w:r>
        <w:rPr>
          <w:rFonts w:ascii="宋体" w:hAnsi="宋体" w:cs="宋体" w:hint="eastAsia"/>
          <w:szCs w:val="21"/>
        </w:rPr>
        <w:t>检查布线是否百分百完成；</w:t>
      </w:r>
    </w:p>
    <w:p w14:paraId="25662421" w14:textId="77777777" w:rsidR="00864852" w:rsidRDefault="00864852" w:rsidP="00DC13B8">
      <w:pPr>
        <w:numPr>
          <w:ilvl w:val="0"/>
          <w:numId w:val="44"/>
        </w:numPr>
        <w:rPr>
          <w:rFonts w:ascii="宋体" w:hAnsi="宋体" w:cs="宋体"/>
          <w:szCs w:val="21"/>
        </w:rPr>
      </w:pPr>
      <w:r>
        <w:rPr>
          <w:rFonts w:ascii="宋体" w:hAnsi="宋体" w:cs="宋体" w:hint="eastAsia"/>
          <w:szCs w:val="21"/>
        </w:rPr>
        <w:t>更新DRC 并检查有无错误报告；</w:t>
      </w:r>
    </w:p>
    <w:p w14:paraId="5A84CB4C" w14:textId="471E58B6" w:rsidR="00864852" w:rsidRDefault="00864852" w:rsidP="00DC13B8">
      <w:pPr>
        <w:numPr>
          <w:ilvl w:val="0"/>
          <w:numId w:val="44"/>
        </w:numPr>
        <w:rPr>
          <w:rFonts w:ascii="宋体" w:hAnsi="宋体" w:cs="宋体"/>
          <w:szCs w:val="21"/>
        </w:rPr>
      </w:pPr>
      <w:r>
        <w:rPr>
          <w:rFonts w:ascii="宋体" w:hAnsi="宋体" w:cs="宋体" w:hint="eastAsia"/>
          <w:szCs w:val="21"/>
        </w:rPr>
        <w:t>导出还有器件实体信息的DXF文件和外形及定位孔、定位件，由结构工程师</w:t>
      </w:r>
      <w:r w:rsidR="00E53704">
        <w:rPr>
          <w:rFonts w:ascii="宋体" w:hAnsi="宋体" w:cs="宋体" w:hint="eastAsia"/>
          <w:szCs w:val="21"/>
        </w:rPr>
        <w:t>或客户</w:t>
      </w:r>
      <w:r>
        <w:rPr>
          <w:rFonts w:ascii="宋体" w:hAnsi="宋体" w:cs="宋体" w:hint="eastAsia"/>
          <w:szCs w:val="21"/>
        </w:rPr>
        <w:t>确认与结构有无干涉；</w:t>
      </w:r>
    </w:p>
    <w:p w14:paraId="3377FD20" w14:textId="77777777" w:rsidR="00864852" w:rsidRDefault="00864852" w:rsidP="00DC13B8">
      <w:pPr>
        <w:numPr>
          <w:ilvl w:val="0"/>
          <w:numId w:val="44"/>
        </w:numPr>
        <w:rPr>
          <w:rFonts w:ascii="宋体" w:hAnsi="宋体" w:cs="宋体"/>
          <w:szCs w:val="21"/>
        </w:rPr>
      </w:pPr>
      <w:r>
        <w:rPr>
          <w:rFonts w:ascii="宋体" w:hAnsi="宋体" w:cs="宋体" w:hint="eastAsia"/>
          <w:szCs w:val="21"/>
        </w:rPr>
        <w:t>焊盘是否正确，是否符合要求（设计者需提供相应的器件规格书）；</w:t>
      </w:r>
    </w:p>
    <w:p w14:paraId="1D36784A" w14:textId="77777777" w:rsidR="00864852" w:rsidRDefault="00864852" w:rsidP="00DC13B8">
      <w:pPr>
        <w:numPr>
          <w:ilvl w:val="0"/>
          <w:numId w:val="44"/>
        </w:numPr>
        <w:rPr>
          <w:rFonts w:ascii="宋体" w:hAnsi="宋体" w:cs="宋体"/>
          <w:szCs w:val="21"/>
        </w:rPr>
      </w:pPr>
      <w:r>
        <w:rPr>
          <w:rFonts w:ascii="宋体" w:hAnsi="宋体" w:cs="宋体" w:hint="eastAsia"/>
          <w:szCs w:val="21"/>
        </w:rPr>
        <w:t>器件封装的丝印是否清晰明了，是否区分第1脚标识；</w:t>
      </w:r>
    </w:p>
    <w:p w14:paraId="4DB1632F" w14:textId="77777777" w:rsidR="00864852" w:rsidRDefault="00864852" w:rsidP="00DC13B8">
      <w:pPr>
        <w:numPr>
          <w:ilvl w:val="0"/>
          <w:numId w:val="44"/>
        </w:numPr>
        <w:rPr>
          <w:rFonts w:ascii="宋体" w:hAnsi="宋体" w:cs="宋体"/>
          <w:szCs w:val="21"/>
        </w:rPr>
      </w:pPr>
      <w:proofErr w:type="gramStart"/>
      <w:r>
        <w:rPr>
          <w:rFonts w:ascii="宋体" w:hAnsi="宋体" w:cs="宋体" w:hint="eastAsia"/>
          <w:szCs w:val="21"/>
        </w:rPr>
        <w:t>禁布区</w:t>
      </w:r>
      <w:proofErr w:type="gramEnd"/>
      <w:r>
        <w:rPr>
          <w:rFonts w:ascii="宋体" w:hAnsi="宋体" w:cs="宋体" w:hint="eastAsia"/>
          <w:szCs w:val="21"/>
        </w:rPr>
        <w:t>是否无器件；</w:t>
      </w:r>
    </w:p>
    <w:p w14:paraId="2936D3AC" w14:textId="77777777" w:rsidR="00864852" w:rsidRDefault="00864852" w:rsidP="00DC13B8">
      <w:pPr>
        <w:numPr>
          <w:ilvl w:val="0"/>
          <w:numId w:val="44"/>
        </w:numPr>
        <w:rPr>
          <w:rFonts w:ascii="宋体" w:hAnsi="宋体" w:cs="宋体"/>
          <w:szCs w:val="21"/>
        </w:rPr>
      </w:pPr>
      <w:r>
        <w:rPr>
          <w:rFonts w:ascii="宋体" w:hAnsi="宋体" w:cs="宋体" w:hint="eastAsia"/>
          <w:szCs w:val="21"/>
        </w:rPr>
        <w:t>器件限高是否符合要求；</w:t>
      </w:r>
    </w:p>
    <w:p w14:paraId="37633FE8" w14:textId="77777777" w:rsidR="00864852" w:rsidRDefault="00864852" w:rsidP="00DC13B8">
      <w:pPr>
        <w:numPr>
          <w:ilvl w:val="0"/>
          <w:numId w:val="44"/>
        </w:numPr>
        <w:rPr>
          <w:rFonts w:ascii="宋体" w:hAnsi="宋体" w:cs="宋体"/>
          <w:szCs w:val="21"/>
        </w:rPr>
      </w:pPr>
      <w:r>
        <w:rPr>
          <w:rFonts w:ascii="宋体" w:hAnsi="宋体" w:cs="宋体" w:hint="eastAsia"/>
          <w:szCs w:val="21"/>
        </w:rPr>
        <w:t>是否按工艺要求保持器件的距离；</w:t>
      </w:r>
    </w:p>
    <w:p w14:paraId="759779A0" w14:textId="77777777" w:rsidR="00864852" w:rsidRDefault="00864852" w:rsidP="00DC13B8">
      <w:pPr>
        <w:numPr>
          <w:ilvl w:val="0"/>
          <w:numId w:val="44"/>
        </w:numPr>
        <w:rPr>
          <w:rFonts w:ascii="宋体" w:hAnsi="宋体" w:cs="宋体"/>
          <w:szCs w:val="21"/>
        </w:rPr>
      </w:pPr>
      <w:r>
        <w:rPr>
          <w:rFonts w:ascii="宋体" w:hAnsi="宋体" w:cs="宋体" w:hint="eastAsia"/>
          <w:szCs w:val="21"/>
        </w:rPr>
        <w:t>敏感器件是否与其它器件隔离；</w:t>
      </w:r>
    </w:p>
    <w:p w14:paraId="4F21E0DE" w14:textId="77777777" w:rsidR="00864852" w:rsidRDefault="00864852" w:rsidP="00DC13B8">
      <w:pPr>
        <w:numPr>
          <w:ilvl w:val="0"/>
          <w:numId w:val="44"/>
        </w:numPr>
        <w:rPr>
          <w:rFonts w:ascii="宋体" w:hAnsi="宋体" w:cs="宋体"/>
          <w:szCs w:val="21"/>
        </w:rPr>
      </w:pPr>
      <w:r>
        <w:rPr>
          <w:rFonts w:ascii="宋体" w:hAnsi="宋体" w:cs="宋体" w:hint="eastAsia"/>
          <w:szCs w:val="21"/>
        </w:rPr>
        <w:t>去藕电容是否紧靠IC，晶</w:t>
      </w:r>
      <w:proofErr w:type="gramStart"/>
      <w:r>
        <w:rPr>
          <w:rFonts w:ascii="宋体" w:hAnsi="宋体" w:cs="宋体" w:hint="eastAsia"/>
          <w:szCs w:val="21"/>
        </w:rPr>
        <w:t>振是否</w:t>
      </w:r>
      <w:proofErr w:type="gramEnd"/>
      <w:r>
        <w:rPr>
          <w:rFonts w:ascii="宋体" w:hAnsi="宋体" w:cs="宋体" w:hint="eastAsia"/>
          <w:szCs w:val="21"/>
        </w:rPr>
        <w:t>紧靠IC；</w:t>
      </w:r>
    </w:p>
    <w:p w14:paraId="61BC744C" w14:textId="77777777" w:rsidR="00864852" w:rsidRDefault="00864852" w:rsidP="00DC13B8">
      <w:pPr>
        <w:numPr>
          <w:ilvl w:val="0"/>
          <w:numId w:val="44"/>
        </w:numPr>
        <w:rPr>
          <w:rFonts w:ascii="宋体" w:hAnsi="宋体" w:cs="宋体"/>
          <w:szCs w:val="21"/>
        </w:rPr>
      </w:pPr>
      <w:r>
        <w:rPr>
          <w:rFonts w:ascii="宋体" w:hAnsi="宋体" w:cs="宋体" w:hint="eastAsia"/>
          <w:szCs w:val="21"/>
        </w:rPr>
        <w:t>线宽</w:t>
      </w:r>
      <w:proofErr w:type="gramStart"/>
      <w:r>
        <w:rPr>
          <w:rFonts w:ascii="宋体" w:hAnsi="宋体" w:cs="宋体" w:hint="eastAsia"/>
          <w:szCs w:val="21"/>
        </w:rPr>
        <w:t>线距是否</w:t>
      </w:r>
      <w:proofErr w:type="gramEnd"/>
      <w:r>
        <w:rPr>
          <w:rFonts w:ascii="宋体" w:hAnsi="宋体" w:cs="宋体" w:hint="eastAsia"/>
          <w:szCs w:val="21"/>
        </w:rPr>
        <w:t>符合要求；</w:t>
      </w:r>
    </w:p>
    <w:p w14:paraId="15C664AC" w14:textId="77777777" w:rsidR="00864852" w:rsidRDefault="00864852" w:rsidP="00DC13B8">
      <w:pPr>
        <w:numPr>
          <w:ilvl w:val="0"/>
          <w:numId w:val="44"/>
        </w:numPr>
        <w:rPr>
          <w:rFonts w:ascii="宋体" w:hAnsi="宋体" w:cs="宋体"/>
          <w:szCs w:val="21"/>
        </w:rPr>
      </w:pPr>
      <w:r>
        <w:rPr>
          <w:rFonts w:ascii="宋体" w:hAnsi="宋体" w:cs="宋体" w:hint="eastAsia"/>
          <w:szCs w:val="21"/>
        </w:rPr>
        <w:t>信号线到板边距离是否符合要求；</w:t>
      </w:r>
    </w:p>
    <w:p w14:paraId="7710E4E3" w14:textId="77777777" w:rsidR="00864852" w:rsidRDefault="00864852" w:rsidP="00DC13B8">
      <w:pPr>
        <w:numPr>
          <w:ilvl w:val="0"/>
          <w:numId w:val="44"/>
        </w:numPr>
        <w:rPr>
          <w:rFonts w:ascii="宋体" w:hAnsi="宋体" w:cs="宋体"/>
          <w:szCs w:val="21"/>
        </w:rPr>
      </w:pPr>
      <w:r>
        <w:rPr>
          <w:rFonts w:ascii="宋体" w:hAnsi="宋体" w:cs="宋体" w:hint="eastAsia"/>
          <w:szCs w:val="21"/>
        </w:rPr>
        <w:t>焊盘和大面积铜皮是否热焊盘连接；</w:t>
      </w:r>
    </w:p>
    <w:p w14:paraId="5E29C077" w14:textId="77777777" w:rsidR="00864852" w:rsidRDefault="00864852" w:rsidP="00DC13B8">
      <w:pPr>
        <w:numPr>
          <w:ilvl w:val="0"/>
          <w:numId w:val="44"/>
        </w:numPr>
        <w:rPr>
          <w:rFonts w:ascii="宋体" w:hAnsi="宋体" w:cs="宋体"/>
          <w:szCs w:val="21"/>
        </w:rPr>
      </w:pPr>
      <w:r>
        <w:rPr>
          <w:rFonts w:ascii="宋体" w:hAnsi="宋体" w:cs="宋体" w:hint="eastAsia"/>
          <w:szCs w:val="21"/>
        </w:rPr>
        <w:t>插件孔的走线是否加泪滴处理；</w:t>
      </w:r>
    </w:p>
    <w:p w14:paraId="02C97392" w14:textId="77777777" w:rsidR="00864852" w:rsidRDefault="00864852" w:rsidP="00DC13B8">
      <w:pPr>
        <w:numPr>
          <w:ilvl w:val="0"/>
          <w:numId w:val="44"/>
        </w:numPr>
        <w:rPr>
          <w:rFonts w:ascii="宋体" w:hAnsi="宋体" w:cs="宋体"/>
          <w:szCs w:val="21"/>
        </w:rPr>
      </w:pPr>
      <w:r>
        <w:rPr>
          <w:rFonts w:ascii="宋体" w:hAnsi="宋体" w:cs="宋体" w:hint="eastAsia"/>
          <w:szCs w:val="21"/>
        </w:rPr>
        <w:t>是否无多余线段和</w:t>
      </w:r>
      <w:proofErr w:type="gramStart"/>
      <w:r>
        <w:rPr>
          <w:rFonts w:ascii="宋体" w:hAnsi="宋体" w:cs="宋体" w:hint="eastAsia"/>
          <w:szCs w:val="21"/>
        </w:rPr>
        <w:t>覆铜</w:t>
      </w:r>
      <w:proofErr w:type="gramEnd"/>
      <w:r>
        <w:rPr>
          <w:rFonts w:ascii="宋体" w:hAnsi="宋体" w:cs="宋体" w:hint="eastAsia"/>
          <w:szCs w:val="21"/>
        </w:rPr>
        <w:t>；</w:t>
      </w:r>
    </w:p>
    <w:p w14:paraId="05634F75" w14:textId="77777777" w:rsidR="00864852" w:rsidRDefault="00864852" w:rsidP="00DC13B8">
      <w:pPr>
        <w:numPr>
          <w:ilvl w:val="0"/>
          <w:numId w:val="44"/>
        </w:numPr>
        <w:rPr>
          <w:rFonts w:ascii="宋体" w:hAnsi="宋体" w:cs="宋体"/>
          <w:szCs w:val="21"/>
        </w:rPr>
      </w:pPr>
      <w:r>
        <w:rPr>
          <w:rFonts w:ascii="宋体" w:hAnsi="宋体" w:cs="宋体" w:hint="eastAsia"/>
          <w:szCs w:val="21"/>
        </w:rPr>
        <w:t>过孔孔径是否符合电气及工艺要求；</w:t>
      </w:r>
    </w:p>
    <w:p w14:paraId="4DEBDD73" w14:textId="77777777" w:rsidR="00864852" w:rsidRDefault="00864852" w:rsidP="00DC13B8">
      <w:pPr>
        <w:numPr>
          <w:ilvl w:val="0"/>
          <w:numId w:val="44"/>
        </w:numPr>
        <w:rPr>
          <w:rFonts w:ascii="宋体" w:hAnsi="宋体" w:cs="宋体"/>
          <w:szCs w:val="21"/>
        </w:rPr>
      </w:pPr>
      <w:r>
        <w:rPr>
          <w:rFonts w:ascii="宋体" w:hAnsi="宋体" w:cs="宋体" w:hint="eastAsia"/>
          <w:szCs w:val="21"/>
        </w:rPr>
        <w:t>是否没有在焊盘上打过孔，是否没有空网络的过孔、重孔、叠孔；</w:t>
      </w:r>
    </w:p>
    <w:p w14:paraId="6C9B5A1C" w14:textId="77777777" w:rsidR="00864852" w:rsidRDefault="00864852" w:rsidP="00DC13B8">
      <w:pPr>
        <w:numPr>
          <w:ilvl w:val="0"/>
          <w:numId w:val="44"/>
        </w:numPr>
        <w:rPr>
          <w:rFonts w:ascii="宋体" w:hAnsi="宋体" w:cs="宋体"/>
          <w:szCs w:val="21"/>
        </w:rPr>
      </w:pPr>
      <w:r>
        <w:rPr>
          <w:rFonts w:ascii="宋体" w:hAnsi="宋体" w:cs="宋体" w:hint="eastAsia"/>
          <w:szCs w:val="21"/>
        </w:rPr>
        <w:t>是否有logo标识；</w:t>
      </w:r>
    </w:p>
    <w:p w14:paraId="18D9B644" w14:textId="77777777" w:rsidR="00B72E6A" w:rsidRDefault="00864852" w:rsidP="00DC13B8">
      <w:pPr>
        <w:numPr>
          <w:ilvl w:val="0"/>
          <w:numId w:val="44"/>
        </w:numPr>
        <w:rPr>
          <w:rFonts w:ascii="宋体" w:hAnsi="宋体" w:cs="宋体"/>
          <w:szCs w:val="21"/>
        </w:rPr>
      </w:pPr>
      <w:r>
        <w:rPr>
          <w:rFonts w:ascii="宋体" w:hAnsi="宋体" w:cs="宋体" w:hint="eastAsia"/>
          <w:szCs w:val="21"/>
        </w:rPr>
        <w:t>GERBER 数据是否准确；</w:t>
      </w:r>
    </w:p>
    <w:p w14:paraId="5C37902A" w14:textId="37358F6A" w:rsidR="0014168B" w:rsidRDefault="00864852" w:rsidP="00DC13B8">
      <w:pPr>
        <w:numPr>
          <w:ilvl w:val="0"/>
          <w:numId w:val="44"/>
        </w:numPr>
        <w:rPr>
          <w:rFonts w:ascii="宋体" w:hAnsi="宋体" w:cs="宋体"/>
          <w:szCs w:val="21"/>
        </w:rPr>
      </w:pPr>
      <w:r w:rsidRPr="00B72E6A">
        <w:rPr>
          <w:rFonts w:ascii="宋体" w:hAnsi="宋体" w:cs="宋体" w:hint="eastAsia"/>
          <w:szCs w:val="21"/>
        </w:rPr>
        <w:t>拼板：mark点是否合理，板面强度是否足够，是否利于焊接和三防喷涂，是否利于测试。</w:t>
      </w:r>
    </w:p>
    <w:p w14:paraId="1CCB9AD2" w14:textId="6A227AE6" w:rsidR="00DC13B8" w:rsidRPr="00AE676A" w:rsidRDefault="00DC13B8" w:rsidP="00DC13B8">
      <w:pPr>
        <w:pStyle w:val="Style10"/>
        <w:numPr>
          <w:ilvl w:val="0"/>
          <w:numId w:val="44"/>
        </w:numPr>
        <w:ind w:firstLineChars="0"/>
        <w:rPr>
          <w:rFonts w:ascii="宋体" w:hAnsi="宋体" w:cs="宋体" w:hint="eastAsia"/>
          <w:szCs w:val="21"/>
        </w:rPr>
      </w:pPr>
      <w:r w:rsidRPr="00DC13B8">
        <w:rPr>
          <w:rFonts w:ascii="宋体" w:hAnsi="宋体" w:cs="宋体" w:hint="eastAsia"/>
          <w:szCs w:val="21"/>
        </w:rPr>
        <w:t>原理图评审最终生成评审报告，上传至S</w:t>
      </w:r>
      <w:r w:rsidRPr="00DC13B8">
        <w:rPr>
          <w:rFonts w:ascii="宋体" w:hAnsi="宋体" w:cs="宋体"/>
          <w:szCs w:val="21"/>
        </w:rPr>
        <w:t>VN</w:t>
      </w:r>
      <w:r w:rsidRPr="00DC13B8">
        <w:rPr>
          <w:rFonts w:ascii="宋体" w:hAnsi="宋体" w:cs="宋体" w:hint="eastAsia"/>
          <w:szCs w:val="21"/>
        </w:rPr>
        <w:t>目录：</w:t>
      </w:r>
      <w:r w:rsidRPr="00B35F91">
        <w:rPr>
          <w:rFonts w:ascii="宋体" w:hAnsi="宋体" w:cs="宋体"/>
          <w:szCs w:val="21"/>
        </w:rPr>
        <w:t>https://haitutech.picp.vip/svn/haitutech/项目管理/</w:t>
      </w:r>
      <w:r w:rsidRPr="00B35F91">
        <w:rPr>
          <w:rFonts w:ascii="宋体" w:hAnsi="宋体" w:cs="宋体" w:hint="eastAsia"/>
          <w:szCs w:val="21"/>
        </w:rPr>
        <w:t>客户名称</w:t>
      </w:r>
      <w:r w:rsidRPr="00B35F91">
        <w:rPr>
          <w:rFonts w:ascii="宋体" w:hAnsi="宋体" w:cs="宋体"/>
          <w:szCs w:val="21"/>
        </w:rPr>
        <w:t>/</w:t>
      </w:r>
      <w:r w:rsidRPr="00B35F91">
        <w:rPr>
          <w:rFonts w:ascii="宋体" w:hAnsi="宋体" w:cs="宋体" w:hint="eastAsia"/>
          <w:szCs w:val="21"/>
        </w:rPr>
        <w:t>项目名称</w:t>
      </w:r>
      <w:r w:rsidRPr="00B35F91">
        <w:rPr>
          <w:rFonts w:ascii="宋体" w:hAnsi="宋体" w:cs="宋体"/>
          <w:szCs w:val="21"/>
        </w:rPr>
        <w:t>/</w:t>
      </w:r>
      <w:r w:rsidRPr="00B35F91">
        <w:rPr>
          <w:rFonts w:ascii="宋体" w:hAnsi="宋体" w:cs="宋体" w:hint="eastAsia"/>
          <w:szCs w:val="21"/>
        </w:rPr>
        <w:t>设备名称/02_设计评审</w:t>
      </w:r>
    </w:p>
    <w:p w14:paraId="5AA28B93" w14:textId="43C0911F" w:rsidR="0014168B" w:rsidRDefault="00C23291">
      <w:pPr>
        <w:pStyle w:val="2"/>
        <w:numPr>
          <w:ilvl w:val="1"/>
          <w:numId w:val="1"/>
        </w:numPr>
      </w:pPr>
      <w:bookmarkStart w:id="16" w:name="_Toc126348725"/>
      <w:r>
        <w:rPr>
          <w:rFonts w:hint="eastAsia"/>
        </w:rPr>
        <w:t>生产文件输出</w:t>
      </w:r>
      <w:bookmarkEnd w:id="16"/>
    </w:p>
    <w:p w14:paraId="28D16AF5" w14:textId="77777777" w:rsidR="0014168B" w:rsidRDefault="00000000">
      <w:pPr>
        <w:pStyle w:val="ac"/>
        <w:numPr>
          <w:ilvl w:val="0"/>
          <w:numId w:val="18"/>
        </w:numPr>
        <w:ind w:firstLineChars="0"/>
      </w:pPr>
      <w:r>
        <w:t>BOM</w:t>
      </w:r>
      <w:r>
        <w:rPr>
          <w:rFonts w:hint="eastAsia"/>
        </w:rPr>
        <w:t>按照</w:t>
      </w:r>
      <w:r>
        <w:rPr>
          <w:rFonts w:hint="eastAsia"/>
        </w:rPr>
        <w:t>ERP</w:t>
      </w:r>
      <w:r>
        <w:rPr>
          <w:rFonts w:hint="eastAsia"/>
        </w:rPr>
        <w:t>提取物料信息（</w:t>
      </w:r>
      <w:r>
        <w:rPr>
          <w:rFonts w:hint="eastAsia"/>
        </w:rPr>
        <w:t>ERP</w:t>
      </w:r>
      <w:r>
        <w:rPr>
          <w:rFonts w:hint="eastAsia"/>
        </w:rPr>
        <w:t>系统配合）；</w:t>
      </w:r>
    </w:p>
    <w:p w14:paraId="050109B5" w14:textId="77777777" w:rsidR="0014168B" w:rsidRDefault="00000000">
      <w:pPr>
        <w:pStyle w:val="ac"/>
        <w:numPr>
          <w:ilvl w:val="0"/>
          <w:numId w:val="18"/>
        </w:numPr>
        <w:ind w:firstLineChars="0"/>
      </w:pPr>
      <w:r>
        <w:rPr>
          <w:rFonts w:hint="eastAsia"/>
        </w:rPr>
        <w:t>新用料输出若无编码信息，需要先生成最新物料编码，完善至</w:t>
      </w:r>
      <w:r>
        <w:rPr>
          <w:rFonts w:hint="eastAsia"/>
        </w:rPr>
        <w:t>BOM</w:t>
      </w:r>
      <w:r>
        <w:rPr>
          <w:rFonts w:hint="eastAsia"/>
        </w:rPr>
        <w:t>清单；</w:t>
      </w:r>
    </w:p>
    <w:p w14:paraId="13DE09EC" w14:textId="77777777" w:rsidR="0014168B" w:rsidRDefault="00000000">
      <w:pPr>
        <w:pStyle w:val="ac"/>
        <w:numPr>
          <w:ilvl w:val="0"/>
          <w:numId w:val="18"/>
        </w:numPr>
        <w:ind w:firstLineChars="0"/>
      </w:pPr>
      <w:r>
        <w:rPr>
          <w:rFonts w:hint="eastAsia"/>
        </w:rPr>
        <w:t>BOM</w:t>
      </w:r>
      <w:r>
        <w:rPr>
          <w:rFonts w:hint="eastAsia"/>
        </w:rPr>
        <w:t>需要完善厂家、规格、型号等信息；</w:t>
      </w:r>
    </w:p>
    <w:p w14:paraId="2387BA59" w14:textId="77777777" w:rsidR="00774964" w:rsidRPr="000F2B26" w:rsidRDefault="00774964" w:rsidP="00774964">
      <w:pPr>
        <w:numPr>
          <w:ilvl w:val="0"/>
          <w:numId w:val="18"/>
        </w:numPr>
        <w:rPr>
          <w:color w:val="000000" w:themeColor="text1"/>
        </w:rPr>
      </w:pPr>
      <w:r>
        <w:rPr>
          <w:rFonts w:ascii="宋体" w:hAnsi="宋体" w:cs="宋体" w:hint="eastAsia"/>
          <w:szCs w:val="21"/>
        </w:rPr>
        <w:t>设计存档与服务器版本的BOM按照BOM模板格式整理上传S</w:t>
      </w:r>
      <w:r>
        <w:rPr>
          <w:rFonts w:ascii="宋体" w:hAnsi="宋体" w:cs="宋体"/>
          <w:szCs w:val="21"/>
        </w:rPr>
        <w:t>VN</w:t>
      </w:r>
      <w:r>
        <w:rPr>
          <w:rFonts w:ascii="宋体" w:hAnsi="宋体" w:cs="宋体" w:hint="eastAsia"/>
          <w:szCs w:val="21"/>
        </w:rPr>
        <w:t>存档，参</w:t>
      </w:r>
      <w:r w:rsidRPr="000F2B26">
        <w:rPr>
          <w:rFonts w:ascii="宋体" w:hAnsi="宋体" w:cs="宋体" w:hint="eastAsia"/>
          <w:color w:val="000000" w:themeColor="text1"/>
          <w:szCs w:val="21"/>
        </w:rPr>
        <w:t>照</w:t>
      </w:r>
      <w:r w:rsidRPr="000F2B26">
        <w:rPr>
          <w:rFonts w:hint="eastAsia"/>
          <w:color w:val="000000" w:themeColor="text1"/>
        </w:rPr>
        <w:t>&lt;</w:t>
      </w:r>
      <w:r w:rsidRPr="000F2B26">
        <w:rPr>
          <w:rFonts w:hint="eastAsia"/>
          <w:color w:val="000000" w:themeColor="text1"/>
        </w:rPr>
        <w:t>研发文件归档规范</w:t>
      </w:r>
      <w:r w:rsidRPr="000F2B26">
        <w:rPr>
          <w:color w:val="000000" w:themeColor="text1"/>
        </w:rPr>
        <w:t>&gt;</w:t>
      </w:r>
      <w:r w:rsidRPr="000F2B26">
        <w:rPr>
          <w:rFonts w:hint="eastAsia"/>
          <w:color w:val="000000" w:themeColor="text1"/>
        </w:rPr>
        <w:t>要求；</w:t>
      </w:r>
    </w:p>
    <w:p w14:paraId="5B952114" w14:textId="77777777" w:rsidR="0014168B" w:rsidRPr="00774964" w:rsidRDefault="0014168B"/>
    <w:p w14:paraId="0322F607" w14:textId="5861A296" w:rsidR="0014168B" w:rsidRDefault="00000000">
      <w:pPr>
        <w:pStyle w:val="2"/>
        <w:numPr>
          <w:ilvl w:val="1"/>
          <w:numId w:val="1"/>
        </w:numPr>
      </w:pPr>
      <w:bookmarkStart w:id="17" w:name="_Toc126348726"/>
      <w:r>
        <w:rPr>
          <w:rFonts w:hint="eastAsia"/>
        </w:rPr>
        <w:lastRenderedPageBreak/>
        <w:t>设计文件归档</w:t>
      </w:r>
      <w:r w:rsidR="00637ADD">
        <w:rPr>
          <w:rFonts w:hint="eastAsia"/>
        </w:rPr>
        <w:t>校验</w:t>
      </w:r>
      <w:bookmarkEnd w:id="17"/>
    </w:p>
    <w:p w14:paraId="565F0F82" w14:textId="77777777" w:rsidR="0014168B" w:rsidRDefault="00000000">
      <w:pPr>
        <w:pStyle w:val="ac"/>
        <w:numPr>
          <w:ilvl w:val="0"/>
          <w:numId w:val="19"/>
        </w:numPr>
        <w:ind w:firstLineChars="0"/>
      </w:pPr>
      <w:r>
        <w:rPr>
          <w:rFonts w:hint="eastAsia"/>
        </w:rPr>
        <w:t>服务器版本备份：</w:t>
      </w:r>
    </w:p>
    <w:p w14:paraId="17E2D33C" w14:textId="77777777" w:rsidR="0014168B" w:rsidRDefault="00000000">
      <w:pPr>
        <w:pStyle w:val="ac"/>
        <w:numPr>
          <w:ilvl w:val="0"/>
          <w:numId w:val="20"/>
        </w:numPr>
        <w:ind w:firstLineChars="0"/>
      </w:pPr>
      <w:r>
        <w:rPr>
          <w:rFonts w:hint="eastAsia"/>
        </w:rPr>
        <w:t>所有的设计与改板根据不同版本日期做归档处理，文件名统一日期和版本号；</w:t>
      </w:r>
    </w:p>
    <w:p w14:paraId="73CE5293" w14:textId="77777777" w:rsidR="0014168B" w:rsidRDefault="00000000">
      <w:pPr>
        <w:pStyle w:val="ac"/>
        <w:numPr>
          <w:ilvl w:val="0"/>
          <w:numId w:val="20"/>
        </w:numPr>
        <w:ind w:firstLineChars="0"/>
      </w:pPr>
      <w:r>
        <w:rPr>
          <w:rFonts w:hint="eastAsia"/>
        </w:rPr>
        <w:t>生产文件对应变更只有升级</w:t>
      </w:r>
      <w:r>
        <w:rPr>
          <w:rFonts w:hint="eastAsia"/>
        </w:rPr>
        <w:t>BOM</w:t>
      </w:r>
      <w:r>
        <w:rPr>
          <w:rFonts w:hint="eastAsia"/>
        </w:rPr>
        <w:t>的对应版本的不同日期的更新；</w:t>
      </w:r>
    </w:p>
    <w:p w14:paraId="4D42D0EE" w14:textId="77777777" w:rsidR="0014168B" w:rsidRDefault="00000000">
      <w:pPr>
        <w:pStyle w:val="ac"/>
        <w:numPr>
          <w:ilvl w:val="0"/>
          <w:numId w:val="19"/>
        </w:numPr>
        <w:ind w:firstLineChars="0"/>
      </w:pPr>
      <w:r>
        <w:rPr>
          <w:rFonts w:hint="eastAsia"/>
        </w:rPr>
        <w:t>对外客户开放的文件：</w:t>
      </w:r>
    </w:p>
    <w:p w14:paraId="5D3B954C" w14:textId="6E14D380" w:rsidR="0014168B" w:rsidRDefault="00000000" w:rsidP="00774964">
      <w:pPr>
        <w:pStyle w:val="ac"/>
        <w:numPr>
          <w:ilvl w:val="0"/>
          <w:numId w:val="21"/>
        </w:numPr>
        <w:ind w:firstLineChars="0"/>
      </w:pPr>
      <w:r>
        <w:rPr>
          <w:rFonts w:hint="eastAsia"/>
        </w:rPr>
        <w:t>按照立项会</w:t>
      </w:r>
      <w:r>
        <w:rPr>
          <w:rFonts w:hint="eastAsia"/>
        </w:rPr>
        <w:t>/</w:t>
      </w:r>
      <w:r>
        <w:rPr>
          <w:rFonts w:hint="eastAsia"/>
        </w:rPr>
        <w:t>销售要求提交交付资料</w:t>
      </w:r>
    </w:p>
    <w:p w14:paraId="3002CAC4" w14:textId="439C3B83" w:rsidR="00637ADD" w:rsidRDefault="00637ADD" w:rsidP="00637ADD">
      <w:pPr>
        <w:pStyle w:val="ac"/>
        <w:numPr>
          <w:ilvl w:val="0"/>
          <w:numId w:val="19"/>
        </w:numPr>
        <w:ind w:firstLineChars="0"/>
        <w:rPr>
          <w:rFonts w:hint="eastAsia"/>
        </w:rPr>
      </w:pPr>
      <w:r>
        <w:rPr>
          <w:rFonts w:hint="eastAsia"/>
        </w:rPr>
        <w:t>归档人员对所有归档资料进行审查，确认文件按</w:t>
      </w:r>
      <w:r w:rsidRPr="000F2B26">
        <w:rPr>
          <w:rFonts w:hint="eastAsia"/>
          <w:color w:val="000000" w:themeColor="text1"/>
        </w:rPr>
        <w:t>&lt;</w:t>
      </w:r>
      <w:r w:rsidRPr="000F2B26">
        <w:rPr>
          <w:rFonts w:hint="eastAsia"/>
          <w:color w:val="000000" w:themeColor="text1"/>
        </w:rPr>
        <w:t>研发文件归档规范</w:t>
      </w:r>
      <w:r w:rsidRPr="000F2B26">
        <w:rPr>
          <w:color w:val="000000" w:themeColor="text1"/>
        </w:rPr>
        <w:t>&gt;</w:t>
      </w:r>
      <w:r>
        <w:rPr>
          <w:rFonts w:hint="eastAsia"/>
          <w:color w:val="000000" w:themeColor="text1"/>
        </w:rPr>
        <w:t>进行存档整理。</w:t>
      </w:r>
    </w:p>
    <w:p w14:paraId="51DB6D95" w14:textId="77777777" w:rsidR="0014168B" w:rsidRDefault="00000000">
      <w:pPr>
        <w:pStyle w:val="2"/>
        <w:numPr>
          <w:ilvl w:val="1"/>
          <w:numId w:val="1"/>
        </w:numPr>
      </w:pPr>
      <w:bookmarkStart w:id="18" w:name="_Toc126348727"/>
      <w:r>
        <w:rPr>
          <w:rFonts w:hint="eastAsia"/>
        </w:rPr>
        <w:t>硬件调试</w:t>
      </w:r>
      <w:bookmarkEnd w:id="18"/>
    </w:p>
    <w:p w14:paraId="6A07D953" w14:textId="77777777" w:rsidR="0014168B" w:rsidRDefault="00000000">
      <w:pPr>
        <w:pStyle w:val="ac"/>
        <w:numPr>
          <w:ilvl w:val="0"/>
          <w:numId w:val="22"/>
        </w:numPr>
        <w:ind w:firstLineChars="0"/>
      </w:pPr>
      <w:r>
        <w:rPr>
          <w:rFonts w:hint="eastAsia"/>
        </w:rPr>
        <w:t>根据设计框图与功能接口，确认设计框图和设计是否匹配；</w:t>
      </w:r>
    </w:p>
    <w:p w14:paraId="4A292A15" w14:textId="77777777" w:rsidR="0014168B" w:rsidRDefault="00000000">
      <w:pPr>
        <w:pStyle w:val="ac"/>
        <w:numPr>
          <w:ilvl w:val="0"/>
          <w:numId w:val="22"/>
        </w:numPr>
        <w:ind w:firstLineChars="0"/>
      </w:pPr>
      <w:proofErr w:type="gramStart"/>
      <w:r>
        <w:rPr>
          <w:rFonts w:hint="eastAsia"/>
        </w:rPr>
        <w:t>确认板载电源</w:t>
      </w:r>
      <w:proofErr w:type="gramEnd"/>
      <w:r>
        <w:rPr>
          <w:rFonts w:hint="eastAsia"/>
        </w:rPr>
        <w:t>供电、系统等正常运行；</w:t>
      </w:r>
    </w:p>
    <w:p w14:paraId="4236A01F" w14:textId="47106BBF" w:rsidR="0014168B" w:rsidRDefault="00000000" w:rsidP="00F838F8">
      <w:pPr>
        <w:pStyle w:val="ac"/>
        <w:numPr>
          <w:ilvl w:val="0"/>
          <w:numId w:val="22"/>
        </w:numPr>
        <w:ind w:firstLineChars="0"/>
      </w:pPr>
      <w:r>
        <w:rPr>
          <w:rFonts w:hint="eastAsia"/>
        </w:rPr>
        <w:t>做好调试接口所需的必要工装或者转接线；</w:t>
      </w:r>
    </w:p>
    <w:p w14:paraId="44A9A492" w14:textId="77777777" w:rsidR="0014168B" w:rsidRDefault="00000000">
      <w:pPr>
        <w:pStyle w:val="ac"/>
        <w:numPr>
          <w:ilvl w:val="0"/>
          <w:numId w:val="22"/>
        </w:numPr>
        <w:ind w:firstLineChars="0"/>
      </w:pPr>
      <w:r>
        <w:rPr>
          <w:rFonts w:hint="eastAsia"/>
        </w:rPr>
        <w:t>软硬件联合调试：</w:t>
      </w:r>
    </w:p>
    <w:p w14:paraId="3B1B50AD" w14:textId="77777777" w:rsidR="0014168B" w:rsidRDefault="00000000">
      <w:pPr>
        <w:pStyle w:val="ac"/>
        <w:ind w:left="780" w:firstLineChars="0" w:firstLine="0"/>
      </w:pPr>
      <w:r>
        <w:rPr>
          <w:rFonts w:hint="eastAsia"/>
        </w:rPr>
        <w:t>辅助软件工程</w:t>
      </w:r>
      <w:proofErr w:type="gramStart"/>
      <w:r>
        <w:rPr>
          <w:rFonts w:hint="eastAsia"/>
        </w:rPr>
        <w:t>师做好</w:t>
      </w:r>
      <w:proofErr w:type="gramEnd"/>
      <w:r>
        <w:rPr>
          <w:rFonts w:hint="eastAsia"/>
        </w:rPr>
        <w:t>硬件环境搭建和平台测试接口的相关接口调试硬件准备；</w:t>
      </w:r>
    </w:p>
    <w:p w14:paraId="21F2DC4F" w14:textId="77777777" w:rsidR="0014168B" w:rsidRDefault="00000000">
      <w:pPr>
        <w:pStyle w:val="ac"/>
        <w:ind w:left="780" w:firstLineChars="0" w:firstLine="0"/>
      </w:pPr>
      <w:r>
        <w:rPr>
          <w:rFonts w:hint="eastAsia"/>
        </w:rPr>
        <w:t>移交确认测试接口和功能逻辑（原理图和特殊逻辑说明）；</w:t>
      </w:r>
    </w:p>
    <w:p w14:paraId="7CFA85E8" w14:textId="77777777" w:rsidR="0014168B" w:rsidRDefault="00000000">
      <w:pPr>
        <w:pStyle w:val="ac"/>
        <w:numPr>
          <w:ilvl w:val="0"/>
          <w:numId w:val="22"/>
        </w:numPr>
        <w:ind w:firstLineChars="0"/>
      </w:pPr>
      <w:r>
        <w:rPr>
          <w:rFonts w:hint="eastAsia"/>
        </w:rPr>
        <w:t>调试记录：</w:t>
      </w:r>
    </w:p>
    <w:p w14:paraId="31F012DD" w14:textId="77777777" w:rsidR="0014168B" w:rsidRDefault="00000000">
      <w:pPr>
        <w:pStyle w:val="ac"/>
        <w:ind w:left="780" w:firstLineChars="0" w:firstLine="0"/>
      </w:pPr>
      <w:r>
        <w:rPr>
          <w:rFonts w:hint="eastAsia"/>
        </w:rPr>
        <w:t>硬件调试问题需要及时准确完整记录，同步存档至文件管理器对应版本的调试文件夹目录下；</w:t>
      </w:r>
    </w:p>
    <w:p w14:paraId="62106C3E" w14:textId="77777777" w:rsidR="0014168B" w:rsidRDefault="0014168B">
      <w:pPr>
        <w:widowControl/>
        <w:jc w:val="left"/>
      </w:pPr>
    </w:p>
    <w:p w14:paraId="2B157D10" w14:textId="77777777" w:rsidR="0014168B" w:rsidRDefault="00000000">
      <w:pPr>
        <w:pStyle w:val="2"/>
        <w:numPr>
          <w:ilvl w:val="1"/>
          <w:numId w:val="1"/>
        </w:numPr>
      </w:pPr>
      <w:bookmarkStart w:id="19" w:name="_Toc126348728"/>
      <w:r>
        <w:rPr>
          <w:rFonts w:hint="eastAsia"/>
        </w:rPr>
        <w:t>采购阶段配合</w:t>
      </w:r>
      <w:bookmarkEnd w:id="19"/>
    </w:p>
    <w:p w14:paraId="726B8FEC" w14:textId="77777777" w:rsidR="0014168B" w:rsidRDefault="00000000">
      <w:pPr>
        <w:pStyle w:val="ac"/>
        <w:numPr>
          <w:ilvl w:val="0"/>
          <w:numId w:val="23"/>
        </w:numPr>
        <w:ind w:firstLineChars="0"/>
        <w:rPr>
          <w:szCs w:val="21"/>
        </w:rPr>
      </w:pPr>
      <w:r>
        <w:rPr>
          <w:rFonts w:hint="eastAsia"/>
          <w:szCs w:val="21"/>
        </w:rPr>
        <w:t>配合物料采购确认：</w:t>
      </w:r>
    </w:p>
    <w:p w14:paraId="237D4B05" w14:textId="77777777" w:rsidR="0014168B" w:rsidRDefault="00000000">
      <w:pPr>
        <w:pStyle w:val="ac"/>
        <w:numPr>
          <w:ilvl w:val="0"/>
          <w:numId w:val="21"/>
        </w:numPr>
        <w:ind w:firstLineChars="0"/>
        <w:rPr>
          <w:szCs w:val="21"/>
        </w:rPr>
      </w:pPr>
      <w:r>
        <w:rPr>
          <w:rFonts w:hint="eastAsia"/>
          <w:szCs w:val="21"/>
        </w:rPr>
        <w:t>常规</w:t>
      </w:r>
      <w:r>
        <w:rPr>
          <w:rFonts w:hint="eastAsia"/>
          <w:szCs w:val="21"/>
        </w:rPr>
        <w:t>BOM</w:t>
      </w:r>
      <w:r>
        <w:rPr>
          <w:rFonts w:hint="eastAsia"/>
          <w:szCs w:val="21"/>
        </w:rPr>
        <w:t>物料错误纠正；</w:t>
      </w:r>
    </w:p>
    <w:p w14:paraId="18B3C314" w14:textId="77777777" w:rsidR="0014168B" w:rsidRDefault="00000000">
      <w:pPr>
        <w:pStyle w:val="ac"/>
        <w:numPr>
          <w:ilvl w:val="0"/>
          <w:numId w:val="21"/>
        </w:numPr>
        <w:ind w:firstLineChars="0"/>
        <w:rPr>
          <w:szCs w:val="21"/>
        </w:rPr>
      </w:pPr>
      <w:r>
        <w:rPr>
          <w:rFonts w:hint="eastAsia"/>
          <w:szCs w:val="21"/>
        </w:rPr>
        <w:t>特殊物料采购渠道确定等；</w:t>
      </w:r>
    </w:p>
    <w:p w14:paraId="434F9BF3" w14:textId="77777777" w:rsidR="0014168B" w:rsidRDefault="00000000">
      <w:pPr>
        <w:pStyle w:val="ac"/>
        <w:numPr>
          <w:ilvl w:val="0"/>
          <w:numId w:val="23"/>
        </w:numPr>
        <w:ind w:left="420" w:firstLineChars="0" w:firstLine="0"/>
        <w:rPr>
          <w:szCs w:val="21"/>
        </w:rPr>
      </w:pPr>
      <w:r>
        <w:rPr>
          <w:rFonts w:hint="eastAsia"/>
          <w:szCs w:val="21"/>
        </w:rPr>
        <w:t>生产问客：</w:t>
      </w:r>
    </w:p>
    <w:p w14:paraId="601E9044" w14:textId="77777777" w:rsidR="0014168B" w:rsidRDefault="00000000">
      <w:pPr>
        <w:pStyle w:val="ac"/>
        <w:numPr>
          <w:ilvl w:val="0"/>
          <w:numId w:val="21"/>
        </w:numPr>
        <w:ind w:firstLineChars="0"/>
        <w:rPr>
          <w:szCs w:val="21"/>
        </w:rPr>
      </w:pPr>
      <w:r>
        <w:rPr>
          <w:rFonts w:hint="eastAsia"/>
          <w:szCs w:val="21"/>
        </w:rPr>
        <w:t>P</w:t>
      </w:r>
      <w:r>
        <w:rPr>
          <w:szCs w:val="21"/>
        </w:rPr>
        <w:t>CB</w:t>
      </w:r>
      <w:r>
        <w:rPr>
          <w:rFonts w:hint="eastAsia"/>
          <w:szCs w:val="21"/>
        </w:rPr>
        <w:t>制板工程问客以及供应商返回的生产文件核对（需上传至服务器）；</w:t>
      </w:r>
    </w:p>
    <w:p w14:paraId="0F917C7D" w14:textId="77777777" w:rsidR="0014168B" w:rsidRDefault="00000000">
      <w:pPr>
        <w:pStyle w:val="ac"/>
        <w:numPr>
          <w:ilvl w:val="0"/>
          <w:numId w:val="21"/>
        </w:numPr>
        <w:ind w:firstLineChars="0"/>
        <w:rPr>
          <w:szCs w:val="21"/>
        </w:rPr>
      </w:pPr>
      <w:r>
        <w:rPr>
          <w:rFonts w:hint="eastAsia"/>
          <w:szCs w:val="21"/>
        </w:rPr>
        <w:t>贴</w:t>
      </w:r>
      <w:proofErr w:type="gramStart"/>
      <w:r>
        <w:rPr>
          <w:rFonts w:hint="eastAsia"/>
          <w:szCs w:val="21"/>
        </w:rPr>
        <w:t>片供应商核</w:t>
      </w:r>
      <w:proofErr w:type="gramEnd"/>
      <w:r>
        <w:rPr>
          <w:rFonts w:hint="eastAsia"/>
          <w:szCs w:val="21"/>
        </w:rPr>
        <w:t>料</w:t>
      </w:r>
      <w:r>
        <w:rPr>
          <w:rFonts w:hint="eastAsia"/>
          <w:szCs w:val="21"/>
        </w:rPr>
        <w:t>/</w:t>
      </w:r>
      <w:proofErr w:type="gramStart"/>
      <w:r>
        <w:rPr>
          <w:rFonts w:hint="eastAsia"/>
          <w:szCs w:val="21"/>
        </w:rPr>
        <w:t>产线问题解决</w:t>
      </w:r>
      <w:proofErr w:type="gramEnd"/>
      <w:r>
        <w:rPr>
          <w:rFonts w:hint="eastAsia"/>
          <w:szCs w:val="21"/>
        </w:rPr>
        <w:t>；</w:t>
      </w:r>
    </w:p>
    <w:p w14:paraId="5B617D95" w14:textId="77777777" w:rsidR="0014168B" w:rsidRDefault="00000000">
      <w:pPr>
        <w:pStyle w:val="ac"/>
        <w:numPr>
          <w:ilvl w:val="0"/>
          <w:numId w:val="23"/>
        </w:numPr>
        <w:ind w:firstLineChars="0"/>
        <w:rPr>
          <w:szCs w:val="21"/>
        </w:rPr>
      </w:pPr>
      <w:r>
        <w:rPr>
          <w:rFonts w:hint="eastAsia"/>
          <w:szCs w:val="21"/>
        </w:rPr>
        <w:t>记录存档：</w:t>
      </w:r>
    </w:p>
    <w:p w14:paraId="461BA37B" w14:textId="77777777" w:rsidR="0014168B" w:rsidRDefault="00000000">
      <w:pPr>
        <w:pStyle w:val="ac"/>
        <w:numPr>
          <w:ilvl w:val="0"/>
          <w:numId w:val="23"/>
        </w:numPr>
        <w:ind w:firstLineChars="0"/>
        <w:rPr>
          <w:szCs w:val="21"/>
        </w:rPr>
      </w:pPr>
      <w:r>
        <w:rPr>
          <w:rFonts w:hint="eastAsia"/>
          <w:szCs w:val="21"/>
        </w:rPr>
        <w:t>由于设计原因产生的问客问题（</w:t>
      </w:r>
      <w:r>
        <w:rPr>
          <w:rFonts w:hint="eastAsia"/>
          <w:szCs w:val="21"/>
        </w:rPr>
        <w:t>BOM</w:t>
      </w:r>
      <w:r>
        <w:rPr>
          <w:rFonts w:hint="eastAsia"/>
          <w:szCs w:val="21"/>
        </w:rPr>
        <w:t>出错也属同问题）；</w:t>
      </w:r>
    </w:p>
    <w:p w14:paraId="2D5B842B" w14:textId="77777777" w:rsidR="0014168B" w:rsidRDefault="0014168B">
      <w:pPr>
        <w:rPr>
          <w:szCs w:val="21"/>
        </w:rPr>
      </w:pPr>
    </w:p>
    <w:p w14:paraId="2AEA4156" w14:textId="77777777" w:rsidR="0014168B" w:rsidRDefault="00000000">
      <w:pPr>
        <w:pStyle w:val="2"/>
        <w:numPr>
          <w:ilvl w:val="1"/>
          <w:numId w:val="1"/>
        </w:numPr>
      </w:pPr>
      <w:bookmarkStart w:id="20" w:name="_Toc126348729"/>
      <w:r>
        <w:rPr>
          <w:rFonts w:hint="eastAsia"/>
        </w:rPr>
        <w:t>生产阶段</w:t>
      </w:r>
      <w:bookmarkEnd w:id="20"/>
    </w:p>
    <w:p w14:paraId="77D9404E" w14:textId="77777777" w:rsidR="0014168B" w:rsidRDefault="00000000">
      <w:pPr>
        <w:pStyle w:val="ac"/>
        <w:numPr>
          <w:ilvl w:val="0"/>
          <w:numId w:val="24"/>
        </w:numPr>
        <w:ind w:firstLineChars="0"/>
        <w:rPr>
          <w:szCs w:val="21"/>
        </w:rPr>
      </w:pPr>
      <w:r>
        <w:rPr>
          <w:rFonts w:hint="eastAsia"/>
          <w:szCs w:val="21"/>
        </w:rPr>
        <w:t>工程师配合生产供应商</w:t>
      </w:r>
      <w:r>
        <w:rPr>
          <w:rFonts w:hint="eastAsia"/>
          <w:szCs w:val="21"/>
        </w:rPr>
        <w:t>/</w:t>
      </w:r>
      <w:r>
        <w:rPr>
          <w:rFonts w:hint="eastAsia"/>
          <w:szCs w:val="21"/>
        </w:rPr>
        <w:t>物料供应商问客反馈；</w:t>
      </w:r>
    </w:p>
    <w:p w14:paraId="6484D5C9" w14:textId="77777777" w:rsidR="0014168B" w:rsidRDefault="00000000">
      <w:pPr>
        <w:pStyle w:val="ac"/>
        <w:numPr>
          <w:ilvl w:val="0"/>
          <w:numId w:val="24"/>
        </w:numPr>
        <w:ind w:firstLineChars="0"/>
        <w:rPr>
          <w:szCs w:val="21"/>
        </w:rPr>
      </w:pPr>
      <w:proofErr w:type="gramStart"/>
      <w:r>
        <w:rPr>
          <w:rFonts w:hint="eastAsia"/>
          <w:szCs w:val="21"/>
        </w:rPr>
        <w:t>解决产线生产</w:t>
      </w:r>
      <w:proofErr w:type="gramEnd"/>
      <w:r>
        <w:rPr>
          <w:rFonts w:hint="eastAsia"/>
          <w:szCs w:val="21"/>
        </w:rPr>
        <w:t>问题；</w:t>
      </w:r>
    </w:p>
    <w:p w14:paraId="570A7E1F" w14:textId="77777777" w:rsidR="0014168B" w:rsidRDefault="0014168B">
      <w:pPr>
        <w:rPr>
          <w:szCs w:val="21"/>
        </w:rPr>
      </w:pPr>
    </w:p>
    <w:p w14:paraId="48956000" w14:textId="77777777" w:rsidR="0014168B" w:rsidRDefault="00000000">
      <w:pPr>
        <w:pStyle w:val="2"/>
        <w:numPr>
          <w:ilvl w:val="1"/>
          <w:numId w:val="1"/>
        </w:numPr>
      </w:pPr>
      <w:bookmarkStart w:id="21" w:name="_Toc126348730"/>
      <w:r>
        <w:rPr>
          <w:rFonts w:hint="eastAsia"/>
        </w:rPr>
        <w:lastRenderedPageBreak/>
        <w:t>设计或生产调试</w:t>
      </w:r>
      <w:bookmarkEnd w:id="21"/>
    </w:p>
    <w:p w14:paraId="2590B9B1" w14:textId="77777777" w:rsidR="0014168B" w:rsidRDefault="00000000">
      <w:pPr>
        <w:pStyle w:val="ac"/>
        <w:numPr>
          <w:ilvl w:val="0"/>
          <w:numId w:val="25"/>
        </w:numPr>
        <w:ind w:firstLineChars="0"/>
        <w:rPr>
          <w:szCs w:val="21"/>
        </w:rPr>
      </w:pPr>
      <w:r>
        <w:rPr>
          <w:rFonts w:hint="eastAsia"/>
          <w:szCs w:val="21"/>
        </w:rPr>
        <w:t>试生产</w:t>
      </w:r>
      <w:r>
        <w:rPr>
          <w:rFonts w:hint="eastAsia"/>
          <w:szCs w:val="21"/>
        </w:rPr>
        <w:t>/</w:t>
      </w:r>
      <w:r>
        <w:rPr>
          <w:rFonts w:hint="eastAsia"/>
          <w:szCs w:val="21"/>
        </w:rPr>
        <w:t>样板阶段的调试验证；</w:t>
      </w:r>
    </w:p>
    <w:p w14:paraId="3C307F09" w14:textId="77777777" w:rsidR="0014168B" w:rsidRDefault="00000000">
      <w:pPr>
        <w:pStyle w:val="ac"/>
        <w:numPr>
          <w:ilvl w:val="0"/>
          <w:numId w:val="25"/>
        </w:numPr>
        <w:ind w:firstLineChars="0"/>
        <w:rPr>
          <w:szCs w:val="21"/>
        </w:rPr>
      </w:pPr>
      <w:r>
        <w:rPr>
          <w:rFonts w:hint="eastAsia"/>
          <w:szCs w:val="21"/>
        </w:rPr>
        <w:t>配合测试</w:t>
      </w:r>
      <w:r>
        <w:rPr>
          <w:rFonts w:hint="eastAsia"/>
          <w:szCs w:val="21"/>
        </w:rPr>
        <w:t>/</w:t>
      </w:r>
      <w:r>
        <w:rPr>
          <w:rFonts w:hint="eastAsia"/>
          <w:szCs w:val="21"/>
        </w:rPr>
        <w:t>软件调试的工装</w:t>
      </w:r>
      <w:r>
        <w:rPr>
          <w:rFonts w:hint="eastAsia"/>
          <w:szCs w:val="21"/>
        </w:rPr>
        <w:t>/</w:t>
      </w:r>
      <w:r>
        <w:rPr>
          <w:rFonts w:hint="eastAsia"/>
          <w:szCs w:val="21"/>
        </w:rPr>
        <w:t>线缆配套辅助工作；</w:t>
      </w:r>
    </w:p>
    <w:p w14:paraId="2B865DE7" w14:textId="77777777" w:rsidR="0014168B" w:rsidRDefault="00000000">
      <w:pPr>
        <w:pStyle w:val="ac"/>
        <w:numPr>
          <w:ilvl w:val="0"/>
          <w:numId w:val="25"/>
        </w:numPr>
        <w:ind w:firstLineChars="0"/>
        <w:rPr>
          <w:szCs w:val="21"/>
        </w:rPr>
      </w:pPr>
      <w:r>
        <w:rPr>
          <w:rFonts w:hint="eastAsia"/>
          <w:szCs w:val="21"/>
        </w:rPr>
        <w:t>提供对外客户的调试接口硬件连接方法或其它的配套接口定义等；</w:t>
      </w:r>
    </w:p>
    <w:p w14:paraId="5CCD3464" w14:textId="77777777" w:rsidR="0014168B" w:rsidRDefault="0014168B">
      <w:pPr>
        <w:rPr>
          <w:szCs w:val="21"/>
        </w:rPr>
      </w:pPr>
    </w:p>
    <w:p w14:paraId="475FD97D" w14:textId="77777777" w:rsidR="0014168B" w:rsidRDefault="00000000">
      <w:pPr>
        <w:pStyle w:val="2"/>
        <w:numPr>
          <w:ilvl w:val="1"/>
          <w:numId w:val="1"/>
        </w:numPr>
      </w:pPr>
      <w:bookmarkStart w:id="22" w:name="_Toc126348731"/>
      <w:r>
        <w:rPr>
          <w:rFonts w:hint="eastAsia"/>
        </w:rPr>
        <w:t>原理图与</w:t>
      </w:r>
      <w:r>
        <w:rPr>
          <w:rFonts w:hint="eastAsia"/>
        </w:rPr>
        <w:t>PCB</w:t>
      </w:r>
      <w:r>
        <w:rPr>
          <w:rFonts w:hint="eastAsia"/>
        </w:rPr>
        <w:t>设计常规准则</w:t>
      </w:r>
      <w:bookmarkEnd w:id="22"/>
    </w:p>
    <w:p w14:paraId="43275F3C" w14:textId="77777777" w:rsidR="0014168B" w:rsidRDefault="00000000">
      <w:pPr>
        <w:pStyle w:val="3"/>
        <w:numPr>
          <w:ilvl w:val="2"/>
          <w:numId w:val="1"/>
        </w:numPr>
      </w:pPr>
      <w:bookmarkStart w:id="23" w:name="_Toc126348732"/>
      <w:r>
        <w:rPr>
          <w:rFonts w:hint="eastAsia"/>
        </w:rPr>
        <w:t>方案阶段选型遵循原则</w:t>
      </w:r>
      <w:bookmarkEnd w:id="23"/>
    </w:p>
    <w:p w14:paraId="587D5DEE" w14:textId="77777777" w:rsidR="0014168B" w:rsidRDefault="00000000">
      <w:pPr>
        <w:pStyle w:val="Style10"/>
        <w:numPr>
          <w:ilvl w:val="0"/>
          <w:numId w:val="26"/>
        </w:numPr>
        <w:ind w:firstLineChars="0"/>
        <w:rPr>
          <w:rFonts w:ascii="宋体" w:hAnsi="宋体" w:cs="宋体"/>
          <w:szCs w:val="21"/>
        </w:rPr>
      </w:pPr>
      <w:proofErr w:type="gramStart"/>
      <w:r>
        <w:rPr>
          <w:rFonts w:ascii="宋体" w:hAnsi="宋体" w:cs="宋体" w:hint="eastAsia"/>
          <w:szCs w:val="21"/>
        </w:rPr>
        <w:t>详细理解</w:t>
      </w:r>
      <w:proofErr w:type="gramEnd"/>
      <w:r>
        <w:rPr>
          <w:rFonts w:ascii="宋体" w:hAnsi="宋体" w:cs="宋体" w:hint="eastAsia"/>
          <w:szCs w:val="21"/>
        </w:rPr>
        <w:t>设计任务书的需求，从中整理出电路功能模块和性能指标要求；           一般包括：精度、功能、功率、成本、强度等因素。</w:t>
      </w:r>
    </w:p>
    <w:p w14:paraId="5C896B32" w14:textId="77777777" w:rsidR="0014168B" w:rsidRDefault="00000000">
      <w:pPr>
        <w:pStyle w:val="Style10"/>
        <w:numPr>
          <w:ilvl w:val="0"/>
          <w:numId w:val="26"/>
        </w:numPr>
        <w:ind w:firstLineChars="0"/>
        <w:rPr>
          <w:rFonts w:ascii="宋体" w:hAnsi="宋体" w:cs="宋体"/>
          <w:szCs w:val="21"/>
        </w:rPr>
      </w:pPr>
      <w:r>
        <w:rPr>
          <w:rFonts w:ascii="宋体" w:hAnsi="宋体" w:cs="宋体" w:hint="eastAsia"/>
          <w:szCs w:val="21"/>
        </w:rPr>
        <w:t>针对CPU 或DSP选型芯片，选择比较接近成功的参考设计，并有生产商或合作方验证过的开发板;</w:t>
      </w:r>
    </w:p>
    <w:p w14:paraId="1EE2410C" w14:textId="77777777" w:rsidR="0014168B" w:rsidRDefault="00000000">
      <w:pPr>
        <w:pStyle w:val="Style10"/>
        <w:numPr>
          <w:ilvl w:val="0"/>
          <w:numId w:val="26"/>
        </w:numPr>
        <w:ind w:firstLineChars="0"/>
        <w:rPr>
          <w:rFonts w:ascii="宋体" w:hAnsi="宋体" w:cs="宋体"/>
          <w:szCs w:val="21"/>
        </w:rPr>
      </w:pPr>
      <w:r>
        <w:rPr>
          <w:rFonts w:ascii="宋体" w:hAnsi="宋体" w:cs="宋体" w:hint="eastAsia"/>
          <w:szCs w:val="21"/>
        </w:rPr>
        <w:t>其他芯片及电路选型：性价比高，容易开发，参考设计多，软件资源丰富，成功案例多;</w:t>
      </w:r>
    </w:p>
    <w:p w14:paraId="68E621B4" w14:textId="77777777" w:rsidR="0014168B" w:rsidRDefault="00000000">
      <w:pPr>
        <w:pStyle w:val="Style10"/>
        <w:numPr>
          <w:ilvl w:val="0"/>
          <w:numId w:val="26"/>
        </w:numPr>
        <w:ind w:firstLineChars="0"/>
        <w:rPr>
          <w:rFonts w:ascii="宋体" w:hAnsi="宋体" w:cs="宋体"/>
          <w:szCs w:val="21"/>
        </w:rPr>
      </w:pPr>
      <w:r>
        <w:rPr>
          <w:rFonts w:ascii="宋体" w:hAnsi="宋体" w:cs="宋体" w:hint="eastAsia"/>
          <w:szCs w:val="21"/>
        </w:rPr>
        <w:t>尽量使用库存常用，少用冷偏；容易购买；周期短的器件；</w:t>
      </w:r>
    </w:p>
    <w:p w14:paraId="5FA7E702" w14:textId="77777777" w:rsidR="0014168B" w:rsidRDefault="00000000">
      <w:pPr>
        <w:pStyle w:val="Style10"/>
        <w:numPr>
          <w:ilvl w:val="0"/>
          <w:numId w:val="26"/>
        </w:numPr>
        <w:ind w:firstLineChars="0"/>
        <w:rPr>
          <w:rFonts w:ascii="宋体" w:hAnsi="宋体" w:cs="宋体"/>
          <w:szCs w:val="21"/>
        </w:rPr>
      </w:pPr>
      <w:r>
        <w:rPr>
          <w:rFonts w:ascii="宋体" w:hAnsi="宋体" w:cs="宋体" w:hint="eastAsia"/>
          <w:szCs w:val="21"/>
        </w:rPr>
        <w:t>尽量选择在可预见的时间内不会停产的器件;</w:t>
      </w:r>
    </w:p>
    <w:p w14:paraId="475611CA" w14:textId="77777777" w:rsidR="0014168B" w:rsidRDefault="00000000">
      <w:pPr>
        <w:pStyle w:val="Style10"/>
        <w:numPr>
          <w:ilvl w:val="0"/>
          <w:numId w:val="26"/>
        </w:numPr>
        <w:ind w:firstLineChars="0"/>
        <w:rPr>
          <w:rFonts w:ascii="宋体" w:hAnsi="宋体" w:cs="宋体"/>
          <w:szCs w:val="21"/>
        </w:rPr>
      </w:pPr>
      <w:r>
        <w:rPr>
          <w:rFonts w:ascii="宋体" w:hAnsi="宋体" w:cs="宋体" w:hint="eastAsia"/>
          <w:szCs w:val="21"/>
        </w:rPr>
        <w:t>尽量选择pin to pin</w:t>
      </w:r>
      <w:r>
        <w:rPr>
          <w:rFonts w:ascii="宋体" w:hAnsi="宋体" w:cs="宋体" w:hint="eastAsia"/>
          <w:color w:val="2A1100"/>
          <w:szCs w:val="21"/>
        </w:rPr>
        <w:t>兼容种类比较多的元器件;</w:t>
      </w:r>
    </w:p>
    <w:p w14:paraId="0432E047" w14:textId="2C2AF2C2" w:rsidR="007E3472" w:rsidRPr="007E3472" w:rsidRDefault="00000000" w:rsidP="007E3472">
      <w:pPr>
        <w:pStyle w:val="Style10"/>
        <w:numPr>
          <w:ilvl w:val="0"/>
          <w:numId w:val="26"/>
        </w:numPr>
        <w:ind w:firstLineChars="0"/>
        <w:rPr>
          <w:rFonts w:ascii="宋体" w:hAnsi="宋体" w:cs="宋体"/>
          <w:color w:val="2A1100"/>
          <w:szCs w:val="21"/>
        </w:rPr>
      </w:pPr>
      <w:r>
        <w:rPr>
          <w:rFonts w:ascii="宋体" w:hAnsi="宋体" w:cs="宋体" w:hint="eastAsia"/>
          <w:color w:val="2A1100"/>
          <w:szCs w:val="21"/>
        </w:rPr>
        <w:t>尽量使用元器件上所有的功能和管脚，提倡资源节约；</w:t>
      </w:r>
    </w:p>
    <w:p w14:paraId="1E62A265" w14:textId="77777777" w:rsidR="0014168B" w:rsidRDefault="00000000">
      <w:pPr>
        <w:pStyle w:val="3"/>
        <w:numPr>
          <w:ilvl w:val="2"/>
          <w:numId w:val="1"/>
        </w:numPr>
      </w:pPr>
      <w:r>
        <w:rPr>
          <w:rFonts w:hint="eastAsia"/>
        </w:rPr>
        <w:t xml:space="preserve"> </w:t>
      </w:r>
      <w:bookmarkStart w:id="24" w:name="_Toc126348733"/>
      <w:r>
        <w:rPr>
          <w:rFonts w:hint="eastAsia"/>
        </w:rPr>
        <w:t>原理图设计阶段必须遵循的原则</w:t>
      </w:r>
      <w:bookmarkEnd w:id="24"/>
    </w:p>
    <w:p w14:paraId="48FCCC0A"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原理图设计格式要求：采用同一的图框，图框采用A4，A3两种（图框见附录1）；原理图清晰、准确、规范、易读及模块化。一般要求:原理图分框图和细化图, 框图是描述该设计</w:t>
      </w:r>
      <w:proofErr w:type="spellStart"/>
      <w:r>
        <w:rPr>
          <w:rFonts w:ascii="宋体" w:hAnsi="宋体" w:cs="宋体" w:hint="eastAsia"/>
          <w:szCs w:val="21"/>
        </w:rPr>
        <w:t>pcb</w:t>
      </w:r>
      <w:proofErr w:type="spellEnd"/>
      <w:r>
        <w:rPr>
          <w:rFonts w:ascii="宋体" w:hAnsi="宋体" w:cs="宋体" w:hint="eastAsia"/>
          <w:szCs w:val="21"/>
        </w:rPr>
        <w:t>的整体框架,细化图是指细化整体框架的每一模块.模块可由1张或几张图完成。每张原理图都需有公司的模板，并标明对应图纸的功能，文件名，设计者，日期，版本号；</w:t>
      </w:r>
    </w:p>
    <w:p w14:paraId="252C8330"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noProof/>
          <w:szCs w:val="21"/>
        </w:rPr>
        <w:drawing>
          <wp:inline distT="0" distB="0" distL="0" distR="0" wp14:anchorId="20C8E17B" wp14:editId="557F011A">
            <wp:extent cx="4394200" cy="901065"/>
            <wp:effectExtent l="0" t="0" r="635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4435218" cy="909898"/>
                    </a:xfrm>
                    <a:prstGeom prst="rect">
                      <a:avLst/>
                    </a:prstGeom>
                  </pic:spPr>
                </pic:pic>
              </a:graphicData>
            </a:graphic>
          </wp:inline>
        </w:drawing>
      </w:r>
      <w:r>
        <w:rPr>
          <w:rFonts w:ascii="宋体" w:hAnsi="宋体" w:cs="宋体" w:hint="eastAsia"/>
          <w:szCs w:val="21"/>
        </w:rPr>
        <w:t xml:space="preserve">                Figure 1</w:t>
      </w:r>
    </w:p>
    <w:p w14:paraId="37B17CF7"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符合产品设计执行的标准和技术要求（协议），包括国（际）标、铁标、企标，与客户的和合同，技术要求（协议）以及设计任务书。</w:t>
      </w:r>
    </w:p>
    <w:p w14:paraId="2F13CFDF"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稳定性和可靠性设计：降额设计，环境条件，安</w:t>
      </w:r>
      <w:proofErr w:type="gramStart"/>
      <w:r>
        <w:rPr>
          <w:rFonts w:ascii="宋体" w:hAnsi="宋体" w:cs="宋体" w:hint="eastAsia"/>
          <w:szCs w:val="21"/>
        </w:rPr>
        <w:t>规</w:t>
      </w:r>
      <w:proofErr w:type="gramEnd"/>
      <w:r>
        <w:rPr>
          <w:rFonts w:ascii="宋体" w:hAnsi="宋体" w:cs="宋体" w:hint="eastAsia"/>
          <w:szCs w:val="21"/>
        </w:rPr>
        <w:t>，EMC，防腐蚀设计，热设计，工艺设计。</w:t>
      </w:r>
    </w:p>
    <w:p w14:paraId="261A6412"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采用简单、成熟、可靠的模块化的单元电路；</w:t>
      </w:r>
    </w:p>
    <w:p w14:paraId="5D7DDA02"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lastRenderedPageBreak/>
        <w:t>3.2.3.2充分考虑电磁兼容性，外部接口保护电路；</w:t>
      </w:r>
    </w:p>
    <w:p w14:paraId="402165E7"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数字电源和模拟电源分割；单点接地，机壳接大地;</w:t>
      </w:r>
    </w:p>
    <w:p w14:paraId="5C4F2D54"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根据芯片使用手册，是否在输入或输出作外部处理，是上拉、下拉、还是悬空。</w:t>
      </w:r>
    </w:p>
    <w:p w14:paraId="648AC442"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功率开关器件保护如：继电器、MOS管的开关保护；</w:t>
      </w:r>
    </w:p>
    <w:p w14:paraId="3A980286"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可调器件，切换开关等对应的功能需标识清楚；</w:t>
      </w:r>
    </w:p>
    <w:p w14:paraId="74A5B3C1"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每一部件（如IC）电源的去藕电容需置于对应脚的就近处。</w:t>
      </w:r>
    </w:p>
    <w:p w14:paraId="13EDF498"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CPU 为整机的控制中心，接口线最多，故其周围需留多一些空间进行布线及相关标注，而</w:t>
      </w:r>
      <w:proofErr w:type="gramStart"/>
      <w:r>
        <w:rPr>
          <w:rFonts w:ascii="宋体" w:hAnsi="宋体" w:cs="宋体" w:hint="eastAsia"/>
          <w:szCs w:val="21"/>
        </w:rPr>
        <w:t>不致于</w:t>
      </w:r>
      <w:proofErr w:type="gramEnd"/>
      <w:r>
        <w:rPr>
          <w:rFonts w:ascii="宋体" w:hAnsi="宋体" w:cs="宋体" w:hint="eastAsia"/>
          <w:szCs w:val="21"/>
        </w:rPr>
        <w:t>过分拥挤。对于高速电路设计中考虑信号的完整性问题，特别对时钟及其它高速信号的阻抗匹配，防止信号波形出现异形。</w:t>
      </w:r>
    </w:p>
    <w:p w14:paraId="2ACD19E7"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元器件参数务求准确标识，特别留意功率电阻一定需标明功率值，高耐压</w:t>
      </w:r>
      <w:proofErr w:type="gramStart"/>
      <w:r>
        <w:rPr>
          <w:rFonts w:ascii="宋体" w:hAnsi="宋体" w:cs="宋体" w:hint="eastAsia"/>
          <w:szCs w:val="21"/>
        </w:rPr>
        <w:t>的虑波电容</w:t>
      </w:r>
      <w:proofErr w:type="gramEnd"/>
      <w:r>
        <w:rPr>
          <w:rFonts w:ascii="宋体" w:hAnsi="宋体" w:cs="宋体" w:hint="eastAsia"/>
          <w:szCs w:val="21"/>
        </w:rPr>
        <w:t>需标明耐压值。</w:t>
      </w:r>
    </w:p>
    <w:p w14:paraId="19676C9E"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采用低功耗设计；电源充分考虑降额问题；</w:t>
      </w:r>
    </w:p>
    <w:p w14:paraId="2FBE97A1"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散热问题：在功耗较大增加散热器或与外壳接触；</w:t>
      </w:r>
    </w:p>
    <w:p w14:paraId="3DCBD81A"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元件标号按照：第一张标号范围1~100，第二张范围200~299，依次类推；</w:t>
      </w:r>
    </w:p>
    <w:p w14:paraId="502E2467"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若图中需测试点应在需测试的器件管脚或线标注，以TP1、TP2…方式进行。</w:t>
      </w:r>
    </w:p>
    <w:p w14:paraId="15375DC9" w14:textId="77777777" w:rsidR="0014168B" w:rsidRDefault="00000000">
      <w:pPr>
        <w:pStyle w:val="Style10"/>
        <w:numPr>
          <w:ilvl w:val="0"/>
          <w:numId w:val="27"/>
        </w:numPr>
        <w:ind w:firstLineChars="0"/>
        <w:rPr>
          <w:rFonts w:ascii="宋体" w:hAnsi="宋体" w:cs="宋体"/>
          <w:szCs w:val="21"/>
        </w:rPr>
      </w:pPr>
      <w:r>
        <w:rPr>
          <w:rFonts w:ascii="宋体" w:hAnsi="宋体" w:cs="宋体" w:hint="eastAsia"/>
          <w:szCs w:val="21"/>
        </w:rPr>
        <w:t>原理图设计完成后，设计人员应该按照上述要求首先进行自审，然后再提交他人审核，其他审核人员同样按照以上要求对原理图进行严格审查。发现问题要进行讨论分析。并以文件形式“设计评审”记录。</w:t>
      </w:r>
    </w:p>
    <w:p w14:paraId="0522D625" w14:textId="77777777" w:rsidR="0014168B" w:rsidRDefault="00000000" w:rsidP="00AC70B4">
      <w:pPr>
        <w:pStyle w:val="3"/>
        <w:numPr>
          <w:ilvl w:val="2"/>
          <w:numId w:val="1"/>
        </w:numPr>
      </w:pPr>
      <w:bookmarkStart w:id="25" w:name="_Toc126348734"/>
      <w:r>
        <w:rPr>
          <w:rFonts w:hint="eastAsia"/>
        </w:rPr>
        <w:t xml:space="preserve">PCB </w:t>
      </w:r>
      <w:r>
        <w:rPr>
          <w:rFonts w:hint="eastAsia"/>
        </w:rPr>
        <w:t>设计阶段遵循原则</w:t>
      </w:r>
      <w:bookmarkEnd w:id="25"/>
    </w:p>
    <w:p w14:paraId="247DF221" w14:textId="77777777" w:rsidR="0014168B" w:rsidRDefault="00000000">
      <w:pPr>
        <w:numPr>
          <w:ilvl w:val="0"/>
          <w:numId w:val="29"/>
        </w:numPr>
        <w:rPr>
          <w:rFonts w:ascii="宋体" w:hAnsi="宋体" w:cs="宋体"/>
          <w:szCs w:val="21"/>
        </w:rPr>
      </w:pPr>
      <w:r>
        <w:rPr>
          <w:rFonts w:ascii="宋体" w:hAnsi="宋体" w:cs="宋体" w:hint="eastAsia"/>
          <w:szCs w:val="21"/>
        </w:rPr>
        <w:t>根据原理图评审的文件，申请PCB物料号，根据原理图评审文件制定PCB设计计划，计划包括PCB布局、布线、信号完整性、</w:t>
      </w:r>
      <w:proofErr w:type="gramStart"/>
      <w:r>
        <w:rPr>
          <w:rFonts w:ascii="宋体" w:hAnsi="宋体" w:cs="宋体" w:hint="eastAsia"/>
          <w:szCs w:val="21"/>
        </w:rPr>
        <w:t>光绘等</w:t>
      </w:r>
      <w:proofErr w:type="gramEnd"/>
      <w:r>
        <w:rPr>
          <w:rFonts w:ascii="宋体" w:hAnsi="宋体" w:cs="宋体" w:hint="eastAsia"/>
          <w:szCs w:val="21"/>
        </w:rPr>
        <w:t>关键检查点的时间要求。设计计划应由负责人签字认可。</w:t>
      </w:r>
    </w:p>
    <w:p w14:paraId="0EBEA7AB" w14:textId="77777777" w:rsidR="0014168B" w:rsidRDefault="00000000">
      <w:pPr>
        <w:numPr>
          <w:ilvl w:val="0"/>
          <w:numId w:val="29"/>
        </w:numPr>
        <w:spacing w:line="360" w:lineRule="auto"/>
        <w:rPr>
          <w:rFonts w:ascii="宋体" w:hAnsi="宋体" w:cs="宋体"/>
          <w:szCs w:val="21"/>
        </w:rPr>
      </w:pPr>
      <w:r>
        <w:rPr>
          <w:rFonts w:ascii="宋体" w:hAnsi="宋体" w:cs="宋体" w:hint="eastAsia"/>
          <w:szCs w:val="21"/>
        </w:rPr>
        <w:t>根据原理图创建的网络表，必须保证其正确性和完整性，然后根据器件手册确定封装。</w:t>
      </w:r>
    </w:p>
    <w:p w14:paraId="43331021" w14:textId="77777777" w:rsidR="0014168B" w:rsidRDefault="00000000">
      <w:pPr>
        <w:spacing w:line="360" w:lineRule="auto"/>
        <w:ind w:firstLine="420"/>
        <w:rPr>
          <w:rFonts w:ascii="宋体" w:hAnsi="宋体" w:cs="宋体"/>
          <w:szCs w:val="21"/>
        </w:rPr>
      </w:pPr>
      <w:r>
        <w:rPr>
          <w:rFonts w:ascii="宋体" w:hAnsi="宋体" w:cs="宋体" w:hint="eastAsia"/>
          <w:szCs w:val="21"/>
        </w:rPr>
        <w:t>封装的实际大小比器件实际要大，见下图：</w:t>
      </w:r>
    </w:p>
    <w:p w14:paraId="18FEA6FF" w14:textId="77777777" w:rsidR="0014168B" w:rsidRDefault="00000000">
      <w:pPr>
        <w:spacing w:line="360" w:lineRule="auto"/>
        <w:ind w:left="720"/>
        <w:rPr>
          <w:rFonts w:ascii="宋体" w:hAnsi="宋体" w:cs="宋体"/>
          <w:szCs w:val="21"/>
        </w:rPr>
      </w:pPr>
      <w:r>
        <w:rPr>
          <w:rFonts w:ascii="宋体" w:hAnsi="宋体" w:cs="宋体" w:hint="eastAsia"/>
          <w:szCs w:val="21"/>
        </w:rPr>
        <w:t>0603 封装的电阻电容示例</w:t>
      </w:r>
    </w:p>
    <w:p w14:paraId="7C59326A" w14:textId="77777777" w:rsidR="0014168B" w:rsidRDefault="00000000">
      <w:pPr>
        <w:tabs>
          <w:tab w:val="left" w:pos="7049"/>
        </w:tabs>
        <w:spacing w:line="360" w:lineRule="auto"/>
        <w:ind w:left="720"/>
        <w:rPr>
          <w:rFonts w:ascii="宋体" w:hAnsi="宋体" w:cs="宋体"/>
          <w:szCs w:val="21"/>
        </w:rPr>
      </w:pPr>
      <w:r>
        <w:rPr>
          <w:rFonts w:ascii="宋体" w:hAnsi="宋体" w:cs="宋体" w:hint="eastAsia"/>
          <w:noProof/>
          <w:szCs w:val="21"/>
        </w:rPr>
        <w:lastRenderedPageBreak/>
        <mc:AlternateContent>
          <mc:Choice Requires="wps">
            <w:drawing>
              <wp:anchor distT="0" distB="0" distL="114300" distR="114300" simplePos="0" relativeHeight="251665408" behindDoc="0" locked="0" layoutInCell="1" allowOverlap="1" wp14:anchorId="045A1EFC" wp14:editId="1063698A">
                <wp:simplePos x="0" y="0"/>
                <wp:positionH relativeFrom="column">
                  <wp:posOffset>4313555</wp:posOffset>
                </wp:positionH>
                <wp:positionV relativeFrom="paragraph">
                  <wp:posOffset>1514475</wp:posOffset>
                </wp:positionV>
                <wp:extent cx="1062990" cy="287020"/>
                <wp:effectExtent l="5080" t="4445" r="17780" b="1333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990" cy="287020"/>
                        </a:xfrm>
                        <a:prstGeom prst="rect">
                          <a:avLst/>
                        </a:prstGeom>
                        <a:solidFill>
                          <a:srgbClr val="FFFFFF">
                            <a:alpha val="0"/>
                          </a:srgbClr>
                        </a:solidFill>
                        <a:ln w="9525" algn="ctr">
                          <a:solidFill>
                            <a:srgbClr val="FFFFFF"/>
                          </a:solidFill>
                          <a:miter lim="800000"/>
                        </a:ln>
                        <a:effectLst/>
                      </wps:spPr>
                      <wps:txbx>
                        <w:txbxContent>
                          <w:p w14:paraId="613A8883" w14:textId="77777777" w:rsidR="0014168B" w:rsidRDefault="00000000">
                            <w:r>
                              <w:rPr>
                                <w:rFonts w:hint="eastAsia"/>
                              </w:rPr>
                              <w:t>二极管</w:t>
                            </w:r>
                          </w:p>
                        </w:txbxContent>
                      </wps:txbx>
                      <wps:bodyPr rot="0" vert="horz" wrap="square" lIns="91440" tIns="45720" rIns="91440" bIns="45720" anchor="t" anchorCtr="0" upright="1">
                        <a:noAutofit/>
                      </wps:bodyPr>
                    </wps:wsp>
                  </a:graphicData>
                </a:graphic>
              </wp:anchor>
            </w:drawing>
          </mc:Choice>
          <mc:Fallback>
            <w:pict>
              <v:rect w14:anchorId="045A1EFC" id="矩形 6" o:spid="_x0000_s1026" style="position:absolute;left:0;text-align:left;margin-left:339.65pt;margin-top:119.25pt;width:83.7pt;height:2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" strokecolor="white">
                <v:fill opacity="0"/>
                <v:textbox>
                  <w:txbxContent>
                    <w:p w14:paraId="613A8883" w14:textId="77777777" w:rsidR="0014168B" w:rsidRDefault="00000000">
                      <w:r>
                        <w:rPr>
                          <w:rFonts w:hint="eastAsia"/>
                        </w:rPr>
                        <w:t>二极管</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64384" behindDoc="0" locked="0" layoutInCell="1" allowOverlap="1" wp14:anchorId="50D48B41" wp14:editId="04EF1854">
                <wp:simplePos x="0" y="0"/>
                <wp:positionH relativeFrom="column">
                  <wp:posOffset>3250565</wp:posOffset>
                </wp:positionH>
                <wp:positionV relativeFrom="paragraph">
                  <wp:posOffset>1801495</wp:posOffset>
                </wp:positionV>
                <wp:extent cx="1062990" cy="287020"/>
                <wp:effectExtent l="5080" t="4445" r="17780" b="1333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990" cy="287020"/>
                        </a:xfrm>
                        <a:prstGeom prst="rect">
                          <a:avLst/>
                        </a:prstGeom>
                        <a:solidFill>
                          <a:srgbClr val="FFFFFF">
                            <a:alpha val="0"/>
                          </a:srgbClr>
                        </a:solidFill>
                        <a:ln w="9525" algn="ctr">
                          <a:solidFill>
                            <a:srgbClr val="FFFFFF"/>
                          </a:solidFill>
                          <a:miter lim="800000"/>
                        </a:ln>
                        <a:effectLst/>
                      </wps:spPr>
                      <wps:txbx>
                        <w:txbxContent>
                          <w:p w14:paraId="51881698" w14:textId="77777777" w:rsidR="0014168B" w:rsidRDefault="00000000">
                            <w:proofErr w:type="gramStart"/>
                            <w:r>
                              <w:rPr>
                                <w:rFonts w:hint="eastAsia"/>
                              </w:rPr>
                              <w:t>钽</w:t>
                            </w:r>
                            <w:proofErr w:type="gramEnd"/>
                            <w:r>
                              <w:rPr>
                                <w:rFonts w:hint="eastAsia"/>
                              </w:rPr>
                              <w:t>电容</w:t>
                            </w:r>
                          </w:p>
                        </w:txbxContent>
                      </wps:txbx>
                      <wps:bodyPr rot="0" vert="horz" wrap="square" lIns="91440" tIns="45720" rIns="91440" bIns="45720" anchor="t" anchorCtr="0" upright="1">
                        <a:noAutofit/>
                      </wps:bodyPr>
                    </wps:wsp>
                  </a:graphicData>
                </a:graphic>
              </wp:anchor>
            </w:drawing>
          </mc:Choice>
          <mc:Fallback>
            <w:pict>
              <v:rect w14:anchorId="50D48B41" id="矩形 5" o:spid="_x0000_s1027" style="position:absolute;left:0;text-align:left;margin-left:255.95pt;margin-top:141.85pt;width:83.7pt;height:22.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" strokecolor="white">
                <v:fill opacity="0"/>
                <v:textbox>
                  <w:txbxContent>
                    <w:p w14:paraId="51881698" w14:textId="77777777" w:rsidR="0014168B" w:rsidRDefault="00000000">
                      <w:proofErr w:type="gramStart"/>
                      <w:r>
                        <w:rPr>
                          <w:rFonts w:hint="eastAsia"/>
                        </w:rPr>
                        <w:t>钽</w:t>
                      </w:r>
                      <w:proofErr w:type="gramEnd"/>
                      <w:r>
                        <w:rPr>
                          <w:rFonts w:hint="eastAsia"/>
                        </w:rPr>
                        <w:t>电容</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63360" behindDoc="0" locked="0" layoutInCell="1" allowOverlap="1" wp14:anchorId="63850E94" wp14:editId="028D2939">
                <wp:simplePos x="0" y="0"/>
                <wp:positionH relativeFrom="column">
                  <wp:posOffset>-39370</wp:posOffset>
                </wp:positionH>
                <wp:positionV relativeFrom="paragraph">
                  <wp:posOffset>1610360</wp:posOffset>
                </wp:positionV>
                <wp:extent cx="1062990" cy="287020"/>
                <wp:effectExtent l="5080" t="4445" r="17780" b="1333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990" cy="287020"/>
                        </a:xfrm>
                        <a:prstGeom prst="rect">
                          <a:avLst/>
                        </a:prstGeom>
                        <a:solidFill>
                          <a:srgbClr val="FFFFFF">
                            <a:alpha val="0"/>
                          </a:srgbClr>
                        </a:solidFill>
                        <a:ln w="9525" algn="ctr">
                          <a:solidFill>
                            <a:srgbClr val="FFFFFF"/>
                          </a:solidFill>
                          <a:miter lim="800000"/>
                        </a:ln>
                        <a:effectLst/>
                      </wps:spPr>
                      <wps:txbx>
                        <w:txbxContent>
                          <w:p w14:paraId="258824EF" w14:textId="77777777" w:rsidR="0014168B" w:rsidRDefault="00000000">
                            <w:r>
                              <w:rPr>
                                <w:rFonts w:hint="eastAsia"/>
                              </w:rPr>
                              <w:t>电容（无极性）</w:t>
                            </w:r>
                          </w:p>
                        </w:txbxContent>
                      </wps:txbx>
                      <wps:bodyPr rot="0" vert="horz" wrap="square" lIns="91440" tIns="45720" rIns="91440" bIns="45720" anchor="t" anchorCtr="0" upright="1">
                        <a:noAutofit/>
                      </wps:bodyPr>
                    </wps:wsp>
                  </a:graphicData>
                </a:graphic>
              </wp:anchor>
            </w:drawing>
          </mc:Choice>
          <mc:Fallback>
            <w:pict>
              <v:rect w14:anchorId="63850E94" id="矩形 4" o:spid="_x0000_s1028" style="position:absolute;left:0;text-align:left;margin-left:-3.1pt;margin-top:126.8pt;width:83.7pt;height:2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" strokecolor="white">
                <v:fill opacity="0"/>
                <v:textbox>
                  <w:txbxContent>
                    <w:p w14:paraId="258824EF" w14:textId="77777777" w:rsidR="0014168B" w:rsidRDefault="00000000">
                      <w:r>
                        <w:rPr>
                          <w:rFonts w:hint="eastAsia"/>
                        </w:rPr>
                        <w:t>电容（无极性）</w:t>
                      </w:r>
                    </w:p>
                  </w:txbxContent>
                </v:textbox>
              </v:rect>
            </w:pict>
          </mc:Fallback>
        </mc:AlternateContent>
      </w: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7C7320EE" wp14:editId="67C357A0">
                <wp:simplePos x="0" y="0"/>
                <wp:positionH relativeFrom="column">
                  <wp:posOffset>-39370</wp:posOffset>
                </wp:positionH>
                <wp:positionV relativeFrom="paragraph">
                  <wp:posOffset>68580</wp:posOffset>
                </wp:positionV>
                <wp:extent cx="807720" cy="287020"/>
                <wp:effectExtent l="5080" t="5080" r="6350" b="1270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 cy="287020"/>
                        </a:xfrm>
                        <a:prstGeom prst="rect">
                          <a:avLst/>
                        </a:prstGeom>
                        <a:solidFill>
                          <a:srgbClr val="FFFFFF">
                            <a:alpha val="0"/>
                          </a:srgbClr>
                        </a:solidFill>
                        <a:ln w="9525" algn="ctr">
                          <a:solidFill>
                            <a:srgbClr val="FFFFFF"/>
                          </a:solidFill>
                          <a:miter lim="800000"/>
                        </a:ln>
                        <a:effectLst/>
                      </wps:spPr>
                      <wps:txbx>
                        <w:txbxContent>
                          <w:p w14:paraId="0B435489" w14:textId="77777777" w:rsidR="0014168B" w:rsidRDefault="00000000">
                            <w:r>
                              <w:rPr>
                                <w:rFonts w:hint="eastAsia"/>
                              </w:rPr>
                              <w:t>电阻</w:t>
                            </w:r>
                          </w:p>
                        </w:txbxContent>
                      </wps:txbx>
                      <wps:bodyPr rot="0" vert="horz" wrap="square" lIns="91440" tIns="45720" rIns="91440" bIns="45720" anchor="t" anchorCtr="0" upright="1">
                        <a:noAutofit/>
                      </wps:bodyPr>
                    </wps:wsp>
                  </a:graphicData>
                </a:graphic>
              </wp:anchor>
            </w:drawing>
          </mc:Choice>
          <mc:Fallback>
            <w:pict>
              <v:rect w14:anchorId="7C7320EE" id="矩形 1" o:spid="_x0000_s1029" style="position:absolute;left:0;text-align:left;margin-left:-3.1pt;margin-top:5.4pt;width:63.6pt;height:22.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" strokecolor="white">
                <v:fill opacity="0"/>
                <v:textbox>
                  <w:txbxContent>
                    <w:p w14:paraId="0B435489" w14:textId="77777777" w:rsidR="0014168B" w:rsidRDefault="00000000">
                      <w:r>
                        <w:rPr>
                          <w:rFonts w:hint="eastAsia"/>
                        </w:rPr>
                        <w:t>电阻</w:t>
                      </w:r>
                    </w:p>
                  </w:txbxContent>
                </v:textbox>
              </v:rect>
            </w:pict>
          </mc:Fallback>
        </mc:AlternateContent>
      </w:r>
      <w:r>
        <w:rPr>
          <w:rFonts w:ascii="宋体" w:hAnsi="宋体" w:cs="宋体" w:hint="eastAsia"/>
          <w:szCs w:val="21"/>
        </w:rPr>
        <w:object w:dxaOrig="4280" w:dyaOrig="4310" w14:anchorId="4C058E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2pt;height:215.4pt" o:ole="">
            <v:imagedata r:id="rId14" o:title=""/>
          </v:shape>
          <o:OLEObject Type="Embed" ProgID="AutoCAD.Drawing.16" ShapeID="_x0000_i1025" DrawAspect="Content" ObjectID="_1736961558" r:id="rId15"/>
        </w:object>
      </w:r>
      <w:r>
        <w:rPr>
          <w:rFonts w:ascii="宋体" w:hAnsi="宋体" w:cs="宋体" w:hint="eastAsia"/>
          <w:szCs w:val="21"/>
        </w:rPr>
        <w:t xml:space="preserve">   </w:t>
      </w:r>
      <w:r>
        <w:rPr>
          <w:rFonts w:ascii="宋体" w:hAnsi="宋体" w:cs="宋体" w:hint="eastAsia"/>
          <w:szCs w:val="21"/>
        </w:rPr>
        <w:object w:dxaOrig="1390" w:dyaOrig="890" w14:anchorId="0C2A959B">
          <v:shape id="_x0000_i1026" type="#_x0000_t75" style="width:69.6pt;height:44.4pt" o:ole="">
            <v:imagedata r:id="rId16" o:title=""/>
          </v:shape>
          <o:OLEObject Type="Embed" ProgID="AutoCAD.Drawing.16" ShapeID="_x0000_i1026" DrawAspect="Content" ObjectID="_1736961559" r:id="rId17"/>
        </w:object>
      </w:r>
      <w:r>
        <w:rPr>
          <w:rFonts w:ascii="宋体" w:hAnsi="宋体" w:cs="宋体" w:hint="eastAsia"/>
          <w:szCs w:val="21"/>
        </w:rPr>
        <w:tab/>
      </w:r>
      <w:r>
        <w:rPr>
          <w:rFonts w:ascii="宋体" w:hAnsi="宋体" w:cs="宋体" w:hint="eastAsia"/>
          <w:szCs w:val="21"/>
        </w:rPr>
        <w:object w:dxaOrig="640" w:dyaOrig="1310" w14:anchorId="58BA1A52">
          <v:shape id="_x0000_i1027" type="#_x0000_t75" style="width:31.8pt;height:65.4pt" o:ole="">
            <v:imagedata r:id="rId18" o:title=""/>
          </v:shape>
          <o:OLEObject Type="Embed" ProgID="PBrush" ShapeID="_x0000_i1027" DrawAspect="Content" ObjectID="_1736961560" r:id="rId19"/>
        </w:object>
      </w:r>
    </w:p>
    <w:p w14:paraId="04F00C0A" w14:textId="77777777" w:rsidR="0014168B" w:rsidRDefault="0014168B">
      <w:pPr>
        <w:spacing w:line="360" w:lineRule="auto"/>
        <w:ind w:left="720"/>
        <w:rPr>
          <w:rFonts w:ascii="宋体" w:hAnsi="宋体" w:cs="宋体"/>
          <w:szCs w:val="21"/>
        </w:rPr>
      </w:pPr>
    </w:p>
    <w:p w14:paraId="080A951B" w14:textId="77777777" w:rsidR="0014168B" w:rsidRDefault="00000000">
      <w:pPr>
        <w:spacing w:line="360" w:lineRule="auto"/>
        <w:ind w:left="720"/>
        <w:rPr>
          <w:rFonts w:ascii="宋体" w:hAnsi="宋体" w:cs="宋体"/>
          <w:szCs w:val="21"/>
        </w:rPr>
      </w:pPr>
      <w:r>
        <w:rPr>
          <w:rFonts w:ascii="宋体" w:hAnsi="宋体" w:cs="宋体" w:hint="eastAsia"/>
          <w:szCs w:val="21"/>
        </w:rPr>
        <w:t>封装焊盘的大小比器件焊盘大0.5mm，电阻用方形，电容用两端圆弧区分，</w:t>
      </w:r>
    </w:p>
    <w:p w14:paraId="1906EC80" w14:textId="77777777" w:rsidR="0014168B" w:rsidRDefault="00000000">
      <w:pPr>
        <w:spacing w:line="360" w:lineRule="auto"/>
        <w:ind w:left="720"/>
        <w:rPr>
          <w:rFonts w:ascii="宋体" w:hAnsi="宋体" w:cs="宋体"/>
          <w:szCs w:val="21"/>
        </w:rPr>
      </w:pPr>
      <w:r>
        <w:rPr>
          <w:rFonts w:ascii="宋体" w:hAnsi="宋体" w:cs="宋体" w:hint="eastAsia"/>
          <w:szCs w:val="21"/>
        </w:rPr>
        <w:t>集成电路封装外形见下图：芯片的第1脚焊盘为“方形”，其余引脚为“圆形”，同时有丝印标记。芯片引脚数大于100的按下述图示引脚数编号。</w:t>
      </w:r>
    </w:p>
    <w:p w14:paraId="39ABAD1D" w14:textId="77777777" w:rsidR="0014168B" w:rsidRDefault="00000000">
      <w:pPr>
        <w:spacing w:line="360" w:lineRule="auto"/>
        <w:ind w:left="720"/>
        <w:rPr>
          <w:rFonts w:ascii="宋体" w:hAnsi="宋体" w:cs="宋体"/>
          <w:szCs w:val="21"/>
        </w:rPr>
      </w:pPr>
      <w:r>
        <w:rPr>
          <w:rFonts w:ascii="宋体" w:hAnsi="宋体" w:cs="宋体" w:hint="eastAsia"/>
          <w:szCs w:val="21"/>
        </w:rPr>
        <w:object w:dxaOrig="3800" w:dyaOrig="2880" w14:anchorId="7690B2C6">
          <v:shape id="_x0000_i1028" type="#_x0000_t75" style="width:190.2pt;height:2in" o:ole="">
            <v:imagedata r:id="rId20" o:title=""/>
          </v:shape>
          <o:OLEObject Type="Embed" ProgID="PBrush" ShapeID="_x0000_i1028" DrawAspect="Content" ObjectID="_1736961561" r:id="rId21"/>
        </w:object>
      </w:r>
      <w:r>
        <w:rPr>
          <w:rFonts w:ascii="宋体" w:hAnsi="宋体" w:cs="宋体" w:hint="eastAsia"/>
          <w:szCs w:val="21"/>
        </w:rPr>
        <w:t xml:space="preserve">  </w:t>
      </w:r>
    </w:p>
    <w:p w14:paraId="0A1CF75F" w14:textId="77777777" w:rsidR="0014168B" w:rsidRDefault="00000000">
      <w:pPr>
        <w:spacing w:line="360" w:lineRule="auto"/>
        <w:ind w:left="1140"/>
        <w:rPr>
          <w:rFonts w:ascii="宋体" w:hAnsi="宋体" w:cs="宋体"/>
          <w:szCs w:val="21"/>
        </w:rPr>
      </w:pPr>
      <w:r>
        <w:rPr>
          <w:rFonts w:ascii="宋体" w:hAnsi="宋体" w:cs="宋体" w:hint="eastAsia"/>
          <w:szCs w:val="21"/>
        </w:rPr>
        <w:t>BGA 封装也按此类型，横坐标为数字，纵坐标为字母。丝印清晰。并且在封装在对角位置上放置参考点，如果密度很高的板上，在长和宽小于100mm的区域中可以放置对角两个公用的产考点。在封装引脚间距大于等于0.6mm可以不加参考点。</w:t>
      </w:r>
    </w:p>
    <w:p w14:paraId="144AB614" w14:textId="77777777" w:rsidR="0014168B" w:rsidRDefault="00000000">
      <w:pPr>
        <w:numPr>
          <w:ilvl w:val="0"/>
          <w:numId w:val="29"/>
        </w:numPr>
        <w:spacing w:line="360" w:lineRule="auto"/>
        <w:rPr>
          <w:rFonts w:ascii="宋体" w:hAnsi="宋体" w:cs="宋体"/>
          <w:szCs w:val="21"/>
        </w:rPr>
      </w:pPr>
      <w:r>
        <w:rPr>
          <w:rFonts w:ascii="宋体" w:hAnsi="宋体" w:cs="宋体" w:hint="eastAsia"/>
          <w:szCs w:val="21"/>
        </w:rPr>
        <w:t>PCB 布局</w:t>
      </w:r>
    </w:p>
    <w:p w14:paraId="1137EA72"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根据结构图设置PCB的外形尺寸，放置安装孔、重要接插件位置（设置成不可移动），并且标注其尺寸。如生产等其他要求，设置禁止布线、布局区域，如定位孔等非安装孔周围1.27mm内不能贴装器件，螺钉等安装孔周围3.5mm（对</w:t>
      </w:r>
      <w:r>
        <w:rPr>
          <w:rFonts w:ascii="宋体" w:hAnsi="宋体" w:cs="宋体" w:hint="eastAsia"/>
          <w:szCs w:val="21"/>
        </w:rPr>
        <w:lastRenderedPageBreak/>
        <w:t>于M2.5）、4mm（对于M3）内不得贴装元器件；</w:t>
      </w:r>
    </w:p>
    <w:p w14:paraId="2929CE57"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光学定位点(MARK点)：满足SMT生产处理需要，必须在PCB的顶层和底层添加光学定位点。定位点大小不低于直径1mm，并有</w:t>
      </w:r>
      <w:proofErr w:type="gramStart"/>
      <w:r>
        <w:rPr>
          <w:rFonts w:ascii="宋体" w:hAnsi="宋体" w:cs="宋体" w:hint="eastAsia"/>
          <w:szCs w:val="21"/>
        </w:rPr>
        <w:t>有</w:t>
      </w:r>
      <w:proofErr w:type="gramEnd"/>
      <w:r>
        <w:rPr>
          <w:rFonts w:ascii="宋体" w:hAnsi="宋体" w:cs="宋体" w:hint="eastAsia"/>
          <w:szCs w:val="21"/>
        </w:rPr>
        <w:t>金属保护圈，并且在其中心半径2mm内不准放置器件和</w:t>
      </w:r>
      <w:proofErr w:type="gramStart"/>
      <w:r>
        <w:rPr>
          <w:rFonts w:ascii="宋体" w:hAnsi="宋体" w:cs="宋体" w:hint="eastAsia"/>
          <w:szCs w:val="21"/>
        </w:rPr>
        <w:t>覆铜</w:t>
      </w:r>
      <w:proofErr w:type="gramEnd"/>
      <w:r>
        <w:rPr>
          <w:rFonts w:ascii="宋体" w:hAnsi="宋体" w:cs="宋体" w:hint="eastAsia"/>
          <w:szCs w:val="21"/>
        </w:rPr>
        <w:t>或布线。定位点形状为圆形，必需加阻焊。同一层对角至少放置2个，若底层有SMT，必需在底层也放置。定位点距离板边或机械定位孔</w:t>
      </w:r>
      <w:proofErr w:type="gramStart"/>
      <w:r>
        <w:rPr>
          <w:rFonts w:ascii="宋体" w:hAnsi="宋体" w:cs="宋体" w:hint="eastAsia"/>
          <w:szCs w:val="21"/>
        </w:rPr>
        <w:t>德距离</w:t>
      </w:r>
      <w:proofErr w:type="gramEnd"/>
      <w:r>
        <w:rPr>
          <w:rFonts w:ascii="宋体" w:hAnsi="宋体" w:cs="宋体" w:hint="eastAsia"/>
          <w:szCs w:val="21"/>
        </w:rPr>
        <w:t>不低于5mm。</w:t>
      </w:r>
    </w:p>
    <w:p w14:paraId="43DD988D"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元器件的外侧距板边的距离为5mm；若距离小于，需加工艺边，工艺边宽度5mm。</w:t>
      </w:r>
    </w:p>
    <w:p w14:paraId="273234DD"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发热量大的器件如：功率管、放大管等热量大器件，尽量放置在板边缘，考虑热量流向原则；</w:t>
      </w:r>
    </w:p>
    <w:p w14:paraId="4C22BB61"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对可调电位器、开关等器件应放置便于调节操作的地方；</w:t>
      </w:r>
    </w:p>
    <w:p w14:paraId="6B7B61CF"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IC、阻容、极性类封装器件，同类</w:t>
      </w:r>
      <w:proofErr w:type="gramStart"/>
      <w:r>
        <w:rPr>
          <w:rFonts w:ascii="宋体" w:hAnsi="宋体" w:cs="宋体" w:hint="eastAsia"/>
          <w:szCs w:val="21"/>
        </w:rPr>
        <w:t>尽保持</w:t>
      </w:r>
      <w:proofErr w:type="gramEnd"/>
      <w:r>
        <w:rPr>
          <w:rFonts w:ascii="宋体" w:hAnsi="宋体" w:cs="宋体" w:hint="eastAsia"/>
          <w:szCs w:val="21"/>
        </w:rPr>
        <w:t>单边对齐，有极性的器件在同一板上极性尽量保持一致，便于生产和检验；</w:t>
      </w:r>
    </w:p>
    <w:p w14:paraId="1E8EEDC4" w14:textId="7ED7B8E9" w:rsidR="0014168B" w:rsidRPr="00085C8E" w:rsidRDefault="00000000" w:rsidP="00085C8E">
      <w:pPr>
        <w:numPr>
          <w:ilvl w:val="0"/>
          <w:numId w:val="30"/>
        </w:numPr>
        <w:spacing w:line="360" w:lineRule="auto"/>
        <w:rPr>
          <w:rFonts w:ascii="宋体" w:hAnsi="宋体" w:cs="宋体"/>
          <w:szCs w:val="21"/>
        </w:rPr>
      </w:pPr>
      <w:r>
        <w:rPr>
          <w:rFonts w:ascii="宋体" w:hAnsi="宋体" w:cs="宋体" w:hint="eastAsia"/>
          <w:szCs w:val="21"/>
        </w:rPr>
        <w:t>元器件的排列要便于生产加工、调试和维修。也就是小封装器件周围不能放置大元件，若一定要放必须有足够的空间</w:t>
      </w:r>
      <w:r w:rsidR="007F08A7">
        <w:rPr>
          <w:rFonts w:ascii="宋体" w:hAnsi="宋体" w:cs="宋体" w:hint="eastAsia"/>
          <w:szCs w:val="21"/>
        </w:rPr>
        <w:t>；</w:t>
      </w:r>
      <w:r>
        <w:rPr>
          <w:rFonts w:ascii="宋体" w:hAnsi="宋体" w:cs="宋体" w:hint="eastAsia"/>
          <w:szCs w:val="21"/>
        </w:rPr>
        <w:t>考虑元器件在二维、三维空间上有无冲突</w:t>
      </w:r>
      <w:r w:rsidR="00085C8E">
        <w:rPr>
          <w:rFonts w:ascii="宋体" w:hAnsi="宋体" w:cs="宋体" w:hint="eastAsia"/>
          <w:szCs w:val="21"/>
        </w:rPr>
        <w:t>；</w:t>
      </w:r>
      <w:r w:rsidRPr="00085C8E">
        <w:rPr>
          <w:rFonts w:ascii="宋体" w:hAnsi="宋体" w:cs="宋体" w:hint="eastAsia"/>
          <w:szCs w:val="21"/>
        </w:rPr>
        <w:t>BGA与相邻元件距离（丝印框）不低于5mm，其它器件如IC距离不低于1mm，贴装器件的外侧边与相邻插件距离不低于2mm</w:t>
      </w:r>
      <w:r w:rsidR="00085C8E">
        <w:rPr>
          <w:rFonts w:ascii="宋体" w:hAnsi="宋体" w:cs="宋体" w:hint="eastAsia"/>
          <w:szCs w:val="21"/>
        </w:rPr>
        <w:t>；</w:t>
      </w:r>
      <w:r w:rsidRPr="00085C8E">
        <w:rPr>
          <w:rFonts w:ascii="宋体" w:hAnsi="宋体" w:cs="宋体" w:hint="eastAsia"/>
          <w:szCs w:val="21"/>
        </w:rPr>
        <w:t>充分考虑插头、插座等机械设计是否矛盾</w:t>
      </w:r>
      <w:r w:rsidR="00085C8E">
        <w:rPr>
          <w:rFonts w:ascii="宋体" w:hAnsi="宋体" w:cs="宋体" w:hint="eastAsia"/>
          <w:szCs w:val="21"/>
        </w:rPr>
        <w:t>；</w:t>
      </w:r>
      <w:r w:rsidRPr="00085C8E">
        <w:rPr>
          <w:rFonts w:ascii="宋体" w:hAnsi="宋体" w:cs="宋体" w:hint="eastAsia"/>
          <w:szCs w:val="21"/>
        </w:rPr>
        <w:t>去藕电容要尽量靠近IC的电源管脚，并使之与电源和地之间形成的回路最短</w:t>
      </w:r>
      <w:r w:rsidR="00085C8E">
        <w:rPr>
          <w:rFonts w:ascii="宋体" w:hAnsi="宋体" w:cs="宋体" w:hint="eastAsia"/>
          <w:szCs w:val="21"/>
        </w:rPr>
        <w:t>；</w:t>
      </w:r>
      <w:r w:rsidRPr="00085C8E">
        <w:rPr>
          <w:rFonts w:ascii="宋体" w:hAnsi="宋体" w:cs="宋体" w:hint="eastAsia"/>
          <w:szCs w:val="21"/>
        </w:rPr>
        <w:t>关于表贴和插件混合过波峰焊的布局要求（略）。</w:t>
      </w:r>
    </w:p>
    <w:p w14:paraId="6C443CD6"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布局遵照“先大后小，先难后易”的原则，重要的核心器件和单元电路优先；</w:t>
      </w:r>
    </w:p>
    <w:p w14:paraId="10DEC645"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布局应参考原理图信号流向规律放置器件，便于信号流通。并尽量满足：该信号总的连线尽可能短，大电流（高电压）、小电流、低电压信号完全分开，数字信号和模拟信号分开。高频信号和低频信号分开，高频元器件的间隔要充分。与外界接口的高频信号尽量靠近连接器。输入、输出元件尽量远离。</w:t>
      </w:r>
    </w:p>
    <w:p w14:paraId="4D690787"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以每个功能电路的核心元件为中心，围绕它来进行布局。器件应均匀、均衡、整齐、紧凑地排列在</w:t>
      </w:r>
      <w:proofErr w:type="spellStart"/>
      <w:r>
        <w:rPr>
          <w:rFonts w:ascii="宋体" w:hAnsi="宋体" w:cs="宋体" w:hint="eastAsia"/>
          <w:szCs w:val="21"/>
        </w:rPr>
        <w:t>pcb</w:t>
      </w:r>
      <w:proofErr w:type="spellEnd"/>
      <w:r>
        <w:rPr>
          <w:rFonts w:ascii="宋体" w:hAnsi="宋体" w:cs="宋体" w:hint="eastAsia"/>
          <w:szCs w:val="21"/>
        </w:rPr>
        <w:t>板上，不能出现头重脚轻或一头沉的现象。在高速电路中，尽量考虑元器件之间的分布参数。加匹配电阻考虑信号</w:t>
      </w:r>
      <w:proofErr w:type="gramStart"/>
      <w:r>
        <w:rPr>
          <w:rFonts w:ascii="宋体" w:hAnsi="宋体" w:cs="宋体" w:hint="eastAsia"/>
          <w:szCs w:val="21"/>
        </w:rPr>
        <w:t>的源端和</w:t>
      </w:r>
      <w:proofErr w:type="gramEnd"/>
      <w:r>
        <w:rPr>
          <w:rFonts w:ascii="宋体" w:hAnsi="宋体" w:cs="宋体" w:hint="eastAsia"/>
          <w:szCs w:val="21"/>
        </w:rPr>
        <w:t>终端，对于多负载终端匹配应在远端匹配。</w:t>
      </w:r>
    </w:p>
    <w:p w14:paraId="5152A44D"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丝印要求：</w:t>
      </w:r>
    </w:p>
    <w:p w14:paraId="6A760B24" w14:textId="77777777" w:rsidR="0014168B" w:rsidRDefault="00000000">
      <w:pPr>
        <w:numPr>
          <w:ilvl w:val="0"/>
          <w:numId w:val="31"/>
        </w:numPr>
        <w:spacing w:line="360" w:lineRule="auto"/>
        <w:rPr>
          <w:rFonts w:ascii="宋体" w:hAnsi="宋体" w:cs="宋体"/>
          <w:szCs w:val="21"/>
        </w:rPr>
      </w:pPr>
      <w:r>
        <w:rPr>
          <w:rFonts w:ascii="宋体" w:hAnsi="宋体" w:cs="宋体" w:hint="eastAsia"/>
          <w:szCs w:val="21"/>
        </w:rPr>
        <w:lastRenderedPageBreak/>
        <w:t>所有元器件都有对应的丝印标号，清晰、明朗，且互不冲突，与BOM清单中的标识必须一致。</w:t>
      </w:r>
    </w:p>
    <w:p w14:paraId="4D9656DE" w14:textId="77777777" w:rsidR="0014168B" w:rsidRDefault="00000000">
      <w:pPr>
        <w:spacing w:line="360" w:lineRule="auto"/>
        <w:ind w:left="1560"/>
        <w:rPr>
          <w:rFonts w:ascii="宋体" w:hAnsi="宋体" w:cs="宋体"/>
          <w:szCs w:val="21"/>
        </w:rPr>
      </w:pPr>
      <w:r>
        <w:rPr>
          <w:rFonts w:ascii="宋体" w:hAnsi="宋体" w:cs="宋体" w:hint="eastAsia"/>
          <w:szCs w:val="21"/>
        </w:rPr>
        <w:t>丝印字符宽度按板的实际大小定，一盘1.5~2mm高度，线宽0.2~0.254mm。</w:t>
      </w:r>
    </w:p>
    <w:p w14:paraId="1B8F66FB" w14:textId="77777777" w:rsidR="0014168B" w:rsidRDefault="00000000">
      <w:pPr>
        <w:numPr>
          <w:ilvl w:val="0"/>
          <w:numId w:val="32"/>
        </w:numPr>
        <w:spacing w:line="360" w:lineRule="auto"/>
        <w:rPr>
          <w:rFonts w:ascii="宋体" w:hAnsi="宋体" w:cs="宋体"/>
          <w:szCs w:val="21"/>
        </w:rPr>
      </w:pPr>
      <w:r>
        <w:rPr>
          <w:rFonts w:ascii="宋体" w:hAnsi="宋体" w:cs="宋体" w:hint="eastAsia"/>
          <w:szCs w:val="21"/>
        </w:rPr>
        <w:t>丝印字符遵循从左至右、从下往上的原则。</w:t>
      </w:r>
    </w:p>
    <w:p w14:paraId="676E66F9" w14:textId="77777777" w:rsidR="0014168B" w:rsidRDefault="00000000">
      <w:pPr>
        <w:numPr>
          <w:ilvl w:val="0"/>
          <w:numId w:val="32"/>
        </w:numPr>
        <w:spacing w:line="360" w:lineRule="auto"/>
        <w:rPr>
          <w:rFonts w:ascii="宋体" w:hAnsi="宋体" w:cs="宋体"/>
          <w:szCs w:val="21"/>
        </w:rPr>
      </w:pPr>
      <w:r>
        <w:rPr>
          <w:rFonts w:ascii="宋体" w:hAnsi="宋体" w:cs="宋体" w:hint="eastAsia"/>
          <w:szCs w:val="21"/>
        </w:rPr>
        <w:t>器件焊盘和需要搪锡的锡道上禁止丝印，器件位号不应被安装后器件所遮挡。有极性器件丝</w:t>
      </w:r>
      <w:proofErr w:type="gramStart"/>
      <w:r>
        <w:rPr>
          <w:rFonts w:ascii="宋体" w:hAnsi="宋体" w:cs="宋体" w:hint="eastAsia"/>
          <w:szCs w:val="21"/>
        </w:rPr>
        <w:t>印方向</w:t>
      </w:r>
      <w:proofErr w:type="gramEnd"/>
      <w:r>
        <w:rPr>
          <w:rFonts w:ascii="宋体" w:hAnsi="宋体" w:cs="宋体" w:hint="eastAsia"/>
          <w:szCs w:val="21"/>
        </w:rPr>
        <w:t>易于辨认，有方向的插件其方向在丝印上也表示清楚。</w:t>
      </w:r>
    </w:p>
    <w:p w14:paraId="11715CB7" w14:textId="77777777" w:rsidR="0014168B" w:rsidRDefault="00000000">
      <w:pPr>
        <w:numPr>
          <w:ilvl w:val="0"/>
          <w:numId w:val="32"/>
        </w:numPr>
        <w:spacing w:line="360" w:lineRule="auto"/>
        <w:rPr>
          <w:rFonts w:ascii="宋体" w:hAnsi="宋体" w:cs="宋体"/>
          <w:szCs w:val="21"/>
        </w:rPr>
      </w:pPr>
      <w:proofErr w:type="spellStart"/>
      <w:r>
        <w:rPr>
          <w:rFonts w:ascii="宋体" w:hAnsi="宋体" w:cs="宋体" w:hint="eastAsia"/>
          <w:szCs w:val="21"/>
        </w:rPr>
        <w:t>pcb</w:t>
      </w:r>
      <w:proofErr w:type="spellEnd"/>
      <w:r>
        <w:rPr>
          <w:rFonts w:ascii="宋体" w:hAnsi="宋体" w:cs="宋体" w:hint="eastAsia"/>
          <w:szCs w:val="21"/>
        </w:rPr>
        <w:t>板物料、版本、日期及公司的LOGO标志等信息丝</w:t>
      </w:r>
      <w:proofErr w:type="gramStart"/>
      <w:r>
        <w:rPr>
          <w:rFonts w:ascii="宋体" w:hAnsi="宋体" w:cs="宋体" w:hint="eastAsia"/>
          <w:szCs w:val="21"/>
        </w:rPr>
        <w:t>印位置</w:t>
      </w:r>
      <w:proofErr w:type="gramEnd"/>
      <w:r>
        <w:rPr>
          <w:rFonts w:ascii="宋体" w:hAnsi="宋体" w:cs="宋体" w:hint="eastAsia"/>
          <w:szCs w:val="21"/>
        </w:rPr>
        <w:t>应明朗。</w:t>
      </w:r>
    </w:p>
    <w:p w14:paraId="44FE8E6E" w14:textId="77777777" w:rsidR="0014168B" w:rsidRDefault="00000000">
      <w:pPr>
        <w:spacing w:line="360" w:lineRule="auto"/>
        <w:ind w:left="1140"/>
        <w:rPr>
          <w:rFonts w:ascii="宋体" w:hAnsi="宋体" w:cs="宋体"/>
          <w:szCs w:val="21"/>
        </w:rPr>
      </w:pPr>
      <w:r>
        <w:rPr>
          <w:rFonts w:ascii="宋体" w:hAnsi="宋体" w:cs="宋体" w:hint="eastAsia"/>
          <w:szCs w:val="21"/>
        </w:rPr>
        <w:t xml:space="preserve">   板外形较小的型号、日期不能缺。</w:t>
      </w:r>
    </w:p>
    <w:p w14:paraId="74AAE368" w14:textId="77777777" w:rsidR="0014168B" w:rsidRDefault="00000000">
      <w:pPr>
        <w:numPr>
          <w:ilvl w:val="0"/>
          <w:numId w:val="31"/>
        </w:numPr>
        <w:spacing w:line="360" w:lineRule="auto"/>
        <w:rPr>
          <w:rFonts w:ascii="宋体" w:hAnsi="宋体" w:cs="宋体"/>
          <w:szCs w:val="21"/>
        </w:rPr>
      </w:pPr>
      <w:r>
        <w:rPr>
          <w:rFonts w:ascii="宋体" w:hAnsi="宋体" w:cs="宋体" w:hint="eastAsia"/>
          <w:szCs w:val="21"/>
        </w:rPr>
        <w:t>对于PCB有安</w:t>
      </w:r>
      <w:proofErr w:type="gramStart"/>
      <w:r>
        <w:rPr>
          <w:rFonts w:ascii="宋体" w:hAnsi="宋体" w:cs="宋体" w:hint="eastAsia"/>
          <w:szCs w:val="21"/>
        </w:rPr>
        <w:t>规</w:t>
      </w:r>
      <w:proofErr w:type="gramEnd"/>
      <w:r>
        <w:rPr>
          <w:rFonts w:ascii="宋体" w:hAnsi="宋体" w:cs="宋体" w:hint="eastAsia"/>
          <w:szCs w:val="21"/>
        </w:rPr>
        <w:t>、警示符，用2倍于一般丝印的宽的线，并印上警示用语。</w:t>
      </w:r>
    </w:p>
    <w:p w14:paraId="5AE2F7A1" w14:textId="77777777" w:rsidR="0014168B" w:rsidRDefault="00000000">
      <w:pPr>
        <w:spacing w:line="360" w:lineRule="auto"/>
        <w:ind w:left="1560"/>
        <w:rPr>
          <w:rFonts w:ascii="宋体" w:hAnsi="宋体" w:cs="宋体"/>
          <w:szCs w:val="21"/>
        </w:rPr>
      </w:pPr>
      <w:r>
        <w:rPr>
          <w:rFonts w:ascii="宋体" w:hAnsi="宋体" w:cs="宋体" w:hint="eastAsia"/>
          <w:szCs w:val="21"/>
        </w:rPr>
        <w:t>PCB的其它安</w:t>
      </w:r>
      <w:proofErr w:type="gramStart"/>
      <w:r>
        <w:rPr>
          <w:rFonts w:ascii="宋体" w:hAnsi="宋体" w:cs="宋体" w:hint="eastAsia"/>
          <w:szCs w:val="21"/>
        </w:rPr>
        <w:t>规</w:t>
      </w:r>
      <w:proofErr w:type="gramEnd"/>
      <w:r>
        <w:rPr>
          <w:rFonts w:ascii="宋体" w:hAnsi="宋体" w:cs="宋体" w:hint="eastAsia"/>
          <w:szCs w:val="21"/>
        </w:rPr>
        <w:t>如：UL、环保标志、厂家标志可有生产商来处理。</w:t>
      </w:r>
    </w:p>
    <w:p w14:paraId="5042B63A"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PCB 叠层</w:t>
      </w:r>
    </w:p>
    <w:p w14:paraId="2A55A7A3" w14:textId="77777777" w:rsidR="0014168B" w:rsidRDefault="00000000">
      <w:pPr>
        <w:spacing w:line="360" w:lineRule="auto"/>
        <w:ind w:left="1140"/>
        <w:rPr>
          <w:rFonts w:ascii="宋体" w:hAnsi="宋体" w:cs="宋体"/>
          <w:szCs w:val="21"/>
        </w:rPr>
      </w:pPr>
      <w:r>
        <w:rPr>
          <w:rFonts w:ascii="宋体" w:hAnsi="宋体" w:cs="宋体" w:hint="eastAsia"/>
          <w:szCs w:val="21"/>
        </w:rPr>
        <w:t>对于多层PCB，尽量使用地层和电源层将信号层隔开，避免两信号层直接相邻，相邻信号层应采用正交方向走线。各层排列参考如下：</w:t>
      </w:r>
    </w:p>
    <w:p w14:paraId="330CE684" w14:textId="77777777" w:rsidR="0014168B" w:rsidRDefault="00000000">
      <w:pPr>
        <w:spacing w:line="360" w:lineRule="auto"/>
        <w:ind w:left="1140"/>
        <w:rPr>
          <w:rFonts w:ascii="宋体" w:hAnsi="宋体" w:cs="宋体"/>
          <w:szCs w:val="21"/>
        </w:rPr>
      </w:pPr>
      <w:r>
        <w:rPr>
          <w:rFonts w:ascii="宋体" w:hAnsi="宋体" w:cs="宋体" w:hint="eastAsia"/>
          <w:szCs w:val="21"/>
        </w:rPr>
        <w:t>4层   排列如下： 信号层1—地层—电源层—信号层2</w:t>
      </w:r>
    </w:p>
    <w:p w14:paraId="10F428AD" w14:textId="77777777" w:rsidR="0014168B" w:rsidRDefault="00000000">
      <w:pPr>
        <w:spacing w:line="360" w:lineRule="auto"/>
        <w:ind w:left="1140"/>
        <w:rPr>
          <w:rFonts w:ascii="宋体" w:hAnsi="宋体" w:cs="宋体"/>
          <w:szCs w:val="21"/>
        </w:rPr>
      </w:pPr>
      <w:r>
        <w:rPr>
          <w:rFonts w:ascii="宋体" w:hAnsi="宋体" w:cs="宋体" w:hint="eastAsia"/>
          <w:szCs w:val="21"/>
        </w:rPr>
        <w:t>6层   排列如下： 信号层1—地层1—信号层2—地层2—电源层—信号层3</w:t>
      </w:r>
    </w:p>
    <w:p w14:paraId="01C93CB5" w14:textId="77777777" w:rsidR="0014168B" w:rsidRDefault="00000000">
      <w:pPr>
        <w:spacing w:line="360" w:lineRule="auto"/>
        <w:ind w:left="1140"/>
        <w:rPr>
          <w:rFonts w:ascii="宋体" w:hAnsi="宋体" w:cs="宋体"/>
          <w:szCs w:val="21"/>
        </w:rPr>
      </w:pPr>
      <w:r>
        <w:rPr>
          <w:rFonts w:ascii="宋体" w:hAnsi="宋体" w:cs="宋体" w:hint="eastAsia"/>
          <w:szCs w:val="21"/>
        </w:rPr>
        <w:t>8层   排列如下： 信号层1—地层1—信号层2—地层2—电源层—信号层3—</w:t>
      </w:r>
    </w:p>
    <w:p w14:paraId="202AA6A6" w14:textId="77777777" w:rsidR="0014168B" w:rsidRDefault="00000000">
      <w:pPr>
        <w:spacing w:line="360" w:lineRule="auto"/>
        <w:ind w:left="1140"/>
        <w:rPr>
          <w:rFonts w:ascii="宋体" w:hAnsi="宋体" w:cs="宋体"/>
          <w:szCs w:val="21"/>
        </w:rPr>
      </w:pPr>
      <w:r>
        <w:rPr>
          <w:rFonts w:ascii="宋体" w:hAnsi="宋体" w:cs="宋体" w:hint="eastAsia"/>
          <w:szCs w:val="21"/>
        </w:rPr>
        <w:t xml:space="preserve">                           地层3—信号层4</w:t>
      </w:r>
    </w:p>
    <w:p w14:paraId="1F47FF4F" w14:textId="77777777" w:rsidR="0014168B" w:rsidRDefault="00000000">
      <w:pPr>
        <w:spacing w:line="360" w:lineRule="auto"/>
        <w:ind w:left="1140"/>
        <w:rPr>
          <w:rFonts w:ascii="宋体" w:hAnsi="宋体" w:cs="宋体"/>
          <w:szCs w:val="21"/>
        </w:rPr>
      </w:pPr>
      <w:r>
        <w:rPr>
          <w:rFonts w:ascii="宋体" w:hAnsi="宋体" w:cs="宋体" w:hint="eastAsia"/>
          <w:szCs w:val="21"/>
        </w:rPr>
        <w:t>对于层间厚度要求后续再完善。</w:t>
      </w:r>
    </w:p>
    <w:p w14:paraId="281A2B61" w14:textId="77777777" w:rsidR="0014168B" w:rsidRDefault="00000000">
      <w:pPr>
        <w:numPr>
          <w:ilvl w:val="0"/>
          <w:numId w:val="30"/>
        </w:numPr>
        <w:spacing w:line="360" w:lineRule="auto"/>
        <w:rPr>
          <w:rFonts w:ascii="宋体" w:hAnsi="宋体" w:cs="宋体"/>
          <w:szCs w:val="21"/>
        </w:rPr>
      </w:pPr>
      <w:r>
        <w:rPr>
          <w:rFonts w:ascii="宋体" w:hAnsi="宋体" w:cs="宋体" w:hint="eastAsia"/>
          <w:szCs w:val="21"/>
        </w:rPr>
        <w:t>对于拼板要求</w:t>
      </w:r>
    </w:p>
    <w:p w14:paraId="0EFEEC20" w14:textId="77777777" w:rsidR="0014168B" w:rsidRDefault="00000000">
      <w:pPr>
        <w:spacing w:line="360" w:lineRule="auto"/>
        <w:ind w:left="1140"/>
        <w:rPr>
          <w:rFonts w:ascii="宋体" w:hAnsi="宋体" w:cs="宋体"/>
          <w:szCs w:val="21"/>
        </w:rPr>
      </w:pPr>
      <w:r>
        <w:rPr>
          <w:rFonts w:ascii="宋体" w:hAnsi="宋体" w:cs="宋体" w:hint="eastAsia"/>
          <w:szCs w:val="21"/>
        </w:rPr>
        <w:t>PCB 尺寸小于50x50mm原则上应进行拼板</w:t>
      </w:r>
    </w:p>
    <w:p w14:paraId="64B550D4" w14:textId="77777777" w:rsidR="0014168B" w:rsidRDefault="00000000">
      <w:pPr>
        <w:spacing w:line="360" w:lineRule="auto"/>
        <w:ind w:left="1140"/>
        <w:rPr>
          <w:rFonts w:ascii="宋体" w:hAnsi="宋体" w:cs="宋体"/>
          <w:szCs w:val="21"/>
        </w:rPr>
      </w:pPr>
      <w:r>
        <w:rPr>
          <w:rFonts w:ascii="宋体" w:hAnsi="宋体" w:cs="宋体" w:hint="eastAsia"/>
          <w:szCs w:val="21"/>
        </w:rPr>
        <w:t>拼板方向原则：平行SMT传送方向；拼板不影响其每块板的调试。拼板若需要在传送方向两侧加工艺边。并在PCB制板工艺中以cad图或文字描述清楚。</w:t>
      </w:r>
    </w:p>
    <w:p w14:paraId="1AEAC09E" w14:textId="77777777" w:rsidR="0014168B" w:rsidRDefault="00000000">
      <w:pPr>
        <w:numPr>
          <w:ilvl w:val="0"/>
          <w:numId w:val="29"/>
        </w:numPr>
        <w:spacing w:line="360" w:lineRule="auto"/>
        <w:rPr>
          <w:rFonts w:ascii="宋体" w:hAnsi="宋体" w:cs="宋体"/>
          <w:szCs w:val="21"/>
        </w:rPr>
      </w:pPr>
      <w:r>
        <w:rPr>
          <w:rFonts w:ascii="宋体" w:hAnsi="宋体" w:cs="宋体" w:hint="eastAsia"/>
          <w:szCs w:val="21"/>
        </w:rPr>
        <w:t>布线设计规范</w:t>
      </w:r>
    </w:p>
    <w:p w14:paraId="3AEC1A95" w14:textId="77777777" w:rsidR="0014168B" w:rsidRDefault="00000000">
      <w:pPr>
        <w:numPr>
          <w:ilvl w:val="0"/>
          <w:numId w:val="33"/>
        </w:numPr>
        <w:spacing w:line="360" w:lineRule="auto"/>
        <w:rPr>
          <w:rFonts w:ascii="宋体" w:hAnsi="宋体" w:cs="宋体"/>
          <w:szCs w:val="21"/>
        </w:rPr>
      </w:pPr>
      <w:r>
        <w:rPr>
          <w:rFonts w:ascii="宋体" w:hAnsi="宋体" w:cs="宋体" w:hint="eastAsia"/>
          <w:szCs w:val="21"/>
        </w:rPr>
        <w:t>布线设计原则</w:t>
      </w:r>
    </w:p>
    <w:p w14:paraId="0EC48DEA"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走线应避免锐角、直角。采用45°走线。</w:t>
      </w:r>
    </w:p>
    <w:p w14:paraId="2584FDEF"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相邻层信号线位正交方向。</w:t>
      </w:r>
    </w:p>
    <w:p w14:paraId="7A0E8EF1"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高频信号尽可能短。</w:t>
      </w:r>
    </w:p>
    <w:p w14:paraId="1B8E9A94"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lastRenderedPageBreak/>
        <w:t>输入输出信号尽量避免相邻</w:t>
      </w:r>
      <w:proofErr w:type="gramStart"/>
      <w:r>
        <w:rPr>
          <w:rFonts w:ascii="宋体" w:hAnsi="宋体" w:cs="宋体" w:hint="eastAsia"/>
          <w:szCs w:val="21"/>
        </w:rPr>
        <w:t>平行走</w:t>
      </w:r>
      <w:proofErr w:type="gramEnd"/>
      <w:r>
        <w:rPr>
          <w:rFonts w:ascii="宋体" w:hAnsi="宋体" w:cs="宋体" w:hint="eastAsia"/>
          <w:szCs w:val="21"/>
        </w:rPr>
        <w:t>线，最好是</w:t>
      </w:r>
      <w:proofErr w:type="gramStart"/>
      <w:r>
        <w:rPr>
          <w:rFonts w:ascii="宋体" w:hAnsi="宋体" w:cs="宋体" w:hint="eastAsia"/>
          <w:szCs w:val="21"/>
        </w:rPr>
        <w:t>在线间覆铜</w:t>
      </w:r>
      <w:proofErr w:type="gramEnd"/>
      <w:r>
        <w:rPr>
          <w:rFonts w:ascii="宋体" w:hAnsi="宋体" w:cs="宋体" w:hint="eastAsia"/>
          <w:szCs w:val="21"/>
        </w:rPr>
        <w:t>，以防串扰。</w:t>
      </w:r>
    </w:p>
    <w:p w14:paraId="48CCF050"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数字地、模拟地要分开，高频电路宜采用多点接地，反之采用单点接地，考虑地线（平面）的完整闭合。</w:t>
      </w:r>
    </w:p>
    <w:p w14:paraId="792C1104"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对于时钟和</w:t>
      </w:r>
      <w:proofErr w:type="gramStart"/>
      <w:r>
        <w:rPr>
          <w:rFonts w:ascii="宋体" w:hAnsi="宋体" w:cs="宋体" w:hint="eastAsia"/>
          <w:szCs w:val="21"/>
        </w:rPr>
        <w:t>高频信根据</w:t>
      </w:r>
      <w:proofErr w:type="gramEnd"/>
      <w:r>
        <w:rPr>
          <w:rFonts w:ascii="宋体" w:hAnsi="宋体" w:cs="宋体" w:hint="eastAsia"/>
          <w:szCs w:val="21"/>
        </w:rPr>
        <w:t>其特性阻抗考虑线宽，做到阻抗匹配。</w:t>
      </w:r>
    </w:p>
    <w:p w14:paraId="2A95AC22"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整块线路板布线、打孔均匀，避免出现明显的疏密不均的情况。当印制板的信号有大片空白区域时，应加辅助线使板面金属线分布基本平衡。</w:t>
      </w:r>
    </w:p>
    <w:p w14:paraId="4AF95A8F"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信号层数的确定可参考以下数据：</w:t>
      </w:r>
    </w:p>
    <w:p w14:paraId="5B14015B" w14:textId="77777777" w:rsidR="0014168B" w:rsidRDefault="00000000">
      <w:pPr>
        <w:spacing w:line="360" w:lineRule="auto"/>
        <w:ind w:left="1610"/>
        <w:rPr>
          <w:rFonts w:ascii="宋体" w:hAnsi="宋体" w:cs="宋体"/>
          <w:szCs w:val="21"/>
        </w:rPr>
      </w:pPr>
      <w:r>
        <w:rPr>
          <w:rFonts w:ascii="宋体" w:hAnsi="宋体" w:cs="宋体" w:hint="eastAsia"/>
          <w:szCs w:val="21"/>
        </w:rPr>
        <w:t>Pin 脚密度在1.0mm 以上，信号层和</w:t>
      </w:r>
      <w:proofErr w:type="gramStart"/>
      <w:r>
        <w:rPr>
          <w:rFonts w:ascii="宋体" w:hAnsi="宋体" w:cs="宋体" w:hint="eastAsia"/>
          <w:szCs w:val="21"/>
        </w:rPr>
        <w:t>板层</w:t>
      </w:r>
      <w:proofErr w:type="gramEnd"/>
      <w:r>
        <w:rPr>
          <w:rFonts w:ascii="宋体" w:hAnsi="宋体" w:cs="宋体" w:hint="eastAsia"/>
          <w:szCs w:val="21"/>
        </w:rPr>
        <w:t>为双面板；</w:t>
      </w:r>
    </w:p>
    <w:p w14:paraId="2984DEFF" w14:textId="77777777" w:rsidR="0014168B" w:rsidRDefault="00000000">
      <w:pPr>
        <w:spacing w:line="360" w:lineRule="auto"/>
        <w:ind w:left="1610"/>
        <w:rPr>
          <w:rFonts w:ascii="宋体" w:hAnsi="宋体" w:cs="宋体"/>
          <w:szCs w:val="21"/>
        </w:rPr>
      </w:pPr>
      <w:r>
        <w:rPr>
          <w:rFonts w:ascii="宋体" w:hAnsi="宋体" w:cs="宋体" w:hint="eastAsia"/>
          <w:szCs w:val="21"/>
        </w:rPr>
        <w:t>Pin 脚密度在0.6~1.0mm，信号层为2层，板层4层；</w:t>
      </w:r>
    </w:p>
    <w:p w14:paraId="696B956E" w14:textId="77777777" w:rsidR="0014168B" w:rsidRDefault="00000000">
      <w:pPr>
        <w:spacing w:line="360" w:lineRule="auto"/>
        <w:ind w:left="1610"/>
        <w:rPr>
          <w:rFonts w:ascii="宋体" w:hAnsi="宋体" w:cs="宋体"/>
          <w:szCs w:val="21"/>
        </w:rPr>
      </w:pPr>
      <w:r>
        <w:rPr>
          <w:rFonts w:ascii="宋体" w:hAnsi="宋体" w:cs="宋体" w:hint="eastAsia"/>
          <w:szCs w:val="21"/>
        </w:rPr>
        <w:t>Pin 脚密度在0.4~0.6mm，信号层4层或3层，板层6层或8层</w:t>
      </w:r>
    </w:p>
    <w:p w14:paraId="5F509106" w14:textId="77777777" w:rsidR="0014168B" w:rsidRDefault="00000000">
      <w:pPr>
        <w:spacing w:line="360" w:lineRule="auto"/>
        <w:ind w:left="1610"/>
        <w:rPr>
          <w:rFonts w:ascii="宋体" w:hAnsi="宋体" w:cs="宋体"/>
          <w:szCs w:val="21"/>
        </w:rPr>
      </w:pPr>
      <w:r>
        <w:rPr>
          <w:rFonts w:ascii="宋体" w:hAnsi="宋体" w:cs="宋体" w:hint="eastAsia"/>
          <w:szCs w:val="21"/>
        </w:rPr>
        <w:t>Pin脚密度定义：板面积/板管脚总数；另外布线层数确定还要考虑可靠性、工作信号频率，成本等因素。</w:t>
      </w:r>
    </w:p>
    <w:p w14:paraId="30D87AE2"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布线的线宽和线距</w:t>
      </w:r>
    </w:p>
    <w:p w14:paraId="7BEEF28F" w14:textId="77777777" w:rsidR="0014168B" w:rsidRDefault="00000000">
      <w:pPr>
        <w:spacing w:line="360" w:lineRule="auto"/>
        <w:ind w:left="1610"/>
        <w:rPr>
          <w:rFonts w:ascii="宋体" w:hAnsi="宋体" w:cs="宋体"/>
          <w:szCs w:val="21"/>
        </w:rPr>
      </w:pPr>
      <w:r>
        <w:rPr>
          <w:rFonts w:ascii="宋体" w:hAnsi="宋体" w:cs="宋体" w:hint="eastAsia"/>
          <w:szCs w:val="21"/>
        </w:rPr>
        <w:t>当信号的电流较大时，考虑布线宽度所能承受的电流，下述表格作参考，但在实际使用中应环境温度等其他因数，铜箔宽度的载流量在表中的数值至少降额50%以上去考虑。</w:t>
      </w:r>
    </w:p>
    <w:tbl>
      <w:tblPr>
        <w:tblW w:w="6900" w:type="dxa"/>
        <w:tblInd w:w="1160" w:type="dxa"/>
        <w:tblLook w:val="04A0" w:firstRow="1" w:lastRow="0" w:firstColumn="1" w:lastColumn="0" w:noHBand="0" w:noVBand="1"/>
      </w:tblPr>
      <w:tblGrid>
        <w:gridCol w:w="1080"/>
        <w:gridCol w:w="1000"/>
        <w:gridCol w:w="1080"/>
        <w:gridCol w:w="1300"/>
        <w:gridCol w:w="1080"/>
        <w:gridCol w:w="1360"/>
      </w:tblGrid>
      <w:tr w:rsidR="0014168B" w14:paraId="5E158CDF" w14:textId="77777777">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C5C93" w14:textId="77777777" w:rsidR="0014168B" w:rsidRDefault="00000000">
            <w:pPr>
              <w:widowControl/>
              <w:jc w:val="left"/>
              <w:rPr>
                <w:rFonts w:ascii="宋体" w:hAnsi="宋体" w:cs="宋体"/>
                <w:color w:val="000000"/>
                <w:kern w:val="0"/>
                <w:szCs w:val="21"/>
              </w:rPr>
            </w:pPr>
            <w:r>
              <w:rPr>
                <w:rFonts w:ascii="宋体" w:hAnsi="宋体" w:cs="宋体" w:hint="eastAsia"/>
                <w:szCs w:val="21"/>
              </w:rPr>
              <w:t xml:space="preserve">     </w:t>
            </w:r>
            <w:proofErr w:type="gramStart"/>
            <w:r>
              <w:rPr>
                <w:rFonts w:ascii="宋体" w:hAnsi="宋体" w:cs="宋体" w:hint="eastAsia"/>
                <w:color w:val="000000"/>
                <w:kern w:val="0"/>
                <w:szCs w:val="21"/>
              </w:rPr>
              <w:t>铜厚</w:t>
            </w:r>
            <w:proofErr w:type="gramEnd"/>
            <w:r>
              <w:rPr>
                <w:rFonts w:ascii="宋体" w:hAnsi="宋体" w:cs="宋体" w:hint="eastAsia"/>
                <w:color w:val="000000"/>
                <w:kern w:val="0"/>
                <w:szCs w:val="21"/>
              </w:rPr>
              <w:t>35um</w:t>
            </w:r>
          </w:p>
        </w:tc>
        <w:tc>
          <w:tcPr>
            <w:tcW w:w="1000" w:type="dxa"/>
            <w:tcBorders>
              <w:top w:val="single" w:sz="4" w:space="0" w:color="auto"/>
              <w:left w:val="nil"/>
              <w:bottom w:val="single" w:sz="4" w:space="0" w:color="auto"/>
              <w:right w:val="single" w:sz="4" w:space="0" w:color="auto"/>
            </w:tcBorders>
            <w:shd w:val="clear" w:color="auto" w:fill="auto"/>
            <w:noWrap/>
            <w:vAlign w:val="center"/>
          </w:tcPr>
          <w:p w14:paraId="58D83A5C"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△t=10℃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7A43B5C8" w14:textId="77777777" w:rsidR="0014168B" w:rsidRDefault="00000000">
            <w:pPr>
              <w:widowControl/>
              <w:jc w:val="left"/>
              <w:rPr>
                <w:rFonts w:ascii="宋体" w:hAnsi="宋体" w:cs="宋体"/>
                <w:color w:val="000000"/>
                <w:kern w:val="0"/>
                <w:szCs w:val="21"/>
              </w:rPr>
            </w:pPr>
            <w:proofErr w:type="gramStart"/>
            <w:r>
              <w:rPr>
                <w:rFonts w:ascii="宋体" w:hAnsi="宋体" w:cs="宋体" w:hint="eastAsia"/>
                <w:color w:val="000000"/>
                <w:kern w:val="0"/>
                <w:szCs w:val="21"/>
              </w:rPr>
              <w:t>铜厚</w:t>
            </w:r>
            <w:proofErr w:type="gramEnd"/>
            <w:r>
              <w:rPr>
                <w:rFonts w:ascii="宋体" w:hAnsi="宋体" w:cs="宋体" w:hint="eastAsia"/>
                <w:color w:val="000000"/>
                <w:kern w:val="0"/>
                <w:szCs w:val="21"/>
              </w:rPr>
              <w:t>50um</w:t>
            </w:r>
          </w:p>
        </w:tc>
        <w:tc>
          <w:tcPr>
            <w:tcW w:w="1300" w:type="dxa"/>
            <w:tcBorders>
              <w:top w:val="single" w:sz="4" w:space="0" w:color="auto"/>
              <w:left w:val="nil"/>
              <w:bottom w:val="single" w:sz="4" w:space="0" w:color="auto"/>
              <w:right w:val="single" w:sz="4" w:space="0" w:color="auto"/>
            </w:tcBorders>
            <w:shd w:val="clear" w:color="auto" w:fill="auto"/>
            <w:noWrap/>
            <w:vAlign w:val="center"/>
          </w:tcPr>
          <w:p w14:paraId="12A1BC1C"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 xml:space="preserve">         △t=10℃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61BA3ACA" w14:textId="77777777" w:rsidR="0014168B" w:rsidRDefault="00000000">
            <w:pPr>
              <w:widowControl/>
              <w:jc w:val="left"/>
              <w:rPr>
                <w:rFonts w:ascii="宋体" w:hAnsi="宋体" w:cs="宋体"/>
                <w:color w:val="000000"/>
                <w:kern w:val="0"/>
                <w:szCs w:val="21"/>
              </w:rPr>
            </w:pPr>
            <w:proofErr w:type="gramStart"/>
            <w:r>
              <w:rPr>
                <w:rFonts w:ascii="宋体" w:hAnsi="宋体" w:cs="宋体" w:hint="eastAsia"/>
                <w:color w:val="000000"/>
                <w:kern w:val="0"/>
                <w:szCs w:val="21"/>
              </w:rPr>
              <w:t>铜厚</w:t>
            </w:r>
            <w:proofErr w:type="gramEnd"/>
            <w:r>
              <w:rPr>
                <w:rFonts w:ascii="宋体" w:hAnsi="宋体" w:cs="宋体" w:hint="eastAsia"/>
                <w:color w:val="000000"/>
                <w:kern w:val="0"/>
                <w:szCs w:val="21"/>
              </w:rPr>
              <w:t>70um</w:t>
            </w:r>
          </w:p>
        </w:tc>
        <w:tc>
          <w:tcPr>
            <w:tcW w:w="1360" w:type="dxa"/>
            <w:tcBorders>
              <w:top w:val="single" w:sz="4" w:space="0" w:color="auto"/>
              <w:left w:val="nil"/>
              <w:bottom w:val="single" w:sz="4" w:space="0" w:color="auto"/>
              <w:right w:val="single" w:sz="4" w:space="0" w:color="auto"/>
            </w:tcBorders>
            <w:shd w:val="clear" w:color="auto" w:fill="auto"/>
            <w:noWrap/>
            <w:vAlign w:val="center"/>
          </w:tcPr>
          <w:p w14:paraId="406E2F33"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 xml:space="preserve">  △t=10℃</w:t>
            </w:r>
          </w:p>
        </w:tc>
      </w:tr>
      <w:tr w:rsidR="0014168B" w14:paraId="65856C3F"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7BCA1C94"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宽度mm</w:t>
            </w:r>
          </w:p>
        </w:tc>
        <w:tc>
          <w:tcPr>
            <w:tcW w:w="1000" w:type="dxa"/>
            <w:tcBorders>
              <w:top w:val="nil"/>
              <w:left w:val="nil"/>
              <w:bottom w:val="single" w:sz="4" w:space="0" w:color="auto"/>
              <w:right w:val="single" w:sz="4" w:space="0" w:color="auto"/>
            </w:tcBorders>
            <w:shd w:val="clear" w:color="auto" w:fill="auto"/>
            <w:noWrap/>
            <w:vAlign w:val="center"/>
          </w:tcPr>
          <w:p w14:paraId="13B7443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电流  A</w:t>
            </w:r>
          </w:p>
        </w:tc>
        <w:tc>
          <w:tcPr>
            <w:tcW w:w="1080" w:type="dxa"/>
            <w:tcBorders>
              <w:top w:val="nil"/>
              <w:left w:val="nil"/>
              <w:bottom w:val="single" w:sz="4" w:space="0" w:color="auto"/>
              <w:right w:val="single" w:sz="4" w:space="0" w:color="auto"/>
            </w:tcBorders>
            <w:shd w:val="clear" w:color="auto" w:fill="auto"/>
            <w:noWrap/>
            <w:vAlign w:val="center"/>
          </w:tcPr>
          <w:p w14:paraId="78C1B658"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宽度mm</w:t>
            </w:r>
          </w:p>
        </w:tc>
        <w:tc>
          <w:tcPr>
            <w:tcW w:w="1300" w:type="dxa"/>
            <w:tcBorders>
              <w:top w:val="nil"/>
              <w:left w:val="nil"/>
              <w:bottom w:val="single" w:sz="4" w:space="0" w:color="auto"/>
              <w:right w:val="single" w:sz="4" w:space="0" w:color="auto"/>
            </w:tcBorders>
            <w:shd w:val="clear" w:color="auto" w:fill="auto"/>
            <w:noWrap/>
            <w:vAlign w:val="center"/>
          </w:tcPr>
          <w:p w14:paraId="3A7D342C"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电流  A</w:t>
            </w:r>
          </w:p>
        </w:tc>
        <w:tc>
          <w:tcPr>
            <w:tcW w:w="1080" w:type="dxa"/>
            <w:tcBorders>
              <w:top w:val="nil"/>
              <w:left w:val="nil"/>
              <w:bottom w:val="single" w:sz="4" w:space="0" w:color="auto"/>
              <w:right w:val="single" w:sz="4" w:space="0" w:color="auto"/>
            </w:tcBorders>
            <w:shd w:val="clear" w:color="auto" w:fill="auto"/>
            <w:noWrap/>
            <w:vAlign w:val="center"/>
          </w:tcPr>
          <w:p w14:paraId="70474C88"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宽度mm</w:t>
            </w:r>
          </w:p>
        </w:tc>
        <w:tc>
          <w:tcPr>
            <w:tcW w:w="1360" w:type="dxa"/>
            <w:tcBorders>
              <w:top w:val="nil"/>
              <w:left w:val="nil"/>
              <w:bottom w:val="single" w:sz="4" w:space="0" w:color="auto"/>
              <w:right w:val="single" w:sz="4" w:space="0" w:color="auto"/>
            </w:tcBorders>
            <w:shd w:val="clear" w:color="auto" w:fill="auto"/>
            <w:noWrap/>
            <w:vAlign w:val="center"/>
          </w:tcPr>
          <w:p w14:paraId="7A4FE15B"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电流  A</w:t>
            </w:r>
          </w:p>
        </w:tc>
      </w:tr>
      <w:tr w:rsidR="0014168B" w14:paraId="17F693C1"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4A96A765"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0.15 </w:t>
            </w:r>
          </w:p>
        </w:tc>
        <w:tc>
          <w:tcPr>
            <w:tcW w:w="1000" w:type="dxa"/>
            <w:tcBorders>
              <w:top w:val="nil"/>
              <w:left w:val="nil"/>
              <w:bottom w:val="single" w:sz="4" w:space="0" w:color="auto"/>
              <w:right w:val="single" w:sz="4" w:space="0" w:color="auto"/>
            </w:tcBorders>
            <w:shd w:val="clear" w:color="auto" w:fill="auto"/>
            <w:noWrap/>
            <w:vAlign w:val="center"/>
          </w:tcPr>
          <w:p w14:paraId="10A0A6DC"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0.20 </w:t>
            </w:r>
          </w:p>
        </w:tc>
        <w:tc>
          <w:tcPr>
            <w:tcW w:w="1080" w:type="dxa"/>
            <w:tcBorders>
              <w:top w:val="nil"/>
              <w:left w:val="nil"/>
              <w:bottom w:val="single" w:sz="4" w:space="0" w:color="auto"/>
              <w:right w:val="single" w:sz="4" w:space="0" w:color="auto"/>
            </w:tcBorders>
            <w:shd w:val="clear" w:color="auto" w:fill="auto"/>
            <w:noWrap/>
            <w:vAlign w:val="center"/>
          </w:tcPr>
          <w:p w14:paraId="7E2DFF3D"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0.15 </w:t>
            </w:r>
          </w:p>
        </w:tc>
        <w:tc>
          <w:tcPr>
            <w:tcW w:w="1300" w:type="dxa"/>
            <w:tcBorders>
              <w:top w:val="nil"/>
              <w:left w:val="nil"/>
              <w:bottom w:val="single" w:sz="4" w:space="0" w:color="auto"/>
              <w:right w:val="single" w:sz="4" w:space="0" w:color="auto"/>
            </w:tcBorders>
            <w:shd w:val="clear" w:color="auto" w:fill="auto"/>
            <w:noWrap/>
            <w:vAlign w:val="center"/>
          </w:tcPr>
          <w:p w14:paraId="45A5C5A4"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0.50 </w:t>
            </w:r>
          </w:p>
        </w:tc>
        <w:tc>
          <w:tcPr>
            <w:tcW w:w="1080" w:type="dxa"/>
            <w:tcBorders>
              <w:top w:val="nil"/>
              <w:left w:val="nil"/>
              <w:bottom w:val="single" w:sz="4" w:space="0" w:color="auto"/>
              <w:right w:val="single" w:sz="4" w:space="0" w:color="auto"/>
            </w:tcBorders>
            <w:shd w:val="clear" w:color="auto" w:fill="auto"/>
            <w:noWrap/>
            <w:vAlign w:val="center"/>
          </w:tcPr>
          <w:p w14:paraId="039BEF6F"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0.15 </w:t>
            </w:r>
          </w:p>
        </w:tc>
        <w:tc>
          <w:tcPr>
            <w:tcW w:w="1360" w:type="dxa"/>
            <w:tcBorders>
              <w:top w:val="nil"/>
              <w:left w:val="nil"/>
              <w:bottom w:val="single" w:sz="4" w:space="0" w:color="auto"/>
              <w:right w:val="single" w:sz="4" w:space="0" w:color="auto"/>
            </w:tcBorders>
            <w:shd w:val="clear" w:color="auto" w:fill="auto"/>
            <w:noWrap/>
            <w:vAlign w:val="center"/>
          </w:tcPr>
          <w:p w14:paraId="103D3A69"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0.70 </w:t>
            </w:r>
          </w:p>
        </w:tc>
      </w:tr>
      <w:tr w:rsidR="0014168B" w14:paraId="1E7A57EB"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698F2322"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0.20 </w:t>
            </w:r>
          </w:p>
        </w:tc>
        <w:tc>
          <w:tcPr>
            <w:tcW w:w="1000" w:type="dxa"/>
            <w:tcBorders>
              <w:top w:val="nil"/>
              <w:left w:val="nil"/>
              <w:bottom w:val="single" w:sz="4" w:space="0" w:color="auto"/>
              <w:right w:val="single" w:sz="4" w:space="0" w:color="auto"/>
            </w:tcBorders>
            <w:shd w:val="clear" w:color="auto" w:fill="auto"/>
            <w:noWrap/>
            <w:vAlign w:val="center"/>
          </w:tcPr>
          <w:p w14:paraId="3343CF41"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0.55 </w:t>
            </w:r>
          </w:p>
        </w:tc>
        <w:tc>
          <w:tcPr>
            <w:tcW w:w="1080" w:type="dxa"/>
            <w:tcBorders>
              <w:top w:val="nil"/>
              <w:left w:val="nil"/>
              <w:bottom w:val="single" w:sz="4" w:space="0" w:color="auto"/>
              <w:right w:val="single" w:sz="4" w:space="0" w:color="auto"/>
            </w:tcBorders>
            <w:shd w:val="clear" w:color="auto" w:fill="auto"/>
            <w:noWrap/>
            <w:vAlign w:val="center"/>
          </w:tcPr>
          <w:p w14:paraId="4B72CCC6"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0.20 </w:t>
            </w:r>
          </w:p>
        </w:tc>
        <w:tc>
          <w:tcPr>
            <w:tcW w:w="1300" w:type="dxa"/>
            <w:tcBorders>
              <w:top w:val="nil"/>
              <w:left w:val="nil"/>
              <w:bottom w:val="single" w:sz="4" w:space="0" w:color="auto"/>
              <w:right w:val="single" w:sz="4" w:space="0" w:color="auto"/>
            </w:tcBorders>
            <w:shd w:val="clear" w:color="auto" w:fill="auto"/>
            <w:noWrap/>
            <w:vAlign w:val="center"/>
          </w:tcPr>
          <w:p w14:paraId="0E26B1CF"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0.70 </w:t>
            </w:r>
          </w:p>
        </w:tc>
        <w:tc>
          <w:tcPr>
            <w:tcW w:w="1080" w:type="dxa"/>
            <w:tcBorders>
              <w:top w:val="nil"/>
              <w:left w:val="nil"/>
              <w:bottom w:val="single" w:sz="4" w:space="0" w:color="auto"/>
              <w:right w:val="single" w:sz="4" w:space="0" w:color="auto"/>
            </w:tcBorders>
            <w:shd w:val="clear" w:color="auto" w:fill="auto"/>
            <w:noWrap/>
            <w:vAlign w:val="center"/>
          </w:tcPr>
          <w:p w14:paraId="7D7FF88F"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0.20 </w:t>
            </w:r>
          </w:p>
        </w:tc>
        <w:tc>
          <w:tcPr>
            <w:tcW w:w="1360" w:type="dxa"/>
            <w:tcBorders>
              <w:top w:val="nil"/>
              <w:left w:val="nil"/>
              <w:bottom w:val="single" w:sz="4" w:space="0" w:color="auto"/>
              <w:right w:val="single" w:sz="4" w:space="0" w:color="auto"/>
            </w:tcBorders>
            <w:shd w:val="clear" w:color="auto" w:fill="auto"/>
            <w:noWrap/>
            <w:vAlign w:val="center"/>
          </w:tcPr>
          <w:p w14:paraId="316F8627"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0.90 </w:t>
            </w:r>
          </w:p>
        </w:tc>
      </w:tr>
      <w:tr w:rsidR="0014168B" w14:paraId="45FDB7E0"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568B8C5D"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0.30 </w:t>
            </w:r>
          </w:p>
        </w:tc>
        <w:tc>
          <w:tcPr>
            <w:tcW w:w="1000" w:type="dxa"/>
            <w:tcBorders>
              <w:top w:val="nil"/>
              <w:left w:val="nil"/>
              <w:bottom w:val="single" w:sz="4" w:space="0" w:color="auto"/>
              <w:right w:val="single" w:sz="4" w:space="0" w:color="auto"/>
            </w:tcBorders>
            <w:shd w:val="clear" w:color="auto" w:fill="auto"/>
            <w:noWrap/>
            <w:vAlign w:val="center"/>
          </w:tcPr>
          <w:p w14:paraId="4294BC41"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0.80 </w:t>
            </w:r>
          </w:p>
        </w:tc>
        <w:tc>
          <w:tcPr>
            <w:tcW w:w="1080" w:type="dxa"/>
            <w:tcBorders>
              <w:top w:val="nil"/>
              <w:left w:val="nil"/>
              <w:bottom w:val="single" w:sz="4" w:space="0" w:color="auto"/>
              <w:right w:val="single" w:sz="4" w:space="0" w:color="auto"/>
            </w:tcBorders>
            <w:shd w:val="clear" w:color="auto" w:fill="auto"/>
            <w:noWrap/>
            <w:vAlign w:val="center"/>
          </w:tcPr>
          <w:p w14:paraId="5F06D5BD"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0.30 </w:t>
            </w:r>
          </w:p>
        </w:tc>
        <w:tc>
          <w:tcPr>
            <w:tcW w:w="1300" w:type="dxa"/>
            <w:tcBorders>
              <w:top w:val="nil"/>
              <w:left w:val="nil"/>
              <w:bottom w:val="single" w:sz="4" w:space="0" w:color="auto"/>
              <w:right w:val="single" w:sz="4" w:space="0" w:color="auto"/>
            </w:tcBorders>
            <w:shd w:val="clear" w:color="auto" w:fill="auto"/>
            <w:noWrap/>
            <w:vAlign w:val="center"/>
          </w:tcPr>
          <w:p w14:paraId="2442A27B"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1.10 </w:t>
            </w:r>
          </w:p>
        </w:tc>
        <w:tc>
          <w:tcPr>
            <w:tcW w:w="1080" w:type="dxa"/>
            <w:tcBorders>
              <w:top w:val="nil"/>
              <w:left w:val="nil"/>
              <w:bottom w:val="single" w:sz="4" w:space="0" w:color="auto"/>
              <w:right w:val="single" w:sz="4" w:space="0" w:color="auto"/>
            </w:tcBorders>
            <w:shd w:val="clear" w:color="auto" w:fill="auto"/>
            <w:noWrap/>
            <w:vAlign w:val="center"/>
          </w:tcPr>
          <w:p w14:paraId="2B6014F6"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0.30 </w:t>
            </w:r>
          </w:p>
        </w:tc>
        <w:tc>
          <w:tcPr>
            <w:tcW w:w="1360" w:type="dxa"/>
            <w:tcBorders>
              <w:top w:val="nil"/>
              <w:left w:val="nil"/>
              <w:bottom w:val="single" w:sz="4" w:space="0" w:color="auto"/>
              <w:right w:val="single" w:sz="4" w:space="0" w:color="auto"/>
            </w:tcBorders>
            <w:shd w:val="clear" w:color="auto" w:fill="auto"/>
            <w:noWrap/>
            <w:vAlign w:val="center"/>
          </w:tcPr>
          <w:p w14:paraId="2010F7C3"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1.30 </w:t>
            </w:r>
          </w:p>
        </w:tc>
      </w:tr>
      <w:tr w:rsidR="0014168B" w14:paraId="4C692E0E"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3183E385"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0.40 </w:t>
            </w:r>
          </w:p>
        </w:tc>
        <w:tc>
          <w:tcPr>
            <w:tcW w:w="1000" w:type="dxa"/>
            <w:tcBorders>
              <w:top w:val="nil"/>
              <w:left w:val="nil"/>
              <w:bottom w:val="single" w:sz="4" w:space="0" w:color="auto"/>
              <w:right w:val="single" w:sz="4" w:space="0" w:color="auto"/>
            </w:tcBorders>
            <w:shd w:val="clear" w:color="auto" w:fill="auto"/>
            <w:noWrap/>
            <w:vAlign w:val="center"/>
          </w:tcPr>
          <w:p w14:paraId="2BBC224F"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1.10 </w:t>
            </w:r>
          </w:p>
        </w:tc>
        <w:tc>
          <w:tcPr>
            <w:tcW w:w="1080" w:type="dxa"/>
            <w:tcBorders>
              <w:top w:val="nil"/>
              <w:left w:val="nil"/>
              <w:bottom w:val="single" w:sz="4" w:space="0" w:color="auto"/>
              <w:right w:val="single" w:sz="4" w:space="0" w:color="auto"/>
            </w:tcBorders>
            <w:shd w:val="clear" w:color="auto" w:fill="auto"/>
            <w:noWrap/>
            <w:vAlign w:val="center"/>
          </w:tcPr>
          <w:p w14:paraId="6B7D04F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0.40 </w:t>
            </w:r>
          </w:p>
        </w:tc>
        <w:tc>
          <w:tcPr>
            <w:tcW w:w="1300" w:type="dxa"/>
            <w:tcBorders>
              <w:top w:val="nil"/>
              <w:left w:val="nil"/>
              <w:bottom w:val="single" w:sz="4" w:space="0" w:color="auto"/>
              <w:right w:val="single" w:sz="4" w:space="0" w:color="auto"/>
            </w:tcBorders>
            <w:shd w:val="clear" w:color="auto" w:fill="auto"/>
            <w:noWrap/>
            <w:vAlign w:val="center"/>
          </w:tcPr>
          <w:p w14:paraId="36356B60"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1.35 </w:t>
            </w:r>
          </w:p>
        </w:tc>
        <w:tc>
          <w:tcPr>
            <w:tcW w:w="1080" w:type="dxa"/>
            <w:tcBorders>
              <w:top w:val="nil"/>
              <w:left w:val="nil"/>
              <w:bottom w:val="single" w:sz="4" w:space="0" w:color="auto"/>
              <w:right w:val="single" w:sz="4" w:space="0" w:color="auto"/>
            </w:tcBorders>
            <w:shd w:val="clear" w:color="auto" w:fill="auto"/>
            <w:noWrap/>
            <w:vAlign w:val="center"/>
          </w:tcPr>
          <w:p w14:paraId="3A651951"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0.40 </w:t>
            </w:r>
          </w:p>
        </w:tc>
        <w:tc>
          <w:tcPr>
            <w:tcW w:w="1360" w:type="dxa"/>
            <w:tcBorders>
              <w:top w:val="nil"/>
              <w:left w:val="nil"/>
              <w:bottom w:val="single" w:sz="4" w:space="0" w:color="auto"/>
              <w:right w:val="single" w:sz="4" w:space="0" w:color="auto"/>
            </w:tcBorders>
            <w:shd w:val="clear" w:color="auto" w:fill="auto"/>
            <w:noWrap/>
            <w:vAlign w:val="center"/>
          </w:tcPr>
          <w:p w14:paraId="5389114A"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1.70 </w:t>
            </w:r>
          </w:p>
        </w:tc>
      </w:tr>
      <w:tr w:rsidR="0014168B" w14:paraId="5AC2A0F8"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7A18B7AF"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0.50 </w:t>
            </w:r>
          </w:p>
        </w:tc>
        <w:tc>
          <w:tcPr>
            <w:tcW w:w="1000" w:type="dxa"/>
            <w:tcBorders>
              <w:top w:val="nil"/>
              <w:left w:val="nil"/>
              <w:bottom w:val="single" w:sz="4" w:space="0" w:color="auto"/>
              <w:right w:val="single" w:sz="4" w:space="0" w:color="auto"/>
            </w:tcBorders>
            <w:shd w:val="clear" w:color="auto" w:fill="auto"/>
            <w:noWrap/>
            <w:vAlign w:val="center"/>
          </w:tcPr>
          <w:p w14:paraId="214BA44B"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1.35 </w:t>
            </w:r>
          </w:p>
        </w:tc>
        <w:tc>
          <w:tcPr>
            <w:tcW w:w="1080" w:type="dxa"/>
            <w:tcBorders>
              <w:top w:val="nil"/>
              <w:left w:val="nil"/>
              <w:bottom w:val="single" w:sz="4" w:space="0" w:color="auto"/>
              <w:right w:val="single" w:sz="4" w:space="0" w:color="auto"/>
            </w:tcBorders>
            <w:shd w:val="clear" w:color="auto" w:fill="auto"/>
            <w:noWrap/>
            <w:vAlign w:val="center"/>
          </w:tcPr>
          <w:p w14:paraId="6DEAA47D"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0.50 </w:t>
            </w:r>
          </w:p>
        </w:tc>
        <w:tc>
          <w:tcPr>
            <w:tcW w:w="1300" w:type="dxa"/>
            <w:tcBorders>
              <w:top w:val="nil"/>
              <w:left w:val="nil"/>
              <w:bottom w:val="single" w:sz="4" w:space="0" w:color="auto"/>
              <w:right w:val="single" w:sz="4" w:space="0" w:color="auto"/>
            </w:tcBorders>
            <w:shd w:val="clear" w:color="auto" w:fill="auto"/>
            <w:noWrap/>
            <w:vAlign w:val="center"/>
          </w:tcPr>
          <w:p w14:paraId="5DB5480B"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1.70 </w:t>
            </w:r>
          </w:p>
        </w:tc>
        <w:tc>
          <w:tcPr>
            <w:tcW w:w="1080" w:type="dxa"/>
            <w:tcBorders>
              <w:top w:val="nil"/>
              <w:left w:val="nil"/>
              <w:bottom w:val="single" w:sz="4" w:space="0" w:color="auto"/>
              <w:right w:val="single" w:sz="4" w:space="0" w:color="auto"/>
            </w:tcBorders>
            <w:shd w:val="clear" w:color="auto" w:fill="auto"/>
            <w:noWrap/>
            <w:vAlign w:val="center"/>
          </w:tcPr>
          <w:p w14:paraId="0E99B8EC"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0.50 </w:t>
            </w:r>
          </w:p>
        </w:tc>
        <w:tc>
          <w:tcPr>
            <w:tcW w:w="1360" w:type="dxa"/>
            <w:tcBorders>
              <w:top w:val="nil"/>
              <w:left w:val="nil"/>
              <w:bottom w:val="single" w:sz="4" w:space="0" w:color="auto"/>
              <w:right w:val="single" w:sz="4" w:space="0" w:color="auto"/>
            </w:tcBorders>
            <w:shd w:val="clear" w:color="auto" w:fill="auto"/>
            <w:noWrap/>
            <w:vAlign w:val="center"/>
          </w:tcPr>
          <w:p w14:paraId="3A57F0E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2.00 </w:t>
            </w:r>
          </w:p>
        </w:tc>
      </w:tr>
      <w:tr w:rsidR="0014168B" w14:paraId="3DE14BEE"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77A62102"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0.60 </w:t>
            </w:r>
          </w:p>
        </w:tc>
        <w:tc>
          <w:tcPr>
            <w:tcW w:w="1000" w:type="dxa"/>
            <w:tcBorders>
              <w:top w:val="nil"/>
              <w:left w:val="nil"/>
              <w:bottom w:val="single" w:sz="4" w:space="0" w:color="auto"/>
              <w:right w:val="single" w:sz="4" w:space="0" w:color="auto"/>
            </w:tcBorders>
            <w:shd w:val="clear" w:color="auto" w:fill="auto"/>
            <w:noWrap/>
            <w:vAlign w:val="center"/>
          </w:tcPr>
          <w:p w14:paraId="3B4D3E8A"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1.60 </w:t>
            </w:r>
          </w:p>
        </w:tc>
        <w:tc>
          <w:tcPr>
            <w:tcW w:w="1080" w:type="dxa"/>
            <w:tcBorders>
              <w:top w:val="nil"/>
              <w:left w:val="nil"/>
              <w:bottom w:val="single" w:sz="4" w:space="0" w:color="auto"/>
              <w:right w:val="single" w:sz="4" w:space="0" w:color="auto"/>
            </w:tcBorders>
            <w:shd w:val="clear" w:color="auto" w:fill="auto"/>
            <w:noWrap/>
            <w:vAlign w:val="center"/>
          </w:tcPr>
          <w:p w14:paraId="1D6514D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0.60 </w:t>
            </w:r>
          </w:p>
        </w:tc>
        <w:tc>
          <w:tcPr>
            <w:tcW w:w="1300" w:type="dxa"/>
            <w:tcBorders>
              <w:top w:val="nil"/>
              <w:left w:val="nil"/>
              <w:bottom w:val="single" w:sz="4" w:space="0" w:color="auto"/>
              <w:right w:val="single" w:sz="4" w:space="0" w:color="auto"/>
            </w:tcBorders>
            <w:shd w:val="clear" w:color="auto" w:fill="auto"/>
            <w:noWrap/>
            <w:vAlign w:val="center"/>
          </w:tcPr>
          <w:p w14:paraId="49DE4F3B"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1.90 </w:t>
            </w:r>
          </w:p>
        </w:tc>
        <w:tc>
          <w:tcPr>
            <w:tcW w:w="1080" w:type="dxa"/>
            <w:tcBorders>
              <w:top w:val="nil"/>
              <w:left w:val="nil"/>
              <w:bottom w:val="single" w:sz="4" w:space="0" w:color="auto"/>
              <w:right w:val="single" w:sz="4" w:space="0" w:color="auto"/>
            </w:tcBorders>
            <w:shd w:val="clear" w:color="auto" w:fill="auto"/>
            <w:noWrap/>
            <w:vAlign w:val="center"/>
          </w:tcPr>
          <w:p w14:paraId="70926851"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0.60 </w:t>
            </w:r>
          </w:p>
        </w:tc>
        <w:tc>
          <w:tcPr>
            <w:tcW w:w="1360" w:type="dxa"/>
            <w:tcBorders>
              <w:top w:val="nil"/>
              <w:left w:val="nil"/>
              <w:bottom w:val="single" w:sz="4" w:space="0" w:color="auto"/>
              <w:right w:val="single" w:sz="4" w:space="0" w:color="auto"/>
            </w:tcBorders>
            <w:shd w:val="clear" w:color="auto" w:fill="auto"/>
            <w:noWrap/>
            <w:vAlign w:val="center"/>
          </w:tcPr>
          <w:p w14:paraId="3BB8DC1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2.30 </w:t>
            </w:r>
          </w:p>
        </w:tc>
      </w:tr>
      <w:tr w:rsidR="0014168B" w14:paraId="3B07BC58"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072ACBEC"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0.80 </w:t>
            </w:r>
          </w:p>
        </w:tc>
        <w:tc>
          <w:tcPr>
            <w:tcW w:w="1000" w:type="dxa"/>
            <w:tcBorders>
              <w:top w:val="nil"/>
              <w:left w:val="nil"/>
              <w:bottom w:val="single" w:sz="4" w:space="0" w:color="auto"/>
              <w:right w:val="single" w:sz="4" w:space="0" w:color="auto"/>
            </w:tcBorders>
            <w:shd w:val="clear" w:color="auto" w:fill="auto"/>
            <w:noWrap/>
            <w:vAlign w:val="center"/>
          </w:tcPr>
          <w:p w14:paraId="0FDDC3C6"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2.00 </w:t>
            </w:r>
          </w:p>
        </w:tc>
        <w:tc>
          <w:tcPr>
            <w:tcW w:w="1080" w:type="dxa"/>
            <w:tcBorders>
              <w:top w:val="nil"/>
              <w:left w:val="nil"/>
              <w:bottom w:val="single" w:sz="4" w:space="0" w:color="auto"/>
              <w:right w:val="single" w:sz="4" w:space="0" w:color="auto"/>
            </w:tcBorders>
            <w:shd w:val="clear" w:color="auto" w:fill="auto"/>
            <w:noWrap/>
            <w:vAlign w:val="center"/>
          </w:tcPr>
          <w:p w14:paraId="49AC4EC2"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0.80 </w:t>
            </w:r>
          </w:p>
        </w:tc>
        <w:tc>
          <w:tcPr>
            <w:tcW w:w="1300" w:type="dxa"/>
            <w:tcBorders>
              <w:top w:val="nil"/>
              <w:left w:val="nil"/>
              <w:bottom w:val="single" w:sz="4" w:space="0" w:color="auto"/>
              <w:right w:val="single" w:sz="4" w:space="0" w:color="auto"/>
            </w:tcBorders>
            <w:shd w:val="clear" w:color="auto" w:fill="auto"/>
            <w:noWrap/>
            <w:vAlign w:val="center"/>
          </w:tcPr>
          <w:p w14:paraId="72563B6B"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2.40 </w:t>
            </w:r>
          </w:p>
        </w:tc>
        <w:tc>
          <w:tcPr>
            <w:tcW w:w="1080" w:type="dxa"/>
            <w:tcBorders>
              <w:top w:val="nil"/>
              <w:left w:val="nil"/>
              <w:bottom w:val="single" w:sz="4" w:space="0" w:color="auto"/>
              <w:right w:val="single" w:sz="4" w:space="0" w:color="auto"/>
            </w:tcBorders>
            <w:shd w:val="clear" w:color="auto" w:fill="auto"/>
            <w:noWrap/>
            <w:vAlign w:val="center"/>
          </w:tcPr>
          <w:p w14:paraId="71327AF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0.80 </w:t>
            </w:r>
          </w:p>
        </w:tc>
        <w:tc>
          <w:tcPr>
            <w:tcW w:w="1360" w:type="dxa"/>
            <w:tcBorders>
              <w:top w:val="nil"/>
              <w:left w:val="nil"/>
              <w:bottom w:val="single" w:sz="4" w:space="0" w:color="auto"/>
              <w:right w:val="single" w:sz="4" w:space="0" w:color="auto"/>
            </w:tcBorders>
            <w:shd w:val="clear" w:color="auto" w:fill="auto"/>
            <w:noWrap/>
            <w:vAlign w:val="center"/>
          </w:tcPr>
          <w:p w14:paraId="38A55DA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2.80 </w:t>
            </w:r>
          </w:p>
        </w:tc>
      </w:tr>
      <w:tr w:rsidR="0014168B" w14:paraId="4F64DD16"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32D15788"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1.00 </w:t>
            </w:r>
          </w:p>
        </w:tc>
        <w:tc>
          <w:tcPr>
            <w:tcW w:w="1000" w:type="dxa"/>
            <w:tcBorders>
              <w:top w:val="nil"/>
              <w:left w:val="nil"/>
              <w:bottom w:val="single" w:sz="4" w:space="0" w:color="auto"/>
              <w:right w:val="single" w:sz="4" w:space="0" w:color="auto"/>
            </w:tcBorders>
            <w:shd w:val="clear" w:color="auto" w:fill="auto"/>
            <w:noWrap/>
            <w:vAlign w:val="center"/>
          </w:tcPr>
          <w:p w14:paraId="2417D4E6"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2.30 </w:t>
            </w:r>
          </w:p>
        </w:tc>
        <w:tc>
          <w:tcPr>
            <w:tcW w:w="1080" w:type="dxa"/>
            <w:tcBorders>
              <w:top w:val="nil"/>
              <w:left w:val="nil"/>
              <w:bottom w:val="single" w:sz="4" w:space="0" w:color="auto"/>
              <w:right w:val="single" w:sz="4" w:space="0" w:color="auto"/>
            </w:tcBorders>
            <w:shd w:val="clear" w:color="auto" w:fill="auto"/>
            <w:noWrap/>
            <w:vAlign w:val="center"/>
          </w:tcPr>
          <w:p w14:paraId="414F42E3"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1.00 </w:t>
            </w:r>
          </w:p>
        </w:tc>
        <w:tc>
          <w:tcPr>
            <w:tcW w:w="1300" w:type="dxa"/>
            <w:tcBorders>
              <w:top w:val="nil"/>
              <w:left w:val="nil"/>
              <w:bottom w:val="single" w:sz="4" w:space="0" w:color="auto"/>
              <w:right w:val="single" w:sz="4" w:space="0" w:color="auto"/>
            </w:tcBorders>
            <w:shd w:val="clear" w:color="auto" w:fill="auto"/>
            <w:noWrap/>
            <w:vAlign w:val="center"/>
          </w:tcPr>
          <w:p w14:paraId="18C5D54F"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2.60 </w:t>
            </w:r>
          </w:p>
        </w:tc>
        <w:tc>
          <w:tcPr>
            <w:tcW w:w="1080" w:type="dxa"/>
            <w:tcBorders>
              <w:top w:val="nil"/>
              <w:left w:val="nil"/>
              <w:bottom w:val="single" w:sz="4" w:space="0" w:color="auto"/>
              <w:right w:val="single" w:sz="4" w:space="0" w:color="auto"/>
            </w:tcBorders>
            <w:shd w:val="clear" w:color="auto" w:fill="auto"/>
            <w:noWrap/>
            <w:vAlign w:val="center"/>
          </w:tcPr>
          <w:p w14:paraId="7894FF2D"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1.00 </w:t>
            </w:r>
          </w:p>
        </w:tc>
        <w:tc>
          <w:tcPr>
            <w:tcW w:w="1360" w:type="dxa"/>
            <w:tcBorders>
              <w:top w:val="nil"/>
              <w:left w:val="nil"/>
              <w:bottom w:val="single" w:sz="4" w:space="0" w:color="auto"/>
              <w:right w:val="single" w:sz="4" w:space="0" w:color="auto"/>
            </w:tcBorders>
            <w:shd w:val="clear" w:color="auto" w:fill="auto"/>
            <w:noWrap/>
            <w:vAlign w:val="center"/>
          </w:tcPr>
          <w:p w14:paraId="070E6C7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3.20 </w:t>
            </w:r>
          </w:p>
        </w:tc>
      </w:tr>
      <w:tr w:rsidR="0014168B" w14:paraId="3415A8E0"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6B82817C"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1.20 </w:t>
            </w:r>
          </w:p>
        </w:tc>
        <w:tc>
          <w:tcPr>
            <w:tcW w:w="1000" w:type="dxa"/>
            <w:tcBorders>
              <w:top w:val="nil"/>
              <w:left w:val="nil"/>
              <w:bottom w:val="single" w:sz="4" w:space="0" w:color="auto"/>
              <w:right w:val="single" w:sz="4" w:space="0" w:color="auto"/>
            </w:tcBorders>
            <w:shd w:val="clear" w:color="auto" w:fill="auto"/>
            <w:noWrap/>
            <w:vAlign w:val="center"/>
          </w:tcPr>
          <w:p w14:paraId="08AE72DA"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2.70 </w:t>
            </w:r>
          </w:p>
        </w:tc>
        <w:tc>
          <w:tcPr>
            <w:tcW w:w="1080" w:type="dxa"/>
            <w:tcBorders>
              <w:top w:val="nil"/>
              <w:left w:val="nil"/>
              <w:bottom w:val="single" w:sz="4" w:space="0" w:color="auto"/>
              <w:right w:val="single" w:sz="4" w:space="0" w:color="auto"/>
            </w:tcBorders>
            <w:shd w:val="clear" w:color="auto" w:fill="auto"/>
            <w:noWrap/>
            <w:vAlign w:val="center"/>
          </w:tcPr>
          <w:p w14:paraId="2778D1F7"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1.20 </w:t>
            </w:r>
          </w:p>
        </w:tc>
        <w:tc>
          <w:tcPr>
            <w:tcW w:w="1300" w:type="dxa"/>
            <w:tcBorders>
              <w:top w:val="nil"/>
              <w:left w:val="nil"/>
              <w:bottom w:val="single" w:sz="4" w:space="0" w:color="auto"/>
              <w:right w:val="single" w:sz="4" w:space="0" w:color="auto"/>
            </w:tcBorders>
            <w:shd w:val="clear" w:color="auto" w:fill="auto"/>
            <w:noWrap/>
            <w:vAlign w:val="center"/>
          </w:tcPr>
          <w:p w14:paraId="611BB01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3.00 </w:t>
            </w:r>
          </w:p>
        </w:tc>
        <w:tc>
          <w:tcPr>
            <w:tcW w:w="1080" w:type="dxa"/>
            <w:tcBorders>
              <w:top w:val="nil"/>
              <w:left w:val="nil"/>
              <w:bottom w:val="single" w:sz="4" w:space="0" w:color="auto"/>
              <w:right w:val="single" w:sz="4" w:space="0" w:color="auto"/>
            </w:tcBorders>
            <w:shd w:val="clear" w:color="auto" w:fill="auto"/>
            <w:noWrap/>
            <w:vAlign w:val="center"/>
          </w:tcPr>
          <w:p w14:paraId="7E40625C"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1.20 </w:t>
            </w:r>
          </w:p>
        </w:tc>
        <w:tc>
          <w:tcPr>
            <w:tcW w:w="1360" w:type="dxa"/>
            <w:tcBorders>
              <w:top w:val="nil"/>
              <w:left w:val="nil"/>
              <w:bottom w:val="single" w:sz="4" w:space="0" w:color="auto"/>
              <w:right w:val="single" w:sz="4" w:space="0" w:color="auto"/>
            </w:tcBorders>
            <w:shd w:val="clear" w:color="auto" w:fill="auto"/>
            <w:noWrap/>
            <w:vAlign w:val="center"/>
          </w:tcPr>
          <w:p w14:paraId="070A601B"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3.60 </w:t>
            </w:r>
          </w:p>
        </w:tc>
      </w:tr>
      <w:tr w:rsidR="0014168B" w14:paraId="29343BA1"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3DFC74A3"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1.50 </w:t>
            </w:r>
          </w:p>
        </w:tc>
        <w:tc>
          <w:tcPr>
            <w:tcW w:w="1000" w:type="dxa"/>
            <w:tcBorders>
              <w:top w:val="nil"/>
              <w:left w:val="nil"/>
              <w:bottom w:val="single" w:sz="4" w:space="0" w:color="auto"/>
              <w:right w:val="single" w:sz="4" w:space="0" w:color="auto"/>
            </w:tcBorders>
            <w:shd w:val="clear" w:color="auto" w:fill="auto"/>
            <w:noWrap/>
            <w:vAlign w:val="center"/>
          </w:tcPr>
          <w:p w14:paraId="19137433"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3.20 </w:t>
            </w:r>
          </w:p>
        </w:tc>
        <w:tc>
          <w:tcPr>
            <w:tcW w:w="1080" w:type="dxa"/>
            <w:tcBorders>
              <w:top w:val="nil"/>
              <w:left w:val="nil"/>
              <w:bottom w:val="single" w:sz="4" w:space="0" w:color="auto"/>
              <w:right w:val="single" w:sz="4" w:space="0" w:color="auto"/>
            </w:tcBorders>
            <w:shd w:val="clear" w:color="auto" w:fill="auto"/>
            <w:noWrap/>
            <w:vAlign w:val="center"/>
          </w:tcPr>
          <w:p w14:paraId="1A5D79FC"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1.50 </w:t>
            </w:r>
          </w:p>
        </w:tc>
        <w:tc>
          <w:tcPr>
            <w:tcW w:w="1300" w:type="dxa"/>
            <w:tcBorders>
              <w:top w:val="nil"/>
              <w:left w:val="nil"/>
              <w:bottom w:val="single" w:sz="4" w:space="0" w:color="auto"/>
              <w:right w:val="single" w:sz="4" w:space="0" w:color="auto"/>
            </w:tcBorders>
            <w:shd w:val="clear" w:color="auto" w:fill="auto"/>
            <w:noWrap/>
            <w:vAlign w:val="center"/>
          </w:tcPr>
          <w:p w14:paraId="0F1D6788"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3.50 </w:t>
            </w:r>
          </w:p>
        </w:tc>
        <w:tc>
          <w:tcPr>
            <w:tcW w:w="1080" w:type="dxa"/>
            <w:tcBorders>
              <w:top w:val="nil"/>
              <w:left w:val="nil"/>
              <w:bottom w:val="single" w:sz="4" w:space="0" w:color="auto"/>
              <w:right w:val="single" w:sz="4" w:space="0" w:color="auto"/>
            </w:tcBorders>
            <w:shd w:val="clear" w:color="auto" w:fill="auto"/>
            <w:noWrap/>
            <w:vAlign w:val="center"/>
          </w:tcPr>
          <w:p w14:paraId="76197B9C"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1.50 </w:t>
            </w:r>
          </w:p>
        </w:tc>
        <w:tc>
          <w:tcPr>
            <w:tcW w:w="1360" w:type="dxa"/>
            <w:tcBorders>
              <w:top w:val="nil"/>
              <w:left w:val="nil"/>
              <w:bottom w:val="single" w:sz="4" w:space="0" w:color="auto"/>
              <w:right w:val="single" w:sz="4" w:space="0" w:color="auto"/>
            </w:tcBorders>
            <w:shd w:val="clear" w:color="auto" w:fill="auto"/>
            <w:noWrap/>
            <w:vAlign w:val="center"/>
          </w:tcPr>
          <w:p w14:paraId="4AA7FA25"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4.20 </w:t>
            </w:r>
          </w:p>
        </w:tc>
      </w:tr>
      <w:tr w:rsidR="0014168B" w14:paraId="05D51BDB"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53E04F54"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2.00 </w:t>
            </w:r>
          </w:p>
        </w:tc>
        <w:tc>
          <w:tcPr>
            <w:tcW w:w="1000" w:type="dxa"/>
            <w:tcBorders>
              <w:top w:val="nil"/>
              <w:left w:val="nil"/>
              <w:bottom w:val="single" w:sz="4" w:space="0" w:color="auto"/>
              <w:right w:val="single" w:sz="4" w:space="0" w:color="auto"/>
            </w:tcBorders>
            <w:shd w:val="clear" w:color="auto" w:fill="auto"/>
            <w:noWrap/>
            <w:vAlign w:val="center"/>
          </w:tcPr>
          <w:p w14:paraId="5F501A10"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4.00 </w:t>
            </w:r>
          </w:p>
        </w:tc>
        <w:tc>
          <w:tcPr>
            <w:tcW w:w="1080" w:type="dxa"/>
            <w:tcBorders>
              <w:top w:val="nil"/>
              <w:left w:val="nil"/>
              <w:bottom w:val="single" w:sz="4" w:space="0" w:color="auto"/>
              <w:right w:val="single" w:sz="4" w:space="0" w:color="auto"/>
            </w:tcBorders>
            <w:shd w:val="clear" w:color="auto" w:fill="auto"/>
            <w:noWrap/>
            <w:vAlign w:val="center"/>
          </w:tcPr>
          <w:p w14:paraId="1F04BBC5"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2.00 </w:t>
            </w:r>
          </w:p>
        </w:tc>
        <w:tc>
          <w:tcPr>
            <w:tcW w:w="1300" w:type="dxa"/>
            <w:tcBorders>
              <w:top w:val="nil"/>
              <w:left w:val="nil"/>
              <w:bottom w:val="single" w:sz="4" w:space="0" w:color="auto"/>
              <w:right w:val="single" w:sz="4" w:space="0" w:color="auto"/>
            </w:tcBorders>
            <w:shd w:val="clear" w:color="auto" w:fill="auto"/>
            <w:noWrap/>
            <w:vAlign w:val="center"/>
          </w:tcPr>
          <w:p w14:paraId="13A433E2"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4.30 </w:t>
            </w:r>
          </w:p>
        </w:tc>
        <w:tc>
          <w:tcPr>
            <w:tcW w:w="1080" w:type="dxa"/>
            <w:tcBorders>
              <w:top w:val="nil"/>
              <w:left w:val="nil"/>
              <w:bottom w:val="single" w:sz="4" w:space="0" w:color="auto"/>
              <w:right w:val="single" w:sz="4" w:space="0" w:color="auto"/>
            </w:tcBorders>
            <w:shd w:val="clear" w:color="auto" w:fill="auto"/>
            <w:noWrap/>
            <w:vAlign w:val="center"/>
          </w:tcPr>
          <w:p w14:paraId="1D672B3D"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2.00 </w:t>
            </w:r>
          </w:p>
        </w:tc>
        <w:tc>
          <w:tcPr>
            <w:tcW w:w="1360" w:type="dxa"/>
            <w:tcBorders>
              <w:top w:val="nil"/>
              <w:left w:val="nil"/>
              <w:bottom w:val="single" w:sz="4" w:space="0" w:color="auto"/>
              <w:right w:val="single" w:sz="4" w:space="0" w:color="auto"/>
            </w:tcBorders>
            <w:shd w:val="clear" w:color="auto" w:fill="auto"/>
            <w:noWrap/>
            <w:vAlign w:val="center"/>
          </w:tcPr>
          <w:p w14:paraId="19F2773D"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5.10 </w:t>
            </w:r>
          </w:p>
        </w:tc>
      </w:tr>
      <w:tr w:rsidR="0014168B" w14:paraId="6EBFEB19" w14:textId="77777777">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tcPr>
          <w:p w14:paraId="5B9A58FA"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2.50 </w:t>
            </w:r>
          </w:p>
        </w:tc>
        <w:tc>
          <w:tcPr>
            <w:tcW w:w="1000" w:type="dxa"/>
            <w:tcBorders>
              <w:top w:val="nil"/>
              <w:left w:val="nil"/>
              <w:bottom w:val="single" w:sz="4" w:space="0" w:color="auto"/>
              <w:right w:val="single" w:sz="4" w:space="0" w:color="auto"/>
            </w:tcBorders>
            <w:shd w:val="clear" w:color="auto" w:fill="auto"/>
            <w:noWrap/>
            <w:vAlign w:val="center"/>
          </w:tcPr>
          <w:p w14:paraId="4B546668" w14:textId="77777777" w:rsidR="0014168B" w:rsidRDefault="00000000">
            <w:pPr>
              <w:widowControl/>
              <w:jc w:val="right"/>
              <w:rPr>
                <w:rFonts w:ascii="宋体" w:hAnsi="宋体" w:cs="宋体"/>
                <w:color w:val="000000"/>
                <w:kern w:val="0"/>
                <w:szCs w:val="21"/>
              </w:rPr>
            </w:pPr>
            <w:r>
              <w:rPr>
                <w:rFonts w:ascii="宋体" w:hAnsi="宋体" w:cs="宋体" w:hint="eastAsia"/>
                <w:color w:val="000000"/>
                <w:kern w:val="0"/>
                <w:szCs w:val="21"/>
              </w:rPr>
              <w:t xml:space="preserve">4.50 </w:t>
            </w:r>
          </w:p>
        </w:tc>
        <w:tc>
          <w:tcPr>
            <w:tcW w:w="1080" w:type="dxa"/>
            <w:tcBorders>
              <w:top w:val="nil"/>
              <w:left w:val="nil"/>
              <w:bottom w:val="single" w:sz="4" w:space="0" w:color="auto"/>
              <w:right w:val="single" w:sz="4" w:space="0" w:color="auto"/>
            </w:tcBorders>
            <w:shd w:val="clear" w:color="auto" w:fill="auto"/>
            <w:noWrap/>
            <w:vAlign w:val="center"/>
          </w:tcPr>
          <w:p w14:paraId="7FE979B8"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2.50 </w:t>
            </w:r>
          </w:p>
        </w:tc>
        <w:tc>
          <w:tcPr>
            <w:tcW w:w="1300" w:type="dxa"/>
            <w:tcBorders>
              <w:top w:val="nil"/>
              <w:left w:val="nil"/>
              <w:bottom w:val="single" w:sz="4" w:space="0" w:color="auto"/>
              <w:right w:val="single" w:sz="4" w:space="0" w:color="auto"/>
            </w:tcBorders>
            <w:shd w:val="clear" w:color="auto" w:fill="auto"/>
            <w:noWrap/>
            <w:vAlign w:val="center"/>
          </w:tcPr>
          <w:p w14:paraId="3AEF9529"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5.10 </w:t>
            </w:r>
          </w:p>
        </w:tc>
        <w:tc>
          <w:tcPr>
            <w:tcW w:w="1080" w:type="dxa"/>
            <w:tcBorders>
              <w:top w:val="nil"/>
              <w:left w:val="nil"/>
              <w:bottom w:val="single" w:sz="4" w:space="0" w:color="auto"/>
              <w:right w:val="single" w:sz="4" w:space="0" w:color="auto"/>
            </w:tcBorders>
            <w:shd w:val="clear" w:color="auto" w:fill="auto"/>
            <w:noWrap/>
            <w:vAlign w:val="center"/>
          </w:tcPr>
          <w:p w14:paraId="143A0F8D"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2.50 </w:t>
            </w:r>
          </w:p>
        </w:tc>
        <w:tc>
          <w:tcPr>
            <w:tcW w:w="1360" w:type="dxa"/>
            <w:tcBorders>
              <w:top w:val="nil"/>
              <w:left w:val="nil"/>
              <w:bottom w:val="single" w:sz="4" w:space="0" w:color="auto"/>
              <w:right w:val="single" w:sz="4" w:space="0" w:color="auto"/>
            </w:tcBorders>
            <w:shd w:val="clear" w:color="auto" w:fill="auto"/>
            <w:noWrap/>
            <w:vAlign w:val="center"/>
          </w:tcPr>
          <w:p w14:paraId="12735CE8"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6.00 </w:t>
            </w:r>
          </w:p>
        </w:tc>
      </w:tr>
    </w:tbl>
    <w:p w14:paraId="53AB0E79"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电路工作电压</w:t>
      </w:r>
      <w:proofErr w:type="gramStart"/>
      <w:r>
        <w:rPr>
          <w:rFonts w:ascii="宋体" w:hAnsi="宋体" w:cs="宋体" w:hint="eastAsia"/>
          <w:szCs w:val="21"/>
        </w:rPr>
        <w:t>的线距的</w:t>
      </w:r>
      <w:proofErr w:type="gramEnd"/>
      <w:r>
        <w:rPr>
          <w:rFonts w:ascii="宋体" w:hAnsi="宋体" w:cs="宋体" w:hint="eastAsia"/>
          <w:szCs w:val="21"/>
        </w:rPr>
        <w:t>设置考虑其介电强度。通常150V~300V电源最少空气间隙及爬电距离。</w:t>
      </w:r>
    </w:p>
    <w:tbl>
      <w:tblPr>
        <w:tblW w:w="8820" w:type="dxa"/>
        <w:tblInd w:w="-262" w:type="dxa"/>
        <w:tblLook w:val="04A0" w:firstRow="1" w:lastRow="0" w:firstColumn="1" w:lastColumn="0" w:noHBand="0" w:noVBand="1"/>
      </w:tblPr>
      <w:tblGrid>
        <w:gridCol w:w="1180"/>
        <w:gridCol w:w="1080"/>
        <w:gridCol w:w="1080"/>
        <w:gridCol w:w="1080"/>
        <w:gridCol w:w="1160"/>
        <w:gridCol w:w="1080"/>
        <w:gridCol w:w="1080"/>
        <w:gridCol w:w="1080"/>
      </w:tblGrid>
      <w:tr w:rsidR="0014168B" w14:paraId="5272C03E" w14:textId="77777777">
        <w:trPr>
          <w:trHeight w:val="270"/>
        </w:trPr>
        <w:tc>
          <w:tcPr>
            <w:tcW w:w="44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457237A"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lastRenderedPageBreak/>
              <w:t>一次侧</w:t>
            </w:r>
          </w:p>
        </w:tc>
        <w:tc>
          <w:tcPr>
            <w:tcW w:w="4400" w:type="dxa"/>
            <w:gridSpan w:val="4"/>
            <w:tcBorders>
              <w:top w:val="single" w:sz="4" w:space="0" w:color="auto"/>
              <w:left w:val="nil"/>
              <w:bottom w:val="single" w:sz="4" w:space="0" w:color="auto"/>
              <w:right w:val="single" w:sz="4" w:space="0" w:color="auto"/>
            </w:tcBorders>
            <w:shd w:val="clear" w:color="auto" w:fill="auto"/>
            <w:noWrap/>
            <w:vAlign w:val="center"/>
          </w:tcPr>
          <w:p w14:paraId="7DF8F242"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二次侧</w:t>
            </w:r>
          </w:p>
        </w:tc>
      </w:tr>
      <w:tr w:rsidR="0014168B" w14:paraId="5EF2547F" w14:textId="77777777">
        <w:trPr>
          <w:trHeight w:val="540"/>
        </w:trPr>
        <w:tc>
          <w:tcPr>
            <w:tcW w:w="1180" w:type="dxa"/>
            <w:tcBorders>
              <w:top w:val="nil"/>
              <w:left w:val="single" w:sz="4" w:space="0" w:color="auto"/>
              <w:bottom w:val="single" w:sz="4" w:space="0" w:color="auto"/>
              <w:right w:val="single" w:sz="4" w:space="0" w:color="auto"/>
            </w:tcBorders>
            <w:shd w:val="clear" w:color="auto" w:fill="auto"/>
            <w:vAlign w:val="center"/>
          </w:tcPr>
          <w:p w14:paraId="1745E484"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线与保护地间距 mm</w:t>
            </w:r>
          </w:p>
        </w:tc>
        <w:tc>
          <w:tcPr>
            <w:tcW w:w="1080" w:type="dxa"/>
            <w:tcBorders>
              <w:top w:val="nil"/>
              <w:left w:val="nil"/>
              <w:bottom w:val="single" w:sz="4" w:space="0" w:color="auto"/>
              <w:right w:val="single" w:sz="4" w:space="0" w:color="auto"/>
            </w:tcBorders>
            <w:shd w:val="clear" w:color="auto" w:fill="auto"/>
            <w:noWrap/>
            <w:vAlign w:val="center"/>
          </w:tcPr>
          <w:p w14:paraId="6F5C5532"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工作电压V</w:t>
            </w:r>
          </w:p>
        </w:tc>
        <w:tc>
          <w:tcPr>
            <w:tcW w:w="1080" w:type="dxa"/>
            <w:tcBorders>
              <w:top w:val="nil"/>
              <w:left w:val="nil"/>
              <w:bottom w:val="single" w:sz="4" w:space="0" w:color="auto"/>
              <w:right w:val="single" w:sz="4" w:space="0" w:color="auto"/>
            </w:tcBorders>
            <w:shd w:val="clear" w:color="auto" w:fill="auto"/>
            <w:vAlign w:val="center"/>
          </w:tcPr>
          <w:p w14:paraId="443D56AD"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空气间隙mm</w:t>
            </w:r>
          </w:p>
        </w:tc>
        <w:tc>
          <w:tcPr>
            <w:tcW w:w="1080" w:type="dxa"/>
            <w:tcBorders>
              <w:top w:val="nil"/>
              <w:left w:val="nil"/>
              <w:bottom w:val="single" w:sz="4" w:space="0" w:color="auto"/>
              <w:right w:val="single" w:sz="4" w:space="0" w:color="auto"/>
            </w:tcBorders>
            <w:shd w:val="clear" w:color="auto" w:fill="auto"/>
            <w:vAlign w:val="center"/>
          </w:tcPr>
          <w:p w14:paraId="0032F9E7"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爬电距离mm</w:t>
            </w:r>
          </w:p>
        </w:tc>
        <w:tc>
          <w:tcPr>
            <w:tcW w:w="1160" w:type="dxa"/>
            <w:tcBorders>
              <w:top w:val="nil"/>
              <w:left w:val="nil"/>
              <w:bottom w:val="single" w:sz="4" w:space="0" w:color="auto"/>
              <w:right w:val="single" w:sz="4" w:space="0" w:color="auto"/>
            </w:tcBorders>
            <w:shd w:val="clear" w:color="auto" w:fill="auto"/>
            <w:vAlign w:val="center"/>
          </w:tcPr>
          <w:p w14:paraId="3EA9B83C"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线与保护地间距 mm</w:t>
            </w:r>
          </w:p>
        </w:tc>
        <w:tc>
          <w:tcPr>
            <w:tcW w:w="1080" w:type="dxa"/>
            <w:tcBorders>
              <w:top w:val="nil"/>
              <w:left w:val="nil"/>
              <w:bottom w:val="single" w:sz="4" w:space="0" w:color="auto"/>
              <w:right w:val="single" w:sz="4" w:space="0" w:color="auto"/>
            </w:tcBorders>
            <w:shd w:val="clear" w:color="auto" w:fill="auto"/>
            <w:noWrap/>
            <w:vAlign w:val="center"/>
          </w:tcPr>
          <w:p w14:paraId="100D9AD0"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工作电压V</w:t>
            </w:r>
          </w:p>
        </w:tc>
        <w:tc>
          <w:tcPr>
            <w:tcW w:w="1080" w:type="dxa"/>
            <w:tcBorders>
              <w:top w:val="nil"/>
              <w:left w:val="nil"/>
              <w:bottom w:val="single" w:sz="4" w:space="0" w:color="auto"/>
              <w:right w:val="single" w:sz="4" w:space="0" w:color="auto"/>
            </w:tcBorders>
            <w:shd w:val="clear" w:color="auto" w:fill="auto"/>
            <w:vAlign w:val="center"/>
          </w:tcPr>
          <w:p w14:paraId="74F8C439"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空气间隙mm</w:t>
            </w:r>
          </w:p>
        </w:tc>
        <w:tc>
          <w:tcPr>
            <w:tcW w:w="1080" w:type="dxa"/>
            <w:tcBorders>
              <w:top w:val="nil"/>
              <w:left w:val="nil"/>
              <w:bottom w:val="single" w:sz="4" w:space="0" w:color="auto"/>
              <w:right w:val="single" w:sz="4" w:space="0" w:color="auto"/>
            </w:tcBorders>
            <w:shd w:val="clear" w:color="auto" w:fill="auto"/>
            <w:vAlign w:val="center"/>
          </w:tcPr>
          <w:p w14:paraId="068CB46C"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爬电距离mm</w:t>
            </w:r>
          </w:p>
        </w:tc>
      </w:tr>
      <w:tr w:rsidR="0014168B" w14:paraId="30FA4CE9" w14:textId="77777777">
        <w:trPr>
          <w:trHeight w:val="27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1A06DFF"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4.00 </w:t>
            </w:r>
          </w:p>
        </w:tc>
        <w:tc>
          <w:tcPr>
            <w:tcW w:w="1080" w:type="dxa"/>
            <w:tcBorders>
              <w:top w:val="nil"/>
              <w:left w:val="nil"/>
              <w:bottom w:val="single" w:sz="4" w:space="0" w:color="auto"/>
              <w:right w:val="single" w:sz="4" w:space="0" w:color="auto"/>
            </w:tcBorders>
            <w:shd w:val="clear" w:color="auto" w:fill="auto"/>
            <w:noWrap/>
            <w:vAlign w:val="center"/>
          </w:tcPr>
          <w:p w14:paraId="52A88BA7"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50</w:t>
            </w:r>
          </w:p>
        </w:tc>
        <w:tc>
          <w:tcPr>
            <w:tcW w:w="1080" w:type="dxa"/>
            <w:tcBorders>
              <w:top w:val="nil"/>
              <w:left w:val="nil"/>
              <w:bottom w:val="single" w:sz="4" w:space="0" w:color="auto"/>
              <w:right w:val="single" w:sz="4" w:space="0" w:color="auto"/>
            </w:tcBorders>
            <w:shd w:val="clear" w:color="auto" w:fill="auto"/>
            <w:noWrap/>
            <w:vAlign w:val="center"/>
          </w:tcPr>
          <w:p w14:paraId="27027277"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1.00 </w:t>
            </w:r>
          </w:p>
        </w:tc>
        <w:tc>
          <w:tcPr>
            <w:tcW w:w="1080" w:type="dxa"/>
            <w:tcBorders>
              <w:top w:val="nil"/>
              <w:left w:val="nil"/>
              <w:bottom w:val="single" w:sz="4" w:space="0" w:color="auto"/>
              <w:right w:val="single" w:sz="4" w:space="0" w:color="auto"/>
            </w:tcBorders>
            <w:shd w:val="clear" w:color="auto" w:fill="auto"/>
            <w:noWrap/>
            <w:vAlign w:val="center"/>
          </w:tcPr>
          <w:p w14:paraId="23EE0F2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1.20 </w:t>
            </w:r>
          </w:p>
        </w:tc>
        <w:tc>
          <w:tcPr>
            <w:tcW w:w="1160" w:type="dxa"/>
            <w:tcBorders>
              <w:top w:val="nil"/>
              <w:left w:val="nil"/>
              <w:bottom w:val="single" w:sz="4" w:space="0" w:color="auto"/>
              <w:right w:val="single" w:sz="4" w:space="0" w:color="auto"/>
            </w:tcBorders>
            <w:shd w:val="clear" w:color="auto" w:fill="auto"/>
            <w:noWrap/>
            <w:vAlign w:val="center"/>
          </w:tcPr>
          <w:p w14:paraId="7EC92A47"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2.00 </w:t>
            </w:r>
          </w:p>
        </w:tc>
        <w:tc>
          <w:tcPr>
            <w:tcW w:w="1080" w:type="dxa"/>
            <w:tcBorders>
              <w:top w:val="nil"/>
              <w:left w:val="nil"/>
              <w:bottom w:val="single" w:sz="4" w:space="0" w:color="auto"/>
              <w:right w:val="single" w:sz="4" w:space="0" w:color="auto"/>
            </w:tcBorders>
            <w:shd w:val="clear" w:color="auto" w:fill="auto"/>
            <w:noWrap/>
            <w:vAlign w:val="center"/>
          </w:tcPr>
          <w:p w14:paraId="0667EC71"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71</w:t>
            </w:r>
          </w:p>
        </w:tc>
        <w:tc>
          <w:tcPr>
            <w:tcW w:w="1080" w:type="dxa"/>
            <w:tcBorders>
              <w:top w:val="nil"/>
              <w:left w:val="nil"/>
              <w:bottom w:val="single" w:sz="4" w:space="0" w:color="auto"/>
              <w:right w:val="single" w:sz="4" w:space="0" w:color="auto"/>
            </w:tcBorders>
            <w:shd w:val="clear" w:color="auto" w:fill="auto"/>
            <w:noWrap/>
            <w:vAlign w:val="center"/>
          </w:tcPr>
          <w:p w14:paraId="5BE66E43"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0.70 </w:t>
            </w:r>
          </w:p>
        </w:tc>
        <w:tc>
          <w:tcPr>
            <w:tcW w:w="1080" w:type="dxa"/>
            <w:tcBorders>
              <w:top w:val="nil"/>
              <w:left w:val="nil"/>
              <w:bottom w:val="single" w:sz="4" w:space="0" w:color="auto"/>
              <w:right w:val="single" w:sz="4" w:space="0" w:color="auto"/>
            </w:tcBorders>
            <w:shd w:val="clear" w:color="auto" w:fill="auto"/>
            <w:noWrap/>
            <w:vAlign w:val="center"/>
          </w:tcPr>
          <w:p w14:paraId="3220D78F"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1.20 </w:t>
            </w:r>
          </w:p>
        </w:tc>
      </w:tr>
      <w:tr w:rsidR="0014168B" w14:paraId="216050CA" w14:textId="77777777">
        <w:trPr>
          <w:trHeight w:val="27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0D6556D2"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03C07768"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150</w:t>
            </w:r>
          </w:p>
        </w:tc>
        <w:tc>
          <w:tcPr>
            <w:tcW w:w="1080" w:type="dxa"/>
            <w:tcBorders>
              <w:top w:val="nil"/>
              <w:left w:val="nil"/>
              <w:bottom w:val="single" w:sz="4" w:space="0" w:color="auto"/>
              <w:right w:val="single" w:sz="4" w:space="0" w:color="auto"/>
            </w:tcBorders>
            <w:shd w:val="clear" w:color="auto" w:fill="auto"/>
            <w:noWrap/>
            <w:vAlign w:val="center"/>
          </w:tcPr>
          <w:p w14:paraId="09B17E57"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1.4</w:t>
            </w:r>
          </w:p>
        </w:tc>
        <w:tc>
          <w:tcPr>
            <w:tcW w:w="1080" w:type="dxa"/>
            <w:tcBorders>
              <w:top w:val="nil"/>
              <w:left w:val="nil"/>
              <w:bottom w:val="single" w:sz="4" w:space="0" w:color="auto"/>
              <w:right w:val="single" w:sz="4" w:space="0" w:color="auto"/>
            </w:tcBorders>
            <w:shd w:val="clear" w:color="auto" w:fill="auto"/>
            <w:noWrap/>
            <w:vAlign w:val="center"/>
          </w:tcPr>
          <w:p w14:paraId="794893DD"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1.6</w:t>
            </w:r>
          </w:p>
        </w:tc>
        <w:tc>
          <w:tcPr>
            <w:tcW w:w="1160" w:type="dxa"/>
            <w:tcBorders>
              <w:top w:val="nil"/>
              <w:left w:val="nil"/>
              <w:bottom w:val="single" w:sz="4" w:space="0" w:color="auto"/>
              <w:right w:val="single" w:sz="4" w:space="0" w:color="auto"/>
            </w:tcBorders>
            <w:shd w:val="clear" w:color="auto" w:fill="auto"/>
            <w:noWrap/>
            <w:vAlign w:val="center"/>
          </w:tcPr>
          <w:p w14:paraId="705D7154"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4BD1A105"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125</w:t>
            </w:r>
          </w:p>
        </w:tc>
        <w:tc>
          <w:tcPr>
            <w:tcW w:w="1080" w:type="dxa"/>
            <w:tcBorders>
              <w:top w:val="nil"/>
              <w:left w:val="nil"/>
              <w:bottom w:val="single" w:sz="4" w:space="0" w:color="auto"/>
              <w:right w:val="single" w:sz="4" w:space="0" w:color="auto"/>
            </w:tcBorders>
            <w:shd w:val="clear" w:color="auto" w:fill="auto"/>
            <w:noWrap/>
            <w:vAlign w:val="center"/>
          </w:tcPr>
          <w:p w14:paraId="441B203F"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0.70 </w:t>
            </w:r>
          </w:p>
        </w:tc>
        <w:tc>
          <w:tcPr>
            <w:tcW w:w="1080" w:type="dxa"/>
            <w:tcBorders>
              <w:top w:val="nil"/>
              <w:left w:val="nil"/>
              <w:bottom w:val="single" w:sz="4" w:space="0" w:color="auto"/>
              <w:right w:val="single" w:sz="4" w:space="0" w:color="auto"/>
            </w:tcBorders>
            <w:shd w:val="clear" w:color="auto" w:fill="auto"/>
            <w:noWrap/>
            <w:vAlign w:val="center"/>
          </w:tcPr>
          <w:p w14:paraId="5FB0EC26"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1.5</w:t>
            </w:r>
          </w:p>
        </w:tc>
      </w:tr>
      <w:tr w:rsidR="0014168B" w14:paraId="4841BA3E" w14:textId="77777777">
        <w:trPr>
          <w:trHeight w:val="27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070806D7"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59FB1516"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200</w:t>
            </w:r>
          </w:p>
        </w:tc>
        <w:tc>
          <w:tcPr>
            <w:tcW w:w="1080" w:type="dxa"/>
            <w:tcBorders>
              <w:top w:val="nil"/>
              <w:left w:val="nil"/>
              <w:bottom w:val="single" w:sz="4" w:space="0" w:color="auto"/>
              <w:right w:val="single" w:sz="4" w:space="0" w:color="auto"/>
            </w:tcBorders>
            <w:shd w:val="clear" w:color="auto" w:fill="auto"/>
            <w:noWrap/>
            <w:vAlign w:val="center"/>
          </w:tcPr>
          <w:p w14:paraId="1064C290"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0488D26D"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2.0 </w:t>
            </w:r>
          </w:p>
        </w:tc>
        <w:tc>
          <w:tcPr>
            <w:tcW w:w="1160" w:type="dxa"/>
            <w:tcBorders>
              <w:top w:val="nil"/>
              <w:left w:val="nil"/>
              <w:bottom w:val="single" w:sz="4" w:space="0" w:color="auto"/>
              <w:right w:val="single" w:sz="4" w:space="0" w:color="auto"/>
            </w:tcBorders>
            <w:shd w:val="clear" w:color="auto" w:fill="auto"/>
            <w:noWrap/>
            <w:vAlign w:val="center"/>
          </w:tcPr>
          <w:p w14:paraId="0FFD5759"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050CAA35"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150</w:t>
            </w:r>
          </w:p>
        </w:tc>
        <w:tc>
          <w:tcPr>
            <w:tcW w:w="1080" w:type="dxa"/>
            <w:tcBorders>
              <w:top w:val="nil"/>
              <w:left w:val="nil"/>
              <w:bottom w:val="single" w:sz="4" w:space="0" w:color="auto"/>
              <w:right w:val="single" w:sz="4" w:space="0" w:color="auto"/>
            </w:tcBorders>
            <w:shd w:val="clear" w:color="auto" w:fill="auto"/>
            <w:noWrap/>
            <w:vAlign w:val="center"/>
          </w:tcPr>
          <w:p w14:paraId="51EA618F"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0.70 </w:t>
            </w:r>
          </w:p>
        </w:tc>
        <w:tc>
          <w:tcPr>
            <w:tcW w:w="1080" w:type="dxa"/>
            <w:tcBorders>
              <w:top w:val="nil"/>
              <w:left w:val="nil"/>
              <w:bottom w:val="single" w:sz="4" w:space="0" w:color="auto"/>
              <w:right w:val="single" w:sz="4" w:space="0" w:color="auto"/>
            </w:tcBorders>
            <w:shd w:val="clear" w:color="auto" w:fill="auto"/>
            <w:noWrap/>
            <w:vAlign w:val="center"/>
          </w:tcPr>
          <w:p w14:paraId="27AD8E88"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1.6</w:t>
            </w:r>
          </w:p>
        </w:tc>
      </w:tr>
      <w:tr w:rsidR="0014168B" w14:paraId="5A6A8644" w14:textId="77777777">
        <w:trPr>
          <w:trHeight w:val="27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1C92B744"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438D5DE8"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250</w:t>
            </w:r>
          </w:p>
        </w:tc>
        <w:tc>
          <w:tcPr>
            <w:tcW w:w="1080" w:type="dxa"/>
            <w:tcBorders>
              <w:top w:val="nil"/>
              <w:left w:val="nil"/>
              <w:bottom w:val="single" w:sz="4" w:space="0" w:color="auto"/>
              <w:right w:val="single" w:sz="4" w:space="0" w:color="auto"/>
            </w:tcBorders>
            <w:shd w:val="clear" w:color="auto" w:fill="auto"/>
            <w:noWrap/>
            <w:vAlign w:val="center"/>
          </w:tcPr>
          <w:p w14:paraId="21585B95"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55BE35D9"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2.5</w:t>
            </w:r>
          </w:p>
        </w:tc>
        <w:tc>
          <w:tcPr>
            <w:tcW w:w="1160" w:type="dxa"/>
            <w:tcBorders>
              <w:top w:val="nil"/>
              <w:left w:val="nil"/>
              <w:bottom w:val="single" w:sz="4" w:space="0" w:color="auto"/>
              <w:right w:val="single" w:sz="4" w:space="0" w:color="auto"/>
            </w:tcBorders>
            <w:shd w:val="clear" w:color="auto" w:fill="auto"/>
            <w:noWrap/>
            <w:vAlign w:val="center"/>
          </w:tcPr>
          <w:p w14:paraId="7D24B40C"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041C37FC"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200</w:t>
            </w:r>
          </w:p>
        </w:tc>
        <w:tc>
          <w:tcPr>
            <w:tcW w:w="1080" w:type="dxa"/>
            <w:tcBorders>
              <w:top w:val="nil"/>
              <w:left w:val="nil"/>
              <w:bottom w:val="single" w:sz="4" w:space="0" w:color="auto"/>
              <w:right w:val="single" w:sz="4" w:space="0" w:color="auto"/>
            </w:tcBorders>
            <w:shd w:val="clear" w:color="auto" w:fill="auto"/>
            <w:noWrap/>
            <w:vAlign w:val="center"/>
          </w:tcPr>
          <w:p w14:paraId="499C6955"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0.70 </w:t>
            </w:r>
          </w:p>
        </w:tc>
        <w:tc>
          <w:tcPr>
            <w:tcW w:w="1080" w:type="dxa"/>
            <w:tcBorders>
              <w:top w:val="nil"/>
              <w:left w:val="nil"/>
              <w:bottom w:val="single" w:sz="4" w:space="0" w:color="auto"/>
              <w:right w:val="single" w:sz="4" w:space="0" w:color="auto"/>
            </w:tcBorders>
            <w:shd w:val="clear" w:color="auto" w:fill="auto"/>
            <w:noWrap/>
            <w:vAlign w:val="center"/>
          </w:tcPr>
          <w:p w14:paraId="1081B0DB"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2</w:t>
            </w:r>
          </w:p>
        </w:tc>
      </w:tr>
      <w:tr w:rsidR="0014168B" w14:paraId="21000D3B" w14:textId="77777777">
        <w:trPr>
          <w:trHeight w:val="270"/>
        </w:trPr>
        <w:tc>
          <w:tcPr>
            <w:tcW w:w="1180" w:type="dxa"/>
            <w:tcBorders>
              <w:top w:val="nil"/>
              <w:left w:val="single" w:sz="4" w:space="0" w:color="auto"/>
              <w:bottom w:val="single" w:sz="4" w:space="0" w:color="auto"/>
              <w:right w:val="single" w:sz="4" w:space="0" w:color="auto"/>
            </w:tcBorders>
            <w:shd w:val="clear" w:color="auto" w:fill="auto"/>
            <w:noWrap/>
            <w:vAlign w:val="center"/>
          </w:tcPr>
          <w:p w14:paraId="43ADCE32"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7DCC38CA"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300</w:t>
            </w:r>
          </w:p>
        </w:tc>
        <w:tc>
          <w:tcPr>
            <w:tcW w:w="1080" w:type="dxa"/>
            <w:tcBorders>
              <w:top w:val="nil"/>
              <w:left w:val="nil"/>
              <w:bottom w:val="single" w:sz="4" w:space="0" w:color="auto"/>
              <w:right w:val="single" w:sz="4" w:space="0" w:color="auto"/>
            </w:tcBorders>
            <w:shd w:val="clear" w:color="auto" w:fill="auto"/>
            <w:noWrap/>
            <w:vAlign w:val="center"/>
          </w:tcPr>
          <w:p w14:paraId="1EAB9B6A"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1.7</w:t>
            </w:r>
          </w:p>
        </w:tc>
        <w:tc>
          <w:tcPr>
            <w:tcW w:w="1080" w:type="dxa"/>
            <w:tcBorders>
              <w:top w:val="nil"/>
              <w:left w:val="nil"/>
              <w:bottom w:val="single" w:sz="4" w:space="0" w:color="auto"/>
              <w:right w:val="single" w:sz="4" w:space="0" w:color="auto"/>
            </w:tcBorders>
            <w:shd w:val="clear" w:color="auto" w:fill="auto"/>
            <w:noWrap/>
            <w:vAlign w:val="center"/>
          </w:tcPr>
          <w:p w14:paraId="3875F911"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3.2</w:t>
            </w:r>
          </w:p>
        </w:tc>
        <w:tc>
          <w:tcPr>
            <w:tcW w:w="1160" w:type="dxa"/>
            <w:tcBorders>
              <w:top w:val="nil"/>
              <w:left w:val="nil"/>
              <w:bottom w:val="single" w:sz="4" w:space="0" w:color="auto"/>
              <w:right w:val="single" w:sz="4" w:space="0" w:color="auto"/>
            </w:tcBorders>
            <w:shd w:val="clear" w:color="auto" w:fill="auto"/>
            <w:noWrap/>
            <w:vAlign w:val="center"/>
          </w:tcPr>
          <w:p w14:paraId="20E0C690" w14:textId="77777777" w:rsidR="0014168B" w:rsidRDefault="00000000">
            <w:pPr>
              <w:widowControl/>
              <w:jc w:val="left"/>
              <w:rPr>
                <w:rFonts w:ascii="宋体" w:hAnsi="宋体" w:cs="宋体"/>
                <w:color w:val="000000"/>
                <w:kern w:val="0"/>
                <w:szCs w:val="21"/>
              </w:rPr>
            </w:pPr>
            <w:r>
              <w:rPr>
                <w:rFonts w:ascii="宋体" w:hAnsi="宋体" w:cs="宋体" w:hint="eastAsia"/>
                <w:color w:val="000000"/>
                <w:kern w:val="0"/>
                <w:szCs w:val="21"/>
              </w:rPr>
              <w:t xml:space="preserve">　</w:t>
            </w:r>
          </w:p>
        </w:tc>
        <w:tc>
          <w:tcPr>
            <w:tcW w:w="1080" w:type="dxa"/>
            <w:tcBorders>
              <w:top w:val="nil"/>
              <w:left w:val="nil"/>
              <w:bottom w:val="single" w:sz="4" w:space="0" w:color="auto"/>
              <w:right w:val="single" w:sz="4" w:space="0" w:color="auto"/>
            </w:tcBorders>
            <w:shd w:val="clear" w:color="auto" w:fill="auto"/>
            <w:noWrap/>
            <w:vAlign w:val="center"/>
          </w:tcPr>
          <w:p w14:paraId="6A2E3D6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250</w:t>
            </w:r>
          </w:p>
        </w:tc>
        <w:tc>
          <w:tcPr>
            <w:tcW w:w="1080" w:type="dxa"/>
            <w:tcBorders>
              <w:top w:val="nil"/>
              <w:left w:val="nil"/>
              <w:bottom w:val="single" w:sz="4" w:space="0" w:color="auto"/>
              <w:right w:val="single" w:sz="4" w:space="0" w:color="auto"/>
            </w:tcBorders>
            <w:shd w:val="clear" w:color="auto" w:fill="auto"/>
            <w:noWrap/>
            <w:vAlign w:val="center"/>
          </w:tcPr>
          <w:p w14:paraId="0AF78AD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 xml:space="preserve">0.70 </w:t>
            </w:r>
          </w:p>
        </w:tc>
        <w:tc>
          <w:tcPr>
            <w:tcW w:w="1080" w:type="dxa"/>
            <w:tcBorders>
              <w:top w:val="nil"/>
              <w:left w:val="nil"/>
              <w:bottom w:val="single" w:sz="4" w:space="0" w:color="auto"/>
              <w:right w:val="single" w:sz="4" w:space="0" w:color="auto"/>
            </w:tcBorders>
            <w:shd w:val="clear" w:color="auto" w:fill="auto"/>
            <w:noWrap/>
            <w:vAlign w:val="center"/>
          </w:tcPr>
          <w:p w14:paraId="55971B52"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2.5</w:t>
            </w:r>
          </w:p>
        </w:tc>
      </w:tr>
    </w:tbl>
    <w:p w14:paraId="1A084E41" w14:textId="77777777" w:rsidR="0014168B" w:rsidRDefault="00000000">
      <w:pPr>
        <w:spacing w:line="360" w:lineRule="auto"/>
        <w:ind w:left="1610"/>
        <w:rPr>
          <w:rFonts w:ascii="宋体" w:hAnsi="宋体" w:cs="宋体"/>
          <w:szCs w:val="21"/>
        </w:rPr>
      </w:pPr>
      <w:r>
        <w:rPr>
          <w:rFonts w:ascii="宋体" w:hAnsi="宋体" w:cs="宋体" w:hint="eastAsia"/>
          <w:szCs w:val="21"/>
        </w:rPr>
        <w:t>在可靠性要求高时，倾向于使用较宽的布线和较大的间距，同时为高速信号（包括时钟）网络之间因较长平行布线引起相互干扰，加大平行布线地间距，遵循3W原则。</w:t>
      </w:r>
    </w:p>
    <w:p w14:paraId="4BAEC178"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孔的设置</w:t>
      </w:r>
    </w:p>
    <w:p w14:paraId="0A40F8BB" w14:textId="77777777" w:rsidR="0014168B" w:rsidRDefault="00000000">
      <w:pPr>
        <w:spacing w:line="360" w:lineRule="auto"/>
        <w:ind w:left="1610"/>
        <w:rPr>
          <w:rFonts w:ascii="宋体" w:hAnsi="宋体" w:cs="宋体"/>
          <w:szCs w:val="21"/>
        </w:rPr>
      </w:pPr>
      <w:r>
        <w:rPr>
          <w:rFonts w:ascii="宋体" w:hAnsi="宋体" w:cs="宋体" w:hint="eastAsia"/>
          <w:szCs w:val="21"/>
        </w:rPr>
        <w:t>SMT焊盘边缘与过孔边缘最小距离10mil，如果过孔</w:t>
      </w:r>
      <w:proofErr w:type="gramStart"/>
      <w:r>
        <w:rPr>
          <w:rFonts w:ascii="宋体" w:hAnsi="宋体" w:cs="宋体" w:hint="eastAsia"/>
          <w:szCs w:val="21"/>
        </w:rPr>
        <w:t>为埋窗</w:t>
      </w:r>
      <w:proofErr w:type="gramEnd"/>
      <w:r>
        <w:rPr>
          <w:rFonts w:ascii="宋体" w:hAnsi="宋体" w:cs="宋体" w:hint="eastAsia"/>
          <w:szCs w:val="21"/>
        </w:rPr>
        <w:t>工艺，则距离最小为6mil。盲孔通常不推存使用。</w:t>
      </w:r>
    </w:p>
    <w:p w14:paraId="7992D321" w14:textId="77777777" w:rsidR="0014168B" w:rsidRDefault="00000000">
      <w:pPr>
        <w:spacing w:line="360" w:lineRule="auto"/>
        <w:ind w:left="1610"/>
        <w:rPr>
          <w:rFonts w:ascii="宋体" w:hAnsi="宋体" w:cs="宋体"/>
          <w:szCs w:val="21"/>
        </w:rPr>
      </w:pPr>
      <w:r>
        <w:rPr>
          <w:rFonts w:ascii="宋体" w:hAnsi="宋体" w:cs="宋体" w:hint="eastAsia"/>
          <w:szCs w:val="21"/>
        </w:rPr>
        <w:t>通常SMT器件的焊盘不允许有过孔、焊接孔，但作为DPAK封装散热需要除外。</w:t>
      </w:r>
    </w:p>
    <w:p w14:paraId="10BA97D8" w14:textId="77777777" w:rsidR="0014168B" w:rsidRDefault="00000000">
      <w:pPr>
        <w:spacing w:line="360" w:lineRule="auto"/>
        <w:ind w:left="1610"/>
        <w:rPr>
          <w:rFonts w:ascii="宋体" w:hAnsi="宋体" w:cs="宋体"/>
          <w:szCs w:val="21"/>
        </w:rPr>
      </w:pPr>
      <w:r>
        <w:rPr>
          <w:rFonts w:ascii="宋体" w:hAnsi="宋体" w:cs="宋体" w:hint="eastAsia"/>
          <w:szCs w:val="21"/>
        </w:rPr>
        <w:t>下述为</w:t>
      </w:r>
      <w:proofErr w:type="gramStart"/>
      <w:r>
        <w:rPr>
          <w:rFonts w:ascii="宋体" w:hAnsi="宋体" w:cs="宋体" w:hint="eastAsia"/>
          <w:szCs w:val="21"/>
        </w:rPr>
        <w:t>常用过</w:t>
      </w:r>
      <w:proofErr w:type="gramEnd"/>
      <w:r>
        <w:rPr>
          <w:rFonts w:ascii="宋体" w:hAnsi="宋体" w:cs="宋体" w:hint="eastAsia"/>
          <w:szCs w:val="21"/>
        </w:rPr>
        <w:t>孔尺寸：通常孔径与板厚的比例关系为小于等于1：6</w:t>
      </w:r>
    </w:p>
    <w:tbl>
      <w:tblPr>
        <w:tblW w:w="2977" w:type="dxa"/>
        <w:tblInd w:w="2658" w:type="dxa"/>
        <w:tblLook w:val="04A0" w:firstRow="1" w:lastRow="0" w:firstColumn="1" w:lastColumn="0" w:noHBand="0" w:noVBand="1"/>
      </w:tblPr>
      <w:tblGrid>
        <w:gridCol w:w="1492"/>
        <w:gridCol w:w="1485"/>
      </w:tblGrid>
      <w:tr w:rsidR="0014168B" w14:paraId="33CC47CD" w14:textId="77777777">
        <w:trPr>
          <w:trHeight w:val="270"/>
        </w:trPr>
        <w:tc>
          <w:tcPr>
            <w:tcW w:w="14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000E0"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内径mil</w:t>
            </w:r>
          </w:p>
        </w:tc>
        <w:tc>
          <w:tcPr>
            <w:tcW w:w="1485" w:type="dxa"/>
            <w:tcBorders>
              <w:top w:val="single" w:sz="4" w:space="0" w:color="auto"/>
              <w:left w:val="nil"/>
              <w:bottom w:val="single" w:sz="4" w:space="0" w:color="auto"/>
              <w:right w:val="single" w:sz="4" w:space="0" w:color="auto"/>
            </w:tcBorders>
            <w:shd w:val="clear" w:color="auto" w:fill="auto"/>
            <w:noWrap/>
            <w:vAlign w:val="center"/>
          </w:tcPr>
          <w:p w14:paraId="3B0E6F30"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外径mil</w:t>
            </w:r>
          </w:p>
        </w:tc>
      </w:tr>
      <w:tr w:rsidR="0014168B" w14:paraId="2DE98E29" w14:textId="77777777">
        <w:trPr>
          <w:trHeight w:val="270"/>
        </w:trPr>
        <w:tc>
          <w:tcPr>
            <w:tcW w:w="1492" w:type="dxa"/>
            <w:tcBorders>
              <w:top w:val="nil"/>
              <w:left w:val="single" w:sz="4" w:space="0" w:color="auto"/>
              <w:bottom w:val="single" w:sz="4" w:space="0" w:color="auto"/>
              <w:right w:val="single" w:sz="4" w:space="0" w:color="auto"/>
            </w:tcBorders>
            <w:shd w:val="clear" w:color="auto" w:fill="auto"/>
            <w:noWrap/>
            <w:vAlign w:val="center"/>
          </w:tcPr>
          <w:p w14:paraId="3EEB4243"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12</w:t>
            </w:r>
          </w:p>
        </w:tc>
        <w:tc>
          <w:tcPr>
            <w:tcW w:w="1485" w:type="dxa"/>
            <w:tcBorders>
              <w:top w:val="nil"/>
              <w:left w:val="nil"/>
              <w:bottom w:val="single" w:sz="4" w:space="0" w:color="auto"/>
              <w:right w:val="single" w:sz="4" w:space="0" w:color="auto"/>
            </w:tcBorders>
            <w:shd w:val="clear" w:color="auto" w:fill="auto"/>
            <w:noWrap/>
            <w:vAlign w:val="center"/>
          </w:tcPr>
          <w:p w14:paraId="6259E66B"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25</w:t>
            </w:r>
          </w:p>
        </w:tc>
      </w:tr>
      <w:tr w:rsidR="0014168B" w14:paraId="19F3BEFF" w14:textId="77777777">
        <w:trPr>
          <w:trHeight w:val="270"/>
        </w:trPr>
        <w:tc>
          <w:tcPr>
            <w:tcW w:w="1492" w:type="dxa"/>
            <w:tcBorders>
              <w:top w:val="nil"/>
              <w:left w:val="single" w:sz="4" w:space="0" w:color="auto"/>
              <w:bottom w:val="single" w:sz="4" w:space="0" w:color="auto"/>
              <w:right w:val="single" w:sz="4" w:space="0" w:color="auto"/>
            </w:tcBorders>
            <w:shd w:val="clear" w:color="auto" w:fill="auto"/>
            <w:noWrap/>
            <w:vAlign w:val="center"/>
          </w:tcPr>
          <w:p w14:paraId="73FF74F6"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10</w:t>
            </w:r>
          </w:p>
        </w:tc>
        <w:tc>
          <w:tcPr>
            <w:tcW w:w="1485" w:type="dxa"/>
            <w:tcBorders>
              <w:top w:val="nil"/>
              <w:left w:val="nil"/>
              <w:bottom w:val="single" w:sz="4" w:space="0" w:color="auto"/>
              <w:right w:val="single" w:sz="4" w:space="0" w:color="auto"/>
            </w:tcBorders>
            <w:shd w:val="clear" w:color="auto" w:fill="auto"/>
            <w:noWrap/>
            <w:vAlign w:val="center"/>
          </w:tcPr>
          <w:p w14:paraId="2A36F8C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22</w:t>
            </w:r>
          </w:p>
        </w:tc>
      </w:tr>
      <w:tr w:rsidR="0014168B" w14:paraId="63348720" w14:textId="77777777">
        <w:trPr>
          <w:trHeight w:val="270"/>
        </w:trPr>
        <w:tc>
          <w:tcPr>
            <w:tcW w:w="1492" w:type="dxa"/>
            <w:tcBorders>
              <w:top w:val="nil"/>
              <w:left w:val="single" w:sz="4" w:space="0" w:color="auto"/>
              <w:bottom w:val="single" w:sz="4" w:space="0" w:color="auto"/>
              <w:right w:val="single" w:sz="4" w:space="0" w:color="auto"/>
            </w:tcBorders>
            <w:shd w:val="clear" w:color="auto" w:fill="auto"/>
            <w:noWrap/>
            <w:vAlign w:val="center"/>
          </w:tcPr>
          <w:p w14:paraId="36F2ED0B"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10</w:t>
            </w:r>
          </w:p>
        </w:tc>
        <w:tc>
          <w:tcPr>
            <w:tcW w:w="1485" w:type="dxa"/>
            <w:tcBorders>
              <w:top w:val="nil"/>
              <w:left w:val="nil"/>
              <w:bottom w:val="single" w:sz="4" w:space="0" w:color="auto"/>
              <w:right w:val="single" w:sz="4" w:space="0" w:color="auto"/>
            </w:tcBorders>
            <w:shd w:val="clear" w:color="auto" w:fill="auto"/>
            <w:noWrap/>
            <w:vAlign w:val="center"/>
          </w:tcPr>
          <w:p w14:paraId="207C7F83"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20</w:t>
            </w:r>
          </w:p>
        </w:tc>
      </w:tr>
      <w:tr w:rsidR="0014168B" w14:paraId="1CEED4D7" w14:textId="77777777">
        <w:trPr>
          <w:trHeight w:val="270"/>
        </w:trPr>
        <w:tc>
          <w:tcPr>
            <w:tcW w:w="1492" w:type="dxa"/>
            <w:tcBorders>
              <w:top w:val="nil"/>
              <w:left w:val="single" w:sz="4" w:space="0" w:color="auto"/>
              <w:bottom w:val="single" w:sz="4" w:space="0" w:color="auto"/>
              <w:right w:val="single" w:sz="4" w:space="0" w:color="auto"/>
            </w:tcBorders>
            <w:shd w:val="clear" w:color="auto" w:fill="auto"/>
            <w:noWrap/>
            <w:vAlign w:val="center"/>
          </w:tcPr>
          <w:p w14:paraId="7130BBDA"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8</w:t>
            </w:r>
          </w:p>
        </w:tc>
        <w:tc>
          <w:tcPr>
            <w:tcW w:w="1485" w:type="dxa"/>
            <w:tcBorders>
              <w:top w:val="nil"/>
              <w:left w:val="nil"/>
              <w:bottom w:val="single" w:sz="4" w:space="0" w:color="auto"/>
              <w:right w:val="single" w:sz="4" w:space="0" w:color="auto"/>
            </w:tcBorders>
            <w:shd w:val="clear" w:color="auto" w:fill="auto"/>
            <w:noWrap/>
            <w:vAlign w:val="center"/>
          </w:tcPr>
          <w:p w14:paraId="75A3833E"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16</w:t>
            </w:r>
          </w:p>
        </w:tc>
      </w:tr>
      <w:tr w:rsidR="0014168B" w14:paraId="027F7B40" w14:textId="77777777">
        <w:trPr>
          <w:trHeight w:val="270"/>
        </w:trPr>
        <w:tc>
          <w:tcPr>
            <w:tcW w:w="1492" w:type="dxa"/>
            <w:tcBorders>
              <w:top w:val="nil"/>
              <w:left w:val="single" w:sz="4" w:space="0" w:color="auto"/>
              <w:bottom w:val="single" w:sz="4" w:space="0" w:color="auto"/>
              <w:right w:val="single" w:sz="4" w:space="0" w:color="auto"/>
            </w:tcBorders>
            <w:shd w:val="clear" w:color="auto" w:fill="auto"/>
            <w:noWrap/>
            <w:vAlign w:val="center"/>
          </w:tcPr>
          <w:p w14:paraId="11680490"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6</w:t>
            </w:r>
          </w:p>
        </w:tc>
        <w:tc>
          <w:tcPr>
            <w:tcW w:w="1485" w:type="dxa"/>
            <w:tcBorders>
              <w:top w:val="nil"/>
              <w:left w:val="nil"/>
              <w:bottom w:val="single" w:sz="4" w:space="0" w:color="auto"/>
              <w:right w:val="single" w:sz="4" w:space="0" w:color="auto"/>
            </w:tcBorders>
            <w:shd w:val="clear" w:color="auto" w:fill="auto"/>
            <w:noWrap/>
            <w:vAlign w:val="center"/>
          </w:tcPr>
          <w:p w14:paraId="5E83D497" w14:textId="77777777" w:rsidR="0014168B" w:rsidRDefault="00000000">
            <w:pPr>
              <w:widowControl/>
              <w:jc w:val="center"/>
              <w:rPr>
                <w:rFonts w:ascii="宋体" w:hAnsi="宋体" w:cs="宋体"/>
                <w:color w:val="000000"/>
                <w:kern w:val="0"/>
                <w:szCs w:val="21"/>
              </w:rPr>
            </w:pPr>
            <w:r>
              <w:rPr>
                <w:rFonts w:ascii="宋体" w:hAnsi="宋体" w:cs="宋体" w:hint="eastAsia"/>
                <w:color w:val="000000"/>
                <w:kern w:val="0"/>
                <w:szCs w:val="21"/>
              </w:rPr>
              <w:t>14</w:t>
            </w:r>
          </w:p>
        </w:tc>
      </w:tr>
    </w:tbl>
    <w:p w14:paraId="6FA80A48" w14:textId="77777777" w:rsidR="0014168B" w:rsidRDefault="00000000">
      <w:pPr>
        <w:spacing w:line="360" w:lineRule="auto"/>
        <w:ind w:left="1610"/>
        <w:rPr>
          <w:rFonts w:ascii="宋体" w:hAnsi="宋体" w:cs="宋体"/>
          <w:color w:val="000000"/>
          <w:kern w:val="0"/>
          <w:szCs w:val="21"/>
        </w:rPr>
      </w:pPr>
      <w:r>
        <w:rPr>
          <w:rFonts w:ascii="宋体" w:hAnsi="宋体" w:cs="宋体" w:hint="eastAsia"/>
          <w:szCs w:val="21"/>
        </w:rPr>
        <w:t>过孔内径与线宽比例原则上按1：1关系。对于过孔低于12mil，要求加</w:t>
      </w:r>
      <w:r>
        <w:rPr>
          <w:rFonts w:ascii="宋体" w:hAnsi="宋体" w:cs="宋体" w:hint="eastAsia"/>
          <w:color w:val="000000"/>
          <w:kern w:val="0"/>
          <w:szCs w:val="21"/>
        </w:rPr>
        <w:t>泪滴。</w:t>
      </w:r>
    </w:p>
    <w:p w14:paraId="1C9F69AA"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关于热设计要求大面积</w:t>
      </w:r>
      <w:proofErr w:type="gramStart"/>
      <w:r>
        <w:rPr>
          <w:rFonts w:ascii="宋体" w:hAnsi="宋体" w:cs="宋体" w:hint="eastAsia"/>
          <w:szCs w:val="21"/>
        </w:rPr>
        <w:t>覆</w:t>
      </w:r>
      <w:proofErr w:type="gramEnd"/>
      <w:r>
        <w:rPr>
          <w:rFonts w:ascii="宋体" w:hAnsi="宋体" w:cs="宋体" w:hint="eastAsia"/>
          <w:szCs w:val="21"/>
        </w:rPr>
        <w:t>铜箔用隔热带与焊盘相连：焊盘与铜箔采用“米”或“+”字形连接；焊盘两端走线宽度均匀。</w:t>
      </w:r>
    </w:p>
    <w:p w14:paraId="2AA572C1"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为保证PCB加工时不</w:t>
      </w:r>
      <w:proofErr w:type="gramStart"/>
      <w:r>
        <w:rPr>
          <w:rFonts w:ascii="宋体" w:hAnsi="宋体" w:cs="宋体" w:hint="eastAsia"/>
          <w:szCs w:val="21"/>
        </w:rPr>
        <w:t>出现露铜等</w:t>
      </w:r>
      <w:proofErr w:type="gramEnd"/>
      <w:r>
        <w:rPr>
          <w:rFonts w:ascii="宋体" w:hAnsi="宋体" w:cs="宋体" w:hint="eastAsia"/>
          <w:szCs w:val="21"/>
        </w:rPr>
        <w:t>的缺陷，要求走线、铜箔(包括内层)距离板边至少大于1.25mm；对铣槽边大于0.5mm，在用于高低压隔离用途大于0.5mm。</w:t>
      </w:r>
    </w:p>
    <w:p w14:paraId="28302158"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测试点：</w:t>
      </w:r>
    </w:p>
    <w:p w14:paraId="597BEE88" w14:textId="77777777" w:rsidR="0014168B" w:rsidRDefault="00000000">
      <w:pPr>
        <w:spacing w:line="360" w:lineRule="auto"/>
        <w:ind w:left="1610"/>
        <w:rPr>
          <w:rFonts w:ascii="宋体" w:hAnsi="宋体" w:cs="宋体"/>
          <w:szCs w:val="21"/>
        </w:rPr>
      </w:pPr>
      <w:r>
        <w:rPr>
          <w:rFonts w:ascii="宋体" w:hAnsi="宋体" w:cs="宋体" w:hint="eastAsia"/>
          <w:szCs w:val="21"/>
        </w:rPr>
        <w:t>测试点均匀分布，测试点焊盘可用圆形焊盘表示，大小不低于直径1mm。</w:t>
      </w:r>
    </w:p>
    <w:p w14:paraId="027AAEC7" w14:textId="77777777" w:rsidR="0014168B" w:rsidRDefault="00000000">
      <w:pPr>
        <w:spacing w:line="360" w:lineRule="auto"/>
        <w:ind w:left="1610"/>
        <w:rPr>
          <w:rFonts w:ascii="宋体" w:hAnsi="宋体" w:cs="宋体"/>
          <w:szCs w:val="21"/>
        </w:rPr>
      </w:pPr>
      <w:r>
        <w:rPr>
          <w:rFonts w:ascii="宋体" w:hAnsi="宋体" w:cs="宋体" w:hint="eastAsia"/>
          <w:szCs w:val="21"/>
        </w:rPr>
        <w:lastRenderedPageBreak/>
        <w:t>测试点与焊接面上元件的间距不低于2.54mm，在网络线上引出距离应越短越好。</w:t>
      </w:r>
    </w:p>
    <w:p w14:paraId="378FB3D4" w14:textId="77777777" w:rsidR="0014168B" w:rsidRDefault="00000000">
      <w:pPr>
        <w:spacing w:line="360" w:lineRule="auto"/>
        <w:ind w:left="1610"/>
        <w:rPr>
          <w:rFonts w:ascii="宋体" w:hAnsi="宋体" w:cs="宋体"/>
          <w:szCs w:val="21"/>
        </w:rPr>
      </w:pPr>
      <w:r>
        <w:rPr>
          <w:rFonts w:ascii="宋体" w:hAnsi="宋体" w:cs="宋体" w:hint="eastAsia"/>
          <w:szCs w:val="21"/>
        </w:rPr>
        <w:t>对电源板和地应各留10个或以上的测试点，均匀分布在PCB板上，以测量整板等电位。</w:t>
      </w:r>
    </w:p>
    <w:p w14:paraId="1EF293F4" w14:textId="77777777" w:rsidR="0014168B" w:rsidRDefault="00000000">
      <w:pPr>
        <w:spacing w:line="360" w:lineRule="auto"/>
        <w:ind w:left="1610"/>
        <w:rPr>
          <w:rFonts w:ascii="宋体" w:hAnsi="宋体" w:cs="宋体"/>
          <w:szCs w:val="21"/>
        </w:rPr>
      </w:pPr>
      <w:r>
        <w:rPr>
          <w:rFonts w:ascii="宋体" w:hAnsi="宋体" w:cs="宋体" w:hint="eastAsia"/>
          <w:szCs w:val="21"/>
        </w:rPr>
        <w:t>测试点不能放置在bottom层，一般不能把SMT焊盘作为测试点。</w:t>
      </w:r>
    </w:p>
    <w:p w14:paraId="5B22AA24" w14:textId="77777777" w:rsidR="0014168B" w:rsidRDefault="00000000">
      <w:pPr>
        <w:numPr>
          <w:ilvl w:val="0"/>
          <w:numId w:val="33"/>
        </w:numPr>
        <w:spacing w:line="360" w:lineRule="auto"/>
        <w:rPr>
          <w:rFonts w:ascii="宋体" w:hAnsi="宋体" w:cs="宋体"/>
          <w:szCs w:val="21"/>
        </w:rPr>
      </w:pPr>
      <w:r>
        <w:rPr>
          <w:rFonts w:ascii="宋体" w:hAnsi="宋体" w:cs="宋体" w:hint="eastAsia"/>
          <w:szCs w:val="21"/>
        </w:rPr>
        <w:t>具体布线原则</w:t>
      </w:r>
    </w:p>
    <w:p w14:paraId="5BE61140"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电源和地：</w:t>
      </w:r>
    </w:p>
    <w:p w14:paraId="2430ACDA" w14:textId="77777777" w:rsidR="0014168B" w:rsidRDefault="00000000">
      <w:pPr>
        <w:spacing w:line="360" w:lineRule="auto"/>
        <w:ind w:left="1610"/>
        <w:rPr>
          <w:rFonts w:ascii="宋体" w:hAnsi="宋体" w:cs="宋体"/>
          <w:szCs w:val="21"/>
        </w:rPr>
      </w:pPr>
      <w:r>
        <w:rPr>
          <w:rFonts w:ascii="宋体" w:hAnsi="宋体" w:cs="宋体" w:hint="eastAsia"/>
          <w:szCs w:val="21"/>
        </w:rPr>
        <w:t>在接入IC电源前先对电源去藕，为防止相互干扰，对每个负载的电源独立去藕，并做到先滤波再进入负载。</w:t>
      </w:r>
    </w:p>
    <w:p w14:paraId="7A63F08C" w14:textId="77777777" w:rsidR="0014168B" w:rsidRDefault="00000000">
      <w:pPr>
        <w:spacing w:line="360" w:lineRule="auto"/>
        <w:ind w:left="1610"/>
        <w:rPr>
          <w:rFonts w:ascii="宋体" w:hAnsi="宋体" w:cs="宋体"/>
          <w:szCs w:val="21"/>
        </w:rPr>
      </w:pPr>
      <w:r>
        <w:rPr>
          <w:rFonts w:ascii="宋体" w:hAnsi="宋体" w:cs="宋体" w:hint="eastAsia"/>
          <w:szCs w:val="21"/>
        </w:rPr>
        <w:t>对于双面或单层板来说，电源和地尽量粗而短，构成的环路尽量小。</w:t>
      </w:r>
    </w:p>
    <w:p w14:paraId="67102464" w14:textId="77777777" w:rsidR="0014168B" w:rsidRDefault="00000000">
      <w:pPr>
        <w:spacing w:line="360" w:lineRule="auto"/>
        <w:ind w:left="1610"/>
        <w:rPr>
          <w:rFonts w:ascii="宋体" w:hAnsi="宋体" w:cs="宋体"/>
          <w:szCs w:val="21"/>
        </w:rPr>
      </w:pPr>
      <w:r>
        <w:rPr>
          <w:rFonts w:ascii="宋体" w:hAnsi="宋体" w:cs="宋体" w:hint="eastAsia"/>
          <w:szCs w:val="21"/>
        </w:rPr>
        <w:t>环路最小规则：指信号线与其构成的环面积尽可能小。</w:t>
      </w:r>
    </w:p>
    <w:p w14:paraId="71510224" w14:textId="77777777" w:rsidR="0014168B" w:rsidRDefault="00000000">
      <w:pPr>
        <w:spacing w:line="360" w:lineRule="auto"/>
        <w:ind w:left="1610"/>
        <w:rPr>
          <w:rFonts w:ascii="宋体" w:hAnsi="宋体" w:cs="宋体"/>
          <w:szCs w:val="21"/>
        </w:rPr>
      </w:pPr>
      <w:r>
        <w:rPr>
          <w:rFonts w:ascii="宋体" w:hAnsi="宋体" w:cs="宋体" w:hint="eastAsia"/>
          <w:szCs w:val="21"/>
        </w:rPr>
        <w:t>多层板中避免出现电源层重叠。</w:t>
      </w:r>
    </w:p>
    <w:p w14:paraId="4BCC1BE9"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时钟线：尽量少打过孔，避免和其它信号线并行走线，同时避开电源部分，防止干扰。当板上有多个不同频率的时钟时，也不可并行走线。时钟</w:t>
      </w:r>
      <w:proofErr w:type="gramStart"/>
      <w:r>
        <w:rPr>
          <w:rFonts w:ascii="宋体" w:hAnsi="宋体" w:cs="宋体" w:hint="eastAsia"/>
          <w:szCs w:val="21"/>
        </w:rPr>
        <w:t>线避免</w:t>
      </w:r>
      <w:proofErr w:type="gramEnd"/>
      <w:r>
        <w:rPr>
          <w:rFonts w:ascii="宋体" w:hAnsi="宋体" w:cs="宋体" w:hint="eastAsia"/>
          <w:szCs w:val="21"/>
        </w:rPr>
        <w:t>靠近输出接口，防止耦合至端口发射出去，导致EMI。</w:t>
      </w:r>
    </w:p>
    <w:p w14:paraId="705784CC" w14:textId="77777777" w:rsidR="0014168B" w:rsidRDefault="00000000">
      <w:pPr>
        <w:spacing w:line="360" w:lineRule="auto"/>
        <w:ind w:left="1610"/>
        <w:rPr>
          <w:rFonts w:ascii="宋体" w:hAnsi="宋体" w:cs="宋体"/>
          <w:szCs w:val="21"/>
        </w:rPr>
      </w:pPr>
      <w:r>
        <w:rPr>
          <w:rFonts w:ascii="宋体" w:hAnsi="宋体" w:cs="宋体" w:hint="eastAsia"/>
          <w:szCs w:val="21"/>
        </w:rPr>
        <w:t>时钟发生芯片其下方不可走线。</w:t>
      </w:r>
    </w:p>
    <w:p w14:paraId="688E6710" w14:textId="77777777" w:rsidR="0014168B" w:rsidRDefault="00000000">
      <w:pPr>
        <w:spacing w:line="360" w:lineRule="auto"/>
        <w:ind w:left="1610"/>
        <w:rPr>
          <w:rFonts w:ascii="宋体" w:hAnsi="宋体" w:cs="宋体"/>
          <w:szCs w:val="21"/>
        </w:rPr>
      </w:pPr>
      <w:r>
        <w:rPr>
          <w:rFonts w:ascii="宋体" w:hAnsi="宋体" w:cs="宋体" w:hint="eastAsia"/>
          <w:szCs w:val="21"/>
        </w:rPr>
        <w:t>尽量为时钟线、高频信号等敏感信号提供专门的布线层，保证其最小的回路面积,或为其单独加地线回路.</w:t>
      </w:r>
    </w:p>
    <w:p w14:paraId="3A14D2D0" w14:textId="77777777" w:rsidR="0014168B" w:rsidRDefault="00000000">
      <w:pPr>
        <w:numPr>
          <w:ilvl w:val="0"/>
          <w:numId w:val="34"/>
        </w:numPr>
        <w:spacing w:line="360" w:lineRule="auto"/>
        <w:rPr>
          <w:rFonts w:ascii="宋体" w:hAnsi="宋体" w:cs="宋体"/>
          <w:szCs w:val="21"/>
        </w:rPr>
      </w:pPr>
      <w:proofErr w:type="gramStart"/>
      <w:r>
        <w:rPr>
          <w:rFonts w:ascii="宋体" w:hAnsi="宋体" w:cs="宋体" w:hint="eastAsia"/>
          <w:szCs w:val="21"/>
        </w:rPr>
        <w:t>差分走</w:t>
      </w:r>
      <w:proofErr w:type="gramEnd"/>
      <w:r>
        <w:rPr>
          <w:rFonts w:ascii="宋体" w:hAnsi="宋体" w:cs="宋体" w:hint="eastAsia"/>
          <w:szCs w:val="21"/>
        </w:rPr>
        <w:t>线</w:t>
      </w:r>
    </w:p>
    <w:p w14:paraId="4BE85505" w14:textId="77777777" w:rsidR="0014168B" w:rsidRDefault="00000000">
      <w:pPr>
        <w:spacing w:line="360" w:lineRule="auto"/>
        <w:ind w:left="1610"/>
        <w:rPr>
          <w:rFonts w:ascii="宋体" w:hAnsi="宋体" w:cs="宋体"/>
          <w:szCs w:val="21"/>
        </w:rPr>
      </w:pPr>
      <w:proofErr w:type="gramStart"/>
      <w:r>
        <w:rPr>
          <w:rFonts w:ascii="宋体" w:hAnsi="宋体" w:cs="宋体" w:hint="eastAsia"/>
          <w:szCs w:val="21"/>
        </w:rPr>
        <w:t>差分走</w:t>
      </w:r>
      <w:proofErr w:type="gramEnd"/>
      <w:r>
        <w:rPr>
          <w:rFonts w:ascii="宋体" w:hAnsi="宋体" w:cs="宋体" w:hint="eastAsia"/>
          <w:szCs w:val="21"/>
        </w:rPr>
        <w:t>线为成对出现，尽量少打过孔，若需打孔时，必须同时打孔，以匹配阻抗。</w:t>
      </w:r>
      <w:proofErr w:type="gramStart"/>
      <w:r>
        <w:rPr>
          <w:rFonts w:ascii="宋体" w:hAnsi="宋体" w:cs="宋体" w:hint="eastAsia"/>
          <w:szCs w:val="21"/>
        </w:rPr>
        <w:t>差分线的线距</w:t>
      </w:r>
      <w:proofErr w:type="gramEnd"/>
      <w:r>
        <w:rPr>
          <w:rFonts w:ascii="宋体" w:hAnsi="宋体" w:cs="宋体" w:hint="eastAsia"/>
          <w:szCs w:val="21"/>
        </w:rPr>
        <w:t>最好是2倍的线宽。</w:t>
      </w:r>
    </w:p>
    <w:p w14:paraId="2B128A64"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总线：尽量并排走线，以满足等长要求。</w:t>
      </w:r>
    </w:p>
    <w:p w14:paraId="0153F58C" w14:textId="77777777" w:rsidR="0014168B" w:rsidRDefault="00000000">
      <w:pPr>
        <w:numPr>
          <w:ilvl w:val="0"/>
          <w:numId w:val="34"/>
        </w:numPr>
        <w:spacing w:line="360" w:lineRule="auto"/>
        <w:rPr>
          <w:rFonts w:ascii="宋体" w:hAnsi="宋体" w:cs="宋体"/>
          <w:szCs w:val="21"/>
        </w:rPr>
      </w:pPr>
      <w:r>
        <w:rPr>
          <w:rFonts w:ascii="宋体" w:hAnsi="宋体" w:cs="宋体" w:hint="eastAsia"/>
          <w:szCs w:val="21"/>
        </w:rPr>
        <w:t>两焊点间距</w:t>
      </w:r>
      <w:proofErr w:type="gramStart"/>
      <w:r>
        <w:rPr>
          <w:rFonts w:ascii="宋体" w:hAnsi="宋体" w:cs="宋体" w:hint="eastAsia"/>
          <w:szCs w:val="21"/>
        </w:rPr>
        <w:t>很</w:t>
      </w:r>
      <w:proofErr w:type="gramEnd"/>
      <w:r>
        <w:rPr>
          <w:rFonts w:ascii="宋体" w:hAnsi="宋体" w:cs="宋体" w:hint="eastAsia"/>
          <w:szCs w:val="21"/>
        </w:rPr>
        <w:t>小时，焊点间不可直接相连，从焊盘引出的过孔尽量远离焊盘远些。</w:t>
      </w:r>
    </w:p>
    <w:p w14:paraId="0CFFBFD3" w14:textId="77777777" w:rsidR="0014168B" w:rsidRDefault="00000000">
      <w:pPr>
        <w:spacing w:line="360" w:lineRule="auto"/>
        <w:ind w:left="1610"/>
        <w:rPr>
          <w:rFonts w:ascii="宋体" w:hAnsi="宋体" w:cs="宋体"/>
          <w:szCs w:val="21"/>
        </w:rPr>
      </w:pPr>
      <w:r>
        <w:rPr>
          <w:rFonts w:ascii="宋体" w:hAnsi="宋体" w:cs="宋体" w:hint="eastAsia"/>
          <w:szCs w:val="21"/>
        </w:rPr>
        <w:object w:dxaOrig="3050" w:dyaOrig="2130" w14:anchorId="282740DB">
          <v:shape id="_x0000_i1029" type="#_x0000_t75" style="width:151.8pt;height:106.8pt" o:ole="">
            <v:imagedata r:id="rId22" o:title=""/>
          </v:shape>
          <o:OLEObject Type="Embed" ProgID="PBrush" ShapeID="_x0000_i1029" DrawAspect="Content" ObjectID="_1736961562" r:id="rId23"/>
        </w:object>
      </w:r>
      <w:r>
        <w:rPr>
          <w:rFonts w:ascii="宋体" w:hAnsi="宋体" w:cs="宋体" w:hint="eastAsia"/>
          <w:szCs w:val="21"/>
        </w:rPr>
        <w:t xml:space="preserve">      </w:t>
      </w:r>
      <w:r>
        <w:rPr>
          <w:rFonts w:ascii="宋体" w:hAnsi="宋体" w:cs="宋体" w:hint="eastAsia"/>
          <w:szCs w:val="21"/>
        </w:rPr>
        <w:object w:dxaOrig="2840" w:dyaOrig="1490" w14:anchorId="04EFCCD5">
          <v:shape id="_x0000_i1030" type="#_x0000_t75" style="width:142.2pt;height:74.4pt" o:ole="">
            <v:imagedata r:id="rId24" o:title=""/>
          </v:shape>
          <o:OLEObject Type="Embed" ProgID="PBrush" ShapeID="_x0000_i1030" DrawAspect="Content" ObjectID="_1736961563" r:id="rId25"/>
        </w:object>
      </w:r>
    </w:p>
    <w:p w14:paraId="4A6EAB77" w14:textId="77777777" w:rsidR="0014168B" w:rsidRDefault="00000000">
      <w:pPr>
        <w:numPr>
          <w:ilvl w:val="0"/>
          <w:numId w:val="35"/>
        </w:numPr>
        <w:spacing w:line="360" w:lineRule="auto"/>
        <w:rPr>
          <w:rFonts w:ascii="宋体" w:hAnsi="宋体" w:cs="宋体"/>
          <w:szCs w:val="21"/>
        </w:rPr>
      </w:pPr>
      <w:r>
        <w:rPr>
          <w:rFonts w:ascii="宋体" w:hAnsi="宋体" w:cs="宋体" w:hint="eastAsia"/>
          <w:szCs w:val="21"/>
        </w:rPr>
        <w:t>覆铜</w:t>
      </w:r>
    </w:p>
    <w:p w14:paraId="12B4C0D9" w14:textId="77777777" w:rsidR="0014168B" w:rsidRDefault="00000000">
      <w:pPr>
        <w:spacing w:line="360" w:lineRule="auto"/>
        <w:ind w:left="1542"/>
        <w:rPr>
          <w:rFonts w:ascii="宋体" w:hAnsi="宋体" w:cs="宋体"/>
          <w:szCs w:val="21"/>
        </w:rPr>
      </w:pPr>
      <w:r>
        <w:rPr>
          <w:rFonts w:ascii="宋体" w:hAnsi="宋体" w:cs="宋体" w:hint="eastAsia"/>
          <w:szCs w:val="21"/>
        </w:rPr>
        <w:t>多层板内层要用负片，外层</w:t>
      </w:r>
      <w:proofErr w:type="gramStart"/>
      <w:r>
        <w:rPr>
          <w:rFonts w:ascii="宋体" w:hAnsi="宋体" w:cs="宋体" w:hint="eastAsia"/>
          <w:szCs w:val="21"/>
        </w:rPr>
        <w:t>覆铜覆铜</w:t>
      </w:r>
      <w:proofErr w:type="gramEnd"/>
      <w:r>
        <w:rPr>
          <w:rFonts w:ascii="宋体" w:hAnsi="宋体" w:cs="宋体" w:hint="eastAsia"/>
          <w:szCs w:val="21"/>
        </w:rPr>
        <w:t>完全添实。</w:t>
      </w:r>
    </w:p>
    <w:p w14:paraId="3B570113" w14:textId="77777777" w:rsidR="0014168B" w:rsidRDefault="00000000">
      <w:pPr>
        <w:spacing w:line="360" w:lineRule="auto"/>
        <w:ind w:left="1542"/>
        <w:rPr>
          <w:rFonts w:ascii="宋体" w:hAnsi="宋体" w:cs="宋体"/>
          <w:szCs w:val="21"/>
        </w:rPr>
      </w:pPr>
      <w:r>
        <w:rPr>
          <w:rFonts w:ascii="宋体" w:hAnsi="宋体" w:cs="宋体" w:hint="eastAsia"/>
          <w:szCs w:val="21"/>
        </w:rPr>
        <w:t>重叠电源与地线层规则：不同电源层在空间上避免重叠，主要是减少不同电源之间的干扰，特别是一些电压差很大的电源之间。难以避免考虑中间隔地层。</w:t>
      </w:r>
    </w:p>
    <w:p w14:paraId="13D1113E" w14:textId="77777777" w:rsidR="0014168B" w:rsidRDefault="00000000">
      <w:pPr>
        <w:numPr>
          <w:ilvl w:val="0"/>
          <w:numId w:val="35"/>
        </w:numPr>
        <w:spacing w:line="360" w:lineRule="auto"/>
        <w:rPr>
          <w:rFonts w:ascii="宋体" w:hAnsi="宋体" w:cs="宋体"/>
          <w:szCs w:val="21"/>
        </w:rPr>
      </w:pPr>
      <w:r>
        <w:rPr>
          <w:rFonts w:ascii="宋体" w:hAnsi="宋体" w:cs="宋体" w:hint="eastAsia"/>
          <w:szCs w:val="21"/>
        </w:rPr>
        <w:t>分割</w:t>
      </w:r>
    </w:p>
    <w:p w14:paraId="568F3B1C" w14:textId="77777777" w:rsidR="0014168B" w:rsidRDefault="00000000">
      <w:pPr>
        <w:spacing w:line="360" w:lineRule="auto"/>
        <w:ind w:left="1542"/>
        <w:rPr>
          <w:rFonts w:ascii="宋体" w:hAnsi="宋体" w:cs="宋体"/>
          <w:szCs w:val="21"/>
        </w:rPr>
      </w:pPr>
      <w:r>
        <w:rPr>
          <w:rFonts w:ascii="宋体" w:hAnsi="宋体" w:cs="宋体" w:hint="eastAsia"/>
          <w:szCs w:val="21"/>
        </w:rPr>
        <w:t>在需要对电源层和底层进行分割时，其分割宽度要考虑不同电源之间的电位差，电位差大于12V，分割宽度为50mil以上，反之，可选在40mil~50mil之间。</w:t>
      </w:r>
    </w:p>
    <w:p w14:paraId="4FDB74DE" w14:textId="77777777" w:rsidR="0014168B" w:rsidRDefault="00000000">
      <w:pPr>
        <w:numPr>
          <w:ilvl w:val="0"/>
          <w:numId w:val="35"/>
        </w:numPr>
        <w:spacing w:line="360" w:lineRule="auto"/>
        <w:rPr>
          <w:rFonts w:ascii="宋体" w:hAnsi="宋体" w:cs="宋体"/>
          <w:szCs w:val="21"/>
        </w:rPr>
      </w:pPr>
      <w:r>
        <w:rPr>
          <w:rFonts w:ascii="宋体" w:hAnsi="宋体" w:cs="宋体" w:hint="eastAsia"/>
          <w:szCs w:val="21"/>
        </w:rPr>
        <w:t>3W 的规则：</w:t>
      </w:r>
    </w:p>
    <w:p w14:paraId="311F3E5E" w14:textId="77777777" w:rsidR="0014168B" w:rsidRDefault="00000000">
      <w:pPr>
        <w:spacing w:line="360" w:lineRule="auto"/>
        <w:ind w:left="1542"/>
        <w:rPr>
          <w:rFonts w:ascii="宋体" w:hAnsi="宋体" w:cs="宋体"/>
          <w:szCs w:val="21"/>
        </w:rPr>
      </w:pPr>
      <w:r>
        <w:rPr>
          <w:rFonts w:ascii="宋体" w:hAnsi="宋体" w:cs="宋体" w:hint="eastAsia"/>
          <w:szCs w:val="21"/>
        </w:rPr>
        <w:t>为了减少线间串扰，应保证线间距足够大，当线中心距不少于3倍线宽时，则可保持70%的电场不相互干扰，称3W规则，如果要98%的电场不相互干扰，可使用10W的线距。</w:t>
      </w:r>
    </w:p>
    <w:p w14:paraId="16A86E33" w14:textId="77777777" w:rsidR="0014168B" w:rsidRDefault="00000000">
      <w:pPr>
        <w:spacing w:line="360" w:lineRule="auto"/>
        <w:ind w:left="1542"/>
        <w:rPr>
          <w:rFonts w:ascii="宋体" w:hAnsi="宋体" w:cs="宋体"/>
          <w:szCs w:val="21"/>
        </w:rPr>
      </w:pPr>
      <w:r>
        <w:rPr>
          <w:rFonts w:ascii="宋体" w:hAnsi="宋体" w:cs="宋体" w:hint="eastAsia"/>
          <w:szCs w:val="21"/>
        </w:rPr>
        <w:t xml:space="preserve">                 </w:t>
      </w:r>
      <w:r>
        <w:rPr>
          <w:rFonts w:ascii="宋体" w:hAnsi="宋体" w:cs="宋体" w:hint="eastAsia"/>
          <w:szCs w:val="21"/>
        </w:rPr>
        <w:object w:dxaOrig="3750" w:dyaOrig="1590" w14:anchorId="7E91AE7D">
          <v:shape id="_x0000_i1031" type="#_x0000_t75" style="width:187.2pt;height:79.2pt" o:ole="">
            <v:imagedata r:id="rId26" o:title=""/>
          </v:shape>
          <o:OLEObject Type="Embed" ProgID="PBrush" ShapeID="_x0000_i1031" DrawAspect="Content" ObjectID="_1736961564" r:id="rId27"/>
        </w:object>
      </w:r>
    </w:p>
    <w:p w14:paraId="56984A08" w14:textId="77777777" w:rsidR="0014168B" w:rsidRDefault="00000000">
      <w:pPr>
        <w:numPr>
          <w:ilvl w:val="0"/>
          <w:numId w:val="35"/>
        </w:numPr>
        <w:spacing w:line="360" w:lineRule="auto"/>
        <w:rPr>
          <w:rFonts w:ascii="宋体" w:hAnsi="宋体" w:cs="宋体"/>
          <w:szCs w:val="21"/>
        </w:rPr>
      </w:pPr>
      <w:r>
        <w:rPr>
          <w:rFonts w:ascii="宋体" w:hAnsi="宋体" w:cs="宋体" w:hint="eastAsia"/>
          <w:szCs w:val="21"/>
        </w:rPr>
        <w:t>20H规则：</w:t>
      </w:r>
    </w:p>
    <w:p w14:paraId="2B5CF4E4" w14:textId="77777777" w:rsidR="0014168B" w:rsidRDefault="00000000">
      <w:pPr>
        <w:spacing w:line="360" w:lineRule="auto"/>
        <w:ind w:left="1542"/>
        <w:rPr>
          <w:rFonts w:ascii="宋体" w:hAnsi="宋体" w:cs="宋体"/>
          <w:szCs w:val="21"/>
        </w:rPr>
      </w:pPr>
      <w:r>
        <w:rPr>
          <w:rFonts w:ascii="宋体" w:hAnsi="宋体" w:cs="宋体" w:hint="eastAsia"/>
          <w:szCs w:val="21"/>
        </w:rPr>
        <w:t>由于板工作，存在电流变化，即存在电源层和地层之间的电场存在变化，在板的边缘会向外辐射电磁波，称边沿效应。解决办法是将电源层内缩，使得电场只在地层范围内传导，以一个H（电源和地介质厚度）为单位，</w:t>
      </w:r>
      <w:proofErr w:type="gramStart"/>
      <w:r>
        <w:rPr>
          <w:rFonts w:ascii="宋体" w:hAnsi="宋体" w:cs="宋体" w:hint="eastAsia"/>
          <w:szCs w:val="21"/>
        </w:rPr>
        <w:t>若内缩</w:t>
      </w:r>
      <w:proofErr w:type="gramEnd"/>
      <w:r>
        <w:rPr>
          <w:rFonts w:ascii="宋体" w:hAnsi="宋体" w:cs="宋体" w:hint="eastAsia"/>
          <w:szCs w:val="21"/>
        </w:rPr>
        <w:t>20H则可以将70%的</w:t>
      </w:r>
      <w:proofErr w:type="gramStart"/>
      <w:r>
        <w:rPr>
          <w:rFonts w:ascii="宋体" w:hAnsi="宋体" w:cs="宋体" w:hint="eastAsia"/>
          <w:szCs w:val="21"/>
        </w:rPr>
        <w:t>的</w:t>
      </w:r>
      <w:proofErr w:type="gramEnd"/>
      <w:r>
        <w:rPr>
          <w:rFonts w:ascii="宋体" w:hAnsi="宋体" w:cs="宋体" w:hint="eastAsia"/>
          <w:szCs w:val="21"/>
        </w:rPr>
        <w:t>电场限制在地层边沿内；内缩100H则可将98%的电场限制在内。</w:t>
      </w:r>
    </w:p>
    <w:p w14:paraId="282B9C75" w14:textId="77777777" w:rsidR="0014168B" w:rsidRDefault="00000000">
      <w:pPr>
        <w:spacing w:line="360" w:lineRule="auto"/>
        <w:ind w:left="1542"/>
        <w:jc w:val="center"/>
        <w:rPr>
          <w:rFonts w:ascii="宋体" w:hAnsi="宋体" w:cs="宋体"/>
          <w:szCs w:val="21"/>
        </w:rPr>
      </w:pPr>
      <w:r>
        <w:rPr>
          <w:rFonts w:ascii="宋体" w:hAnsi="宋体" w:cs="宋体" w:hint="eastAsia"/>
          <w:szCs w:val="21"/>
        </w:rPr>
        <w:object w:dxaOrig="3800" w:dyaOrig="1080" w14:anchorId="35DFEA92">
          <v:shape id="_x0000_i1032" type="#_x0000_t75" style="width:190.2pt;height:54pt" o:ole="">
            <v:imagedata r:id="rId28" o:title=""/>
          </v:shape>
          <o:OLEObject Type="Embed" ProgID="PBrush" ShapeID="_x0000_i1032" DrawAspect="Content" ObjectID="_1736961565" r:id="rId29"/>
        </w:object>
      </w:r>
    </w:p>
    <w:p w14:paraId="2C1DEEE0" w14:textId="77777777" w:rsidR="0014168B" w:rsidRDefault="00000000">
      <w:pPr>
        <w:numPr>
          <w:ilvl w:val="0"/>
          <w:numId w:val="33"/>
        </w:numPr>
        <w:spacing w:line="360" w:lineRule="auto"/>
        <w:rPr>
          <w:rFonts w:ascii="宋体" w:hAnsi="宋体" w:cs="宋体"/>
          <w:szCs w:val="21"/>
        </w:rPr>
      </w:pPr>
      <w:r>
        <w:rPr>
          <w:rFonts w:ascii="宋体" w:hAnsi="宋体" w:cs="宋体" w:hint="eastAsia"/>
          <w:szCs w:val="21"/>
        </w:rPr>
        <w:t>布线</w:t>
      </w:r>
    </w:p>
    <w:p w14:paraId="1361CDF6" w14:textId="77777777" w:rsidR="0014168B" w:rsidRDefault="00000000">
      <w:pPr>
        <w:numPr>
          <w:ilvl w:val="0"/>
          <w:numId w:val="35"/>
        </w:numPr>
        <w:spacing w:line="360" w:lineRule="auto"/>
        <w:rPr>
          <w:rFonts w:ascii="宋体" w:hAnsi="宋体" w:cs="宋体"/>
          <w:szCs w:val="21"/>
        </w:rPr>
      </w:pPr>
      <w:r>
        <w:rPr>
          <w:rFonts w:ascii="宋体" w:hAnsi="宋体" w:cs="宋体" w:hint="eastAsia"/>
          <w:szCs w:val="21"/>
        </w:rPr>
        <w:t>关键信号如：高速信号、时钟信号、总线等信号优先布线。</w:t>
      </w:r>
    </w:p>
    <w:p w14:paraId="2A270DE4" w14:textId="77777777" w:rsidR="0014168B" w:rsidRDefault="00000000">
      <w:pPr>
        <w:numPr>
          <w:ilvl w:val="0"/>
          <w:numId w:val="35"/>
        </w:numPr>
        <w:spacing w:line="360" w:lineRule="auto"/>
        <w:rPr>
          <w:rFonts w:ascii="宋体" w:hAnsi="宋体" w:cs="宋体"/>
          <w:szCs w:val="21"/>
        </w:rPr>
      </w:pPr>
      <w:r>
        <w:rPr>
          <w:rFonts w:ascii="宋体" w:hAnsi="宋体" w:cs="宋体" w:hint="eastAsia"/>
          <w:szCs w:val="21"/>
        </w:rPr>
        <w:t>布线从板连接关系最复杂的器件，连线最密集的区域开始。</w:t>
      </w:r>
    </w:p>
    <w:p w14:paraId="374CAE28" w14:textId="77777777" w:rsidR="0014168B" w:rsidRDefault="00000000">
      <w:pPr>
        <w:numPr>
          <w:ilvl w:val="0"/>
          <w:numId w:val="35"/>
        </w:numPr>
        <w:spacing w:line="360" w:lineRule="auto"/>
        <w:rPr>
          <w:rFonts w:ascii="宋体" w:hAnsi="宋体" w:cs="宋体"/>
          <w:szCs w:val="21"/>
        </w:rPr>
      </w:pPr>
      <w:r>
        <w:rPr>
          <w:rFonts w:ascii="宋体" w:hAnsi="宋体" w:cs="宋体" w:hint="eastAsia"/>
          <w:szCs w:val="21"/>
        </w:rPr>
        <w:t>由于自动布线的局限性，尽量采用手工布线。</w:t>
      </w:r>
    </w:p>
    <w:p w14:paraId="13C21591" w14:textId="77777777" w:rsidR="0014168B" w:rsidRDefault="00000000">
      <w:pPr>
        <w:numPr>
          <w:ilvl w:val="0"/>
          <w:numId w:val="35"/>
        </w:numPr>
        <w:spacing w:line="360" w:lineRule="auto"/>
        <w:rPr>
          <w:rFonts w:ascii="宋体" w:hAnsi="宋体" w:cs="宋体"/>
          <w:szCs w:val="21"/>
        </w:rPr>
      </w:pPr>
      <w:r>
        <w:rPr>
          <w:rFonts w:ascii="宋体" w:hAnsi="宋体" w:cs="宋体" w:hint="eastAsia"/>
          <w:szCs w:val="21"/>
        </w:rPr>
        <w:t>走线方向：相邻层的走线成正交结构，避免将不同的信号线在相邻层走同一方向，以减少层间窜扰。当由于板结构限制（如背板等）难以避免出现该情况，特别是信号高速信号时，考虑用地平面隔离布线层，用地信号隔离各信号线。</w:t>
      </w:r>
    </w:p>
    <w:p w14:paraId="17C217C5" w14:textId="77777777" w:rsidR="0014168B" w:rsidRDefault="00000000">
      <w:pPr>
        <w:numPr>
          <w:ilvl w:val="0"/>
          <w:numId w:val="35"/>
        </w:numPr>
        <w:spacing w:line="360" w:lineRule="auto"/>
        <w:rPr>
          <w:rFonts w:ascii="宋体" w:hAnsi="宋体" w:cs="宋体"/>
          <w:szCs w:val="21"/>
        </w:rPr>
      </w:pPr>
      <w:r>
        <w:rPr>
          <w:rFonts w:ascii="宋体" w:hAnsi="宋体" w:cs="宋体" w:hint="eastAsia"/>
          <w:szCs w:val="21"/>
        </w:rPr>
        <w:t>走线禁止开环，不允出现一端浮空。避免产生 “天线效应”（下述左图）。控制走线分支长度（下述右图）。</w:t>
      </w:r>
    </w:p>
    <w:p w14:paraId="0C16ADF9" w14:textId="77777777" w:rsidR="0014168B" w:rsidRDefault="00000000">
      <w:pPr>
        <w:spacing w:line="360" w:lineRule="auto"/>
        <w:ind w:left="1542"/>
        <w:rPr>
          <w:rFonts w:ascii="宋体" w:hAnsi="宋体" w:cs="宋体"/>
          <w:szCs w:val="21"/>
        </w:rPr>
      </w:pPr>
      <w:r>
        <w:rPr>
          <w:rFonts w:ascii="宋体" w:hAnsi="宋体" w:cs="宋体" w:hint="eastAsia"/>
          <w:szCs w:val="21"/>
        </w:rPr>
        <w:object w:dxaOrig="4040" w:dyaOrig="2060" w14:anchorId="6A36B1F0">
          <v:shape id="_x0000_i1033" type="#_x0000_t75" style="width:202.2pt;height:103.2pt" o:ole="">
            <v:imagedata r:id="rId30" o:title=""/>
          </v:shape>
          <o:OLEObject Type="Embed" ProgID="PBrush" ShapeID="_x0000_i1033" DrawAspect="Content" ObjectID="_1736961566" r:id="rId31"/>
        </w:object>
      </w:r>
      <w:r>
        <w:rPr>
          <w:rFonts w:ascii="宋体" w:hAnsi="宋体" w:cs="宋体" w:hint="eastAsia"/>
          <w:szCs w:val="21"/>
        </w:rPr>
        <w:t xml:space="preserve">     </w:t>
      </w:r>
      <w:r>
        <w:rPr>
          <w:rFonts w:ascii="宋体" w:hAnsi="宋体" w:cs="宋体" w:hint="eastAsia"/>
          <w:szCs w:val="21"/>
        </w:rPr>
        <w:object w:dxaOrig="3140" w:dyaOrig="1860" w14:anchorId="4F55284B">
          <v:shape id="_x0000_i1034" type="#_x0000_t75" style="width:157.2pt;height:93.6pt" o:ole="">
            <v:imagedata r:id="rId32" o:title=""/>
          </v:shape>
          <o:OLEObject Type="Embed" ProgID="PBrush" ShapeID="_x0000_i1034" DrawAspect="Content" ObjectID="_1736961567" r:id="rId33"/>
        </w:object>
      </w:r>
    </w:p>
    <w:p w14:paraId="5D1CCEEB" w14:textId="77777777" w:rsidR="0014168B" w:rsidRDefault="00000000">
      <w:pPr>
        <w:numPr>
          <w:ilvl w:val="0"/>
          <w:numId w:val="36"/>
        </w:numPr>
        <w:spacing w:line="360" w:lineRule="auto"/>
        <w:rPr>
          <w:rFonts w:ascii="宋体" w:hAnsi="宋体" w:cs="宋体"/>
          <w:szCs w:val="21"/>
        </w:rPr>
      </w:pPr>
      <w:r>
        <w:rPr>
          <w:rFonts w:ascii="宋体" w:hAnsi="宋体" w:cs="宋体" w:hint="eastAsia"/>
          <w:szCs w:val="21"/>
        </w:rPr>
        <w:t>阻抗匹配</w:t>
      </w:r>
    </w:p>
    <w:p w14:paraId="353B06AE" w14:textId="77777777" w:rsidR="0014168B" w:rsidRDefault="00000000">
      <w:pPr>
        <w:spacing w:line="360" w:lineRule="auto"/>
        <w:ind w:left="1559"/>
        <w:rPr>
          <w:rFonts w:ascii="宋体" w:hAnsi="宋体" w:cs="宋体"/>
          <w:szCs w:val="21"/>
        </w:rPr>
      </w:pPr>
      <w:r>
        <w:rPr>
          <w:rFonts w:ascii="宋体" w:hAnsi="宋体" w:cs="宋体" w:hint="eastAsia"/>
          <w:szCs w:val="21"/>
        </w:rPr>
        <w:t>同一网络的布线宽度应保持一致，线宽的变化会造成线路特性阻抗的不均匀，在高速电路中会产生反射。在设计中尽量避免这种情况，在某些情况下，如：BGA等其它类似引线，无法做到线宽一致时，应尽量减少中间不一致的有效长度。</w:t>
      </w:r>
    </w:p>
    <w:p w14:paraId="347C1DF9" w14:textId="77777777" w:rsidR="0014168B" w:rsidRDefault="00000000">
      <w:pPr>
        <w:spacing w:line="360" w:lineRule="auto"/>
        <w:ind w:left="1559"/>
        <w:rPr>
          <w:rFonts w:ascii="宋体" w:hAnsi="宋体" w:cs="宋体"/>
          <w:szCs w:val="21"/>
        </w:rPr>
      </w:pPr>
      <w:r>
        <w:rPr>
          <w:rFonts w:ascii="宋体" w:hAnsi="宋体" w:cs="宋体" w:hint="eastAsia"/>
          <w:szCs w:val="21"/>
        </w:rPr>
        <w:t>在高速电路中，由于信号在网络线上传输存在延时，如果这个延时时间大于（具体来说比芯片的上升沿或下降沿）的1/4时，可能会造成整个系统</w:t>
      </w:r>
      <w:r>
        <w:rPr>
          <w:rFonts w:ascii="宋体" w:hAnsi="宋体" w:cs="宋体" w:hint="eastAsia"/>
          <w:szCs w:val="21"/>
        </w:rPr>
        <w:lastRenderedPageBreak/>
        <w:t>的不稳定。因此为保证信号的输入和输出与传输线的阻抗匹配。选择匹配与网络的连接方 和布线的拓扑</w:t>
      </w:r>
    </w:p>
    <w:p w14:paraId="1896AE5B" w14:textId="77777777" w:rsidR="0014168B" w:rsidRDefault="00000000">
      <w:pPr>
        <w:numPr>
          <w:ilvl w:val="0"/>
          <w:numId w:val="36"/>
        </w:numPr>
        <w:spacing w:line="360" w:lineRule="auto"/>
        <w:rPr>
          <w:rFonts w:ascii="宋体" w:hAnsi="宋体" w:cs="宋体"/>
          <w:szCs w:val="21"/>
        </w:rPr>
      </w:pPr>
      <w:r>
        <w:rPr>
          <w:rFonts w:ascii="宋体" w:hAnsi="宋体" w:cs="宋体" w:hint="eastAsia"/>
          <w:szCs w:val="21"/>
        </w:rPr>
        <w:t>走线闭环检查。防止信号线在不同间形成自环，特别是在多层板设计中很容易发生此现象，因自环将引起辐射。</w:t>
      </w:r>
    </w:p>
    <w:p w14:paraId="3BC81F8E" w14:textId="77777777" w:rsidR="007E3472" w:rsidRDefault="007E3472" w:rsidP="007E3472">
      <w:pPr>
        <w:pStyle w:val="3"/>
        <w:numPr>
          <w:ilvl w:val="2"/>
          <w:numId w:val="1"/>
        </w:numPr>
      </w:pPr>
      <w:bookmarkStart w:id="26" w:name="_Toc126348735"/>
      <w:r>
        <w:rPr>
          <w:rFonts w:hint="eastAsia"/>
        </w:rPr>
        <w:t>封装库建立规范</w:t>
      </w:r>
      <w:bookmarkEnd w:id="26"/>
    </w:p>
    <w:p w14:paraId="0C38D620" w14:textId="29DECC69" w:rsidR="007E3472" w:rsidRPr="007E3472" w:rsidRDefault="007E3472" w:rsidP="00864852">
      <w:pPr>
        <w:spacing w:line="360" w:lineRule="auto"/>
        <w:rPr>
          <w:rFonts w:ascii="宋体" w:hAnsi="宋体"/>
          <w:szCs w:val="21"/>
        </w:rPr>
      </w:pPr>
      <w:r w:rsidRPr="007E3472">
        <w:rPr>
          <w:rFonts w:ascii="宋体" w:hAnsi="宋体" w:hint="eastAsia"/>
          <w:szCs w:val="21"/>
        </w:rPr>
        <w:t>焊盘的命名方法</w:t>
      </w:r>
    </w:p>
    <w:tbl>
      <w:tblPr>
        <w:tblW w:w="95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83"/>
        <w:gridCol w:w="1161"/>
        <w:gridCol w:w="2631"/>
        <w:gridCol w:w="4680"/>
      </w:tblGrid>
      <w:tr w:rsidR="007E3472" w:rsidRPr="0028025A" w14:paraId="38E0823D" w14:textId="77777777" w:rsidTr="00476DB2">
        <w:trPr>
          <w:trHeight w:val="300"/>
        </w:trPr>
        <w:tc>
          <w:tcPr>
            <w:tcW w:w="1083" w:type="dxa"/>
          </w:tcPr>
          <w:p w14:paraId="7B7B3647" w14:textId="77777777" w:rsidR="007E3472" w:rsidRPr="0028025A" w:rsidRDefault="007E3472" w:rsidP="00476DB2">
            <w:pPr>
              <w:rPr>
                <w:rFonts w:ascii="宋体" w:hAnsi="宋体"/>
                <w:szCs w:val="21"/>
              </w:rPr>
            </w:pPr>
            <w:r w:rsidRPr="0028025A">
              <w:rPr>
                <w:rFonts w:ascii="宋体" w:hAnsi="宋体" w:hint="eastAsia"/>
                <w:szCs w:val="21"/>
              </w:rPr>
              <w:t>焊盘类型</w:t>
            </w:r>
          </w:p>
        </w:tc>
        <w:tc>
          <w:tcPr>
            <w:tcW w:w="1161" w:type="dxa"/>
          </w:tcPr>
          <w:p w14:paraId="40DE4BE3" w14:textId="77777777" w:rsidR="007E3472" w:rsidRPr="0028025A" w:rsidRDefault="007E3472" w:rsidP="00476DB2">
            <w:pPr>
              <w:rPr>
                <w:rFonts w:ascii="宋体" w:hAnsi="宋体"/>
                <w:szCs w:val="21"/>
              </w:rPr>
            </w:pPr>
            <w:r w:rsidRPr="0028025A">
              <w:rPr>
                <w:rFonts w:ascii="宋体" w:hAnsi="宋体" w:hint="eastAsia"/>
                <w:szCs w:val="21"/>
              </w:rPr>
              <w:t>简称</w:t>
            </w:r>
          </w:p>
        </w:tc>
        <w:tc>
          <w:tcPr>
            <w:tcW w:w="2631" w:type="dxa"/>
          </w:tcPr>
          <w:p w14:paraId="2B121450" w14:textId="77777777" w:rsidR="007E3472" w:rsidRPr="0028025A" w:rsidRDefault="007E3472" w:rsidP="00476DB2">
            <w:pPr>
              <w:rPr>
                <w:rFonts w:ascii="宋体" w:hAnsi="宋体"/>
                <w:szCs w:val="21"/>
              </w:rPr>
            </w:pPr>
            <w:r w:rsidRPr="0028025A">
              <w:rPr>
                <w:rFonts w:ascii="宋体" w:hAnsi="宋体" w:hint="eastAsia"/>
                <w:szCs w:val="21"/>
              </w:rPr>
              <w:t>标准图示</w:t>
            </w:r>
          </w:p>
        </w:tc>
        <w:tc>
          <w:tcPr>
            <w:tcW w:w="4680" w:type="dxa"/>
          </w:tcPr>
          <w:p w14:paraId="6FA21A86" w14:textId="77777777" w:rsidR="007E3472" w:rsidRPr="0028025A" w:rsidRDefault="007E3472" w:rsidP="00476DB2">
            <w:pPr>
              <w:rPr>
                <w:rFonts w:ascii="宋体" w:hAnsi="宋体"/>
                <w:szCs w:val="21"/>
              </w:rPr>
            </w:pPr>
            <w:r w:rsidRPr="0028025A">
              <w:rPr>
                <w:rFonts w:ascii="宋体" w:hAnsi="宋体" w:hint="eastAsia"/>
                <w:szCs w:val="21"/>
              </w:rPr>
              <w:t>命        名</w:t>
            </w:r>
          </w:p>
        </w:tc>
      </w:tr>
      <w:tr w:rsidR="007E3472" w:rsidRPr="0028025A" w14:paraId="75BF6F66" w14:textId="77777777" w:rsidTr="00476DB2">
        <w:trPr>
          <w:trHeight w:val="240"/>
        </w:trPr>
        <w:tc>
          <w:tcPr>
            <w:tcW w:w="1083" w:type="dxa"/>
            <w:vMerge w:val="restart"/>
          </w:tcPr>
          <w:p w14:paraId="17F125DF" w14:textId="77777777" w:rsidR="007E3472" w:rsidRPr="0028025A" w:rsidRDefault="007E3472" w:rsidP="00476DB2">
            <w:pPr>
              <w:rPr>
                <w:rFonts w:ascii="宋体" w:hAnsi="宋体"/>
                <w:szCs w:val="21"/>
              </w:rPr>
            </w:pPr>
            <w:r w:rsidRPr="0028025A">
              <w:rPr>
                <w:rFonts w:ascii="宋体" w:hAnsi="宋体" w:hint="eastAsia"/>
                <w:szCs w:val="21"/>
              </w:rPr>
              <w:t>光学识别点</w:t>
            </w:r>
          </w:p>
        </w:tc>
        <w:tc>
          <w:tcPr>
            <w:tcW w:w="1161" w:type="dxa"/>
            <w:vMerge w:val="restart"/>
          </w:tcPr>
          <w:p w14:paraId="194688F9" w14:textId="77777777" w:rsidR="007E3472" w:rsidRPr="0028025A" w:rsidRDefault="007E3472" w:rsidP="00476DB2">
            <w:pPr>
              <w:rPr>
                <w:rFonts w:ascii="宋体" w:hAnsi="宋体"/>
                <w:szCs w:val="21"/>
              </w:rPr>
            </w:pPr>
            <w:r w:rsidRPr="0028025A">
              <w:rPr>
                <w:rFonts w:ascii="宋体" w:hAnsi="宋体" w:hint="eastAsia"/>
                <w:szCs w:val="21"/>
              </w:rPr>
              <w:t>MARK</w:t>
            </w:r>
          </w:p>
        </w:tc>
        <w:tc>
          <w:tcPr>
            <w:tcW w:w="2631" w:type="dxa"/>
            <w:vMerge w:val="restart"/>
          </w:tcPr>
          <w:p w14:paraId="42016B55" w14:textId="77777777" w:rsidR="007E3472" w:rsidRPr="0028025A" w:rsidRDefault="007E3472" w:rsidP="00476DB2">
            <w:pPr>
              <w:rPr>
                <w:rFonts w:ascii="宋体" w:hAnsi="宋体"/>
                <w:szCs w:val="21"/>
              </w:rPr>
            </w:pPr>
            <w:r w:rsidRPr="0028025A">
              <w:rPr>
                <w:rFonts w:ascii="宋体" w:hAnsi="宋体" w:hint="eastAsia"/>
                <w:noProof/>
                <w:szCs w:val="21"/>
              </w:rPr>
              <w:drawing>
                <wp:inline distT="0" distB="0" distL="0" distR="0" wp14:anchorId="773EEA9F" wp14:editId="43BBD5D0">
                  <wp:extent cx="876300" cy="828675"/>
                  <wp:effectExtent l="19050" t="0" r="0" b="0"/>
                  <wp:docPr id="27" name="图片 1" descr="Sn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ap3"/>
                          <pic:cNvPicPr>
                            <a:picLocks noChangeAspect="1" noChangeArrowheads="1"/>
                          </pic:cNvPicPr>
                        </pic:nvPicPr>
                        <pic:blipFill>
                          <a:blip r:embed="rId34" cstate="print"/>
                          <a:srcRect/>
                          <a:stretch>
                            <a:fillRect/>
                          </a:stretch>
                        </pic:blipFill>
                        <pic:spPr bwMode="auto">
                          <a:xfrm>
                            <a:off x="0" y="0"/>
                            <a:ext cx="876300" cy="828675"/>
                          </a:xfrm>
                          <a:prstGeom prst="rect">
                            <a:avLst/>
                          </a:prstGeom>
                          <a:noFill/>
                          <a:ln w="9525">
                            <a:noFill/>
                            <a:miter lim="800000"/>
                            <a:headEnd/>
                            <a:tailEnd/>
                          </a:ln>
                        </pic:spPr>
                      </pic:pic>
                    </a:graphicData>
                  </a:graphic>
                </wp:inline>
              </w:drawing>
            </w:r>
          </w:p>
        </w:tc>
        <w:tc>
          <w:tcPr>
            <w:tcW w:w="4680" w:type="dxa"/>
          </w:tcPr>
          <w:p w14:paraId="4B7F8288" w14:textId="77777777" w:rsidR="007E3472" w:rsidRPr="0028025A" w:rsidRDefault="007E3472" w:rsidP="00476DB2">
            <w:pPr>
              <w:rPr>
                <w:rFonts w:ascii="宋体" w:hAnsi="宋体"/>
                <w:szCs w:val="21"/>
              </w:rPr>
            </w:pPr>
            <w:r w:rsidRPr="0028025A">
              <w:rPr>
                <w:rFonts w:ascii="宋体" w:hAnsi="宋体" w:hint="eastAsia"/>
                <w:szCs w:val="21"/>
              </w:rPr>
              <w:t>命名方法：</w:t>
            </w:r>
            <w:r w:rsidRPr="0028025A">
              <w:rPr>
                <w:rFonts w:ascii="宋体" w:hAnsi="宋体"/>
                <w:szCs w:val="21"/>
              </w:rPr>
              <w:t>MARK</w:t>
            </w:r>
            <w:r w:rsidRPr="0028025A">
              <w:rPr>
                <w:rFonts w:ascii="宋体" w:hAnsi="宋体" w:hint="eastAsia"/>
                <w:szCs w:val="21"/>
              </w:rPr>
              <w:t xml:space="preserve"> </w:t>
            </w:r>
            <w:r w:rsidRPr="0028025A">
              <w:rPr>
                <w:rFonts w:ascii="宋体" w:hAnsi="宋体"/>
                <w:szCs w:val="21"/>
              </w:rPr>
              <w:t>+</w:t>
            </w:r>
            <w:r w:rsidRPr="0028025A">
              <w:rPr>
                <w:rFonts w:ascii="宋体" w:hAnsi="宋体" w:hint="eastAsia"/>
                <w:szCs w:val="21"/>
              </w:rPr>
              <w:t xml:space="preserve"> 图形直径（</w:t>
            </w:r>
            <w:r w:rsidRPr="0028025A">
              <w:rPr>
                <w:rFonts w:ascii="宋体" w:hAnsi="宋体"/>
                <w:szCs w:val="21"/>
              </w:rPr>
              <w:t>m</w:t>
            </w:r>
            <w:r w:rsidRPr="0028025A">
              <w:rPr>
                <w:rFonts w:ascii="宋体" w:hAnsi="宋体" w:hint="eastAsia"/>
                <w:szCs w:val="21"/>
              </w:rPr>
              <w:t>il）</w:t>
            </w:r>
          </w:p>
        </w:tc>
      </w:tr>
      <w:tr w:rsidR="007E3472" w:rsidRPr="0028025A" w14:paraId="1A5F61A1" w14:textId="77777777" w:rsidTr="00476DB2">
        <w:trPr>
          <w:trHeight w:val="1497"/>
        </w:trPr>
        <w:tc>
          <w:tcPr>
            <w:tcW w:w="1083" w:type="dxa"/>
            <w:vMerge/>
          </w:tcPr>
          <w:p w14:paraId="4C218DA5" w14:textId="77777777" w:rsidR="007E3472" w:rsidRPr="0028025A" w:rsidRDefault="007E3472" w:rsidP="00476DB2">
            <w:pPr>
              <w:rPr>
                <w:rFonts w:ascii="宋体" w:hAnsi="宋体"/>
                <w:szCs w:val="21"/>
              </w:rPr>
            </w:pPr>
          </w:p>
        </w:tc>
        <w:tc>
          <w:tcPr>
            <w:tcW w:w="1161" w:type="dxa"/>
            <w:vMerge/>
          </w:tcPr>
          <w:p w14:paraId="3E43DADE" w14:textId="77777777" w:rsidR="007E3472" w:rsidRPr="0028025A" w:rsidRDefault="007E3472" w:rsidP="00476DB2">
            <w:pPr>
              <w:rPr>
                <w:rFonts w:ascii="宋体" w:hAnsi="宋体"/>
                <w:szCs w:val="21"/>
              </w:rPr>
            </w:pPr>
          </w:p>
        </w:tc>
        <w:tc>
          <w:tcPr>
            <w:tcW w:w="2631" w:type="dxa"/>
            <w:vMerge/>
          </w:tcPr>
          <w:p w14:paraId="4C304E04" w14:textId="77777777" w:rsidR="007E3472" w:rsidRPr="0028025A" w:rsidRDefault="007E3472" w:rsidP="00476DB2">
            <w:pPr>
              <w:rPr>
                <w:rFonts w:ascii="宋体" w:hAnsi="宋体"/>
                <w:szCs w:val="21"/>
              </w:rPr>
            </w:pPr>
          </w:p>
        </w:tc>
        <w:tc>
          <w:tcPr>
            <w:tcW w:w="4680" w:type="dxa"/>
          </w:tcPr>
          <w:p w14:paraId="742DC159" w14:textId="77777777" w:rsidR="007E3472" w:rsidRPr="0028025A" w:rsidRDefault="007E3472" w:rsidP="00476DB2">
            <w:pPr>
              <w:rPr>
                <w:rFonts w:ascii="宋体" w:hAnsi="宋体"/>
                <w:szCs w:val="21"/>
              </w:rPr>
            </w:pPr>
            <w:r w:rsidRPr="0028025A">
              <w:rPr>
                <w:rFonts w:ascii="宋体" w:hAnsi="宋体" w:hint="eastAsia"/>
                <w:szCs w:val="21"/>
              </w:rPr>
              <w:t>命名举例：MARK40。</w:t>
            </w:r>
          </w:p>
        </w:tc>
      </w:tr>
      <w:tr w:rsidR="007E3472" w:rsidRPr="0028025A" w14:paraId="193AF025" w14:textId="77777777" w:rsidTr="00476DB2">
        <w:trPr>
          <w:trHeight w:val="210"/>
        </w:trPr>
        <w:tc>
          <w:tcPr>
            <w:tcW w:w="1083" w:type="dxa"/>
            <w:vMerge w:val="restart"/>
          </w:tcPr>
          <w:p w14:paraId="58311F59" w14:textId="77777777" w:rsidR="007E3472" w:rsidRPr="0028025A" w:rsidRDefault="007E3472" w:rsidP="00476DB2">
            <w:pPr>
              <w:rPr>
                <w:rFonts w:ascii="宋体" w:hAnsi="宋体"/>
                <w:szCs w:val="21"/>
              </w:rPr>
            </w:pPr>
            <w:r w:rsidRPr="0028025A">
              <w:rPr>
                <w:rFonts w:ascii="宋体" w:hAnsi="宋体" w:hint="eastAsia"/>
                <w:szCs w:val="21"/>
              </w:rPr>
              <w:t>表面</w:t>
            </w:r>
            <w:proofErr w:type="gramStart"/>
            <w:r w:rsidRPr="0028025A">
              <w:rPr>
                <w:rFonts w:ascii="宋体" w:hAnsi="宋体" w:hint="eastAsia"/>
                <w:szCs w:val="21"/>
              </w:rPr>
              <w:t>贴装圆焊盘</w:t>
            </w:r>
            <w:proofErr w:type="gramEnd"/>
          </w:p>
        </w:tc>
        <w:tc>
          <w:tcPr>
            <w:tcW w:w="1161" w:type="dxa"/>
            <w:vMerge w:val="restart"/>
          </w:tcPr>
          <w:p w14:paraId="6F8C8C92" w14:textId="77777777" w:rsidR="007E3472" w:rsidRPr="0028025A" w:rsidRDefault="007E3472" w:rsidP="00476DB2">
            <w:pPr>
              <w:rPr>
                <w:rFonts w:ascii="宋体" w:hAnsi="宋体"/>
                <w:szCs w:val="21"/>
              </w:rPr>
            </w:pPr>
            <w:r w:rsidRPr="0028025A">
              <w:rPr>
                <w:rFonts w:ascii="宋体" w:hAnsi="宋体" w:hint="eastAsia"/>
                <w:szCs w:val="21"/>
              </w:rPr>
              <w:t>Circle</w:t>
            </w:r>
          </w:p>
        </w:tc>
        <w:tc>
          <w:tcPr>
            <w:tcW w:w="2631" w:type="dxa"/>
            <w:vMerge w:val="restart"/>
          </w:tcPr>
          <w:p w14:paraId="7DF9A4D0" w14:textId="77777777" w:rsidR="007E3472" w:rsidRPr="0028025A" w:rsidRDefault="007E3472" w:rsidP="00476DB2">
            <w:pPr>
              <w:rPr>
                <w:rFonts w:ascii="宋体" w:hAnsi="宋体"/>
                <w:szCs w:val="21"/>
              </w:rPr>
            </w:pPr>
            <w:r w:rsidRPr="0028025A">
              <w:rPr>
                <w:rFonts w:ascii="宋体" w:hAnsi="宋体" w:hint="eastAsia"/>
                <w:noProof/>
                <w:szCs w:val="21"/>
              </w:rPr>
              <w:drawing>
                <wp:inline distT="0" distB="0" distL="0" distR="0" wp14:anchorId="180676BD" wp14:editId="4B05F2E5">
                  <wp:extent cx="876300" cy="819150"/>
                  <wp:effectExtent l="19050" t="0" r="0" b="0"/>
                  <wp:docPr id="26" name="图片 2" descr="Sna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ap5"/>
                          <pic:cNvPicPr>
                            <a:picLocks noChangeAspect="1" noChangeArrowheads="1"/>
                          </pic:cNvPicPr>
                        </pic:nvPicPr>
                        <pic:blipFill>
                          <a:blip r:embed="rId35"/>
                          <a:srcRect/>
                          <a:stretch>
                            <a:fillRect/>
                          </a:stretch>
                        </pic:blipFill>
                        <pic:spPr bwMode="auto">
                          <a:xfrm>
                            <a:off x="0" y="0"/>
                            <a:ext cx="876300" cy="819150"/>
                          </a:xfrm>
                          <a:prstGeom prst="rect">
                            <a:avLst/>
                          </a:prstGeom>
                          <a:noFill/>
                          <a:ln w="9525">
                            <a:noFill/>
                            <a:miter lim="800000"/>
                            <a:headEnd/>
                            <a:tailEnd/>
                          </a:ln>
                        </pic:spPr>
                      </pic:pic>
                    </a:graphicData>
                  </a:graphic>
                </wp:inline>
              </w:drawing>
            </w:r>
          </w:p>
        </w:tc>
        <w:tc>
          <w:tcPr>
            <w:tcW w:w="4680" w:type="dxa"/>
          </w:tcPr>
          <w:p w14:paraId="6D34AF6E" w14:textId="77777777" w:rsidR="007E3472" w:rsidRPr="0028025A" w:rsidRDefault="007E3472" w:rsidP="00476DB2">
            <w:pPr>
              <w:rPr>
                <w:rFonts w:ascii="宋体" w:hAnsi="宋体"/>
                <w:szCs w:val="21"/>
              </w:rPr>
            </w:pPr>
            <w:r w:rsidRPr="0028025A">
              <w:rPr>
                <w:rFonts w:ascii="宋体" w:hAnsi="宋体" w:hint="eastAsia"/>
                <w:szCs w:val="21"/>
              </w:rPr>
              <w:t>命名方法：C + 焊盘直径（</w:t>
            </w:r>
            <w:r w:rsidRPr="0028025A">
              <w:rPr>
                <w:rFonts w:ascii="宋体" w:hAnsi="宋体"/>
                <w:szCs w:val="21"/>
              </w:rPr>
              <w:t>m</w:t>
            </w:r>
            <w:r w:rsidRPr="0028025A">
              <w:rPr>
                <w:rFonts w:ascii="宋体" w:hAnsi="宋体" w:hint="eastAsia"/>
                <w:szCs w:val="21"/>
              </w:rPr>
              <w:t>il）</w:t>
            </w:r>
          </w:p>
        </w:tc>
      </w:tr>
      <w:tr w:rsidR="007E3472" w:rsidRPr="0028025A" w14:paraId="0C317BD9" w14:textId="77777777" w:rsidTr="00476DB2">
        <w:trPr>
          <w:trHeight w:val="1335"/>
        </w:trPr>
        <w:tc>
          <w:tcPr>
            <w:tcW w:w="1083" w:type="dxa"/>
            <w:vMerge/>
          </w:tcPr>
          <w:p w14:paraId="051B858D" w14:textId="77777777" w:rsidR="007E3472" w:rsidRPr="0028025A" w:rsidRDefault="007E3472" w:rsidP="00476DB2">
            <w:pPr>
              <w:rPr>
                <w:rFonts w:ascii="宋体" w:hAnsi="宋体"/>
                <w:szCs w:val="21"/>
              </w:rPr>
            </w:pPr>
          </w:p>
        </w:tc>
        <w:tc>
          <w:tcPr>
            <w:tcW w:w="1161" w:type="dxa"/>
            <w:vMerge/>
          </w:tcPr>
          <w:p w14:paraId="0BDF17FD" w14:textId="77777777" w:rsidR="007E3472" w:rsidRPr="0028025A" w:rsidRDefault="007E3472" w:rsidP="00476DB2">
            <w:pPr>
              <w:rPr>
                <w:rFonts w:ascii="宋体" w:hAnsi="宋体"/>
                <w:szCs w:val="21"/>
              </w:rPr>
            </w:pPr>
          </w:p>
        </w:tc>
        <w:tc>
          <w:tcPr>
            <w:tcW w:w="2631" w:type="dxa"/>
            <w:vMerge/>
          </w:tcPr>
          <w:p w14:paraId="08A80D5F" w14:textId="77777777" w:rsidR="007E3472" w:rsidRPr="0028025A" w:rsidRDefault="007E3472" w:rsidP="00476DB2">
            <w:pPr>
              <w:rPr>
                <w:rFonts w:ascii="宋体" w:hAnsi="宋体"/>
                <w:szCs w:val="21"/>
              </w:rPr>
            </w:pPr>
          </w:p>
        </w:tc>
        <w:tc>
          <w:tcPr>
            <w:tcW w:w="4680" w:type="dxa"/>
          </w:tcPr>
          <w:p w14:paraId="32159B6D" w14:textId="77777777" w:rsidR="007E3472" w:rsidRPr="0028025A" w:rsidRDefault="007E3472" w:rsidP="00476DB2">
            <w:pPr>
              <w:rPr>
                <w:rFonts w:ascii="宋体" w:hAnsi="宋体"/>
                <w:szCs w:val="21"/>
              </w:rPr>
            </w:pPr>
            <w:r w:rsidRPr="0028025A">
              <w:rPr>
                <w:rFonts w:ascii="宋体" w:hAnsi="宋体" w:hint="eastAsia"/>
                <w:szCs w:val="21"/>
              </w:rPr>
              <w:t>命名举例：C25</w:t>
            </w:r>
          </w:p>
          <w:p w14:paraId="01F87AFE" w14:textId="77777777" w:rsidR="007E3472" w:rsidRPr="0028025A" w:rsidRDefault="007E3472" w:rsidP="00476DB2">
            <w:pPr>
              <w:rPr>
                <w:rFonts w:ascii="宋体" w:hAnsi="宋体"/>
                <w:szCs w:val="21"/>
              </w:rPr>
            </w:pPr>
            <w:r w:rsidRPr="0028025A">
              <w:rPr>
                <w:rFonts w:ascii="宋体" w:hAnsi="宋体" w:hint="eastAsia"/>
                <w:szCs w:val="21"/>
              </w:rPr>
              <w:t>C50</w:t>
            </w:r>
          </w:p>
          <w:p w14:paraId="3493264F" w14:textId="77777777" w:rsidR="007E3472" w:rsidRPr="0028025A" w:rsidRDefault="007E3472" w:rsidP="00476DB2">
            <w:pPr>
              <w:rPr>
                <w:rFonts w:ascii="宋体" w:hAnsi="宋体"/>
                <w:szCs w:val="21"/>
              </w:rPr>
            </w:pPr>
            <w:r w:rsidRPr="0028025A">
              <w:rPr>
                <w:rFonts w:ascii="宋体" w:hAnsi="宋体" w:hint="eastAsia"/>
                <w:szCs w:val="21"/>
              </w:rPr>
              <w:t>C60</w:t>
            </w:r>
          </w:p>
        </w:tc>
      </w:tr>
      <w:tr w:rsidR="007E3472" w:rsidRPr="0028025A" w14:paraId="4CE1BA70" w14:textId="77777777" w:rsidTr="00476DB2">
        <w:trPr>
          <w:trHeight w:val="210"/>
        </w:trPr>
        <w:tc>
          <w:tcPr>
            <w:tcW w:w="1083" w:type="dxa"/>
            <w:vMerge w:val="restart"/>
          </w:tcPr>
          <w:p w14:paraId="6168E176" w14:textId="77777777" w:rsidR="007E3472" w:rsidRPr="0028025A" w:rsidRDefault="007E3472" w:rsidP="00476DB2">
            <w:pPr>
              <w:rPr>
                <w:rFonts w:ascii="宋体" w:hAnsi="宋体"/>
                <w:szCs w:val="21"/>
              </w:rPr>
            </w:pPr>
            <w:r w:rsidRPr="0028025A">
              <w:rPr>
                <w:rFonts w:ascii="宋体" w:hAnsi="宋体" w:hint="eastAsia"/>
                <w:szCs w:val="21"/>
              </w:rPr>
              <w:t>表面贴装椭圆焊盘</w:t>
            </w:r>
          </w:p>
        </w:tc>
        <w:tc>
          <w:tcPr>
            <w:tcW w:w="1161" w:type="dxa"/>
            <w:vMerge w:val="restart"/>
          </w:tcPr>
          <w:p w14:paraId="0F9E5D76" w14:textId="77777777" w:rsidR="007E3472" w:rsidRPr="0028025A" w:rsidRDefault="007E3472" w:rsidP="00476DB2">
            <w:pPr>
              <w:rPr>
                <w:rFonts w:ascii="宋体" w:hAnsi="宋体"/>
                <w:szCs w:val="21"/>
              </w:rPr>
            </w:pPr>
            <w:r w:rsidRPr="0028025A">
              <w:rPr>
                <w:rFonts w:ascii="宋体" w:hAnsi="宋体" w:hint="eastAsia"/>
                <w:szCs w:val="21"/>
              </w:rPr>
              <w:t>Oblong</w:t>
            </w:r>
          </w:p>
          <w:p w14:paraId="4974396E" w14:textId="77777777" w:rsidR="007E3472" w:rsidRPr="0028025A" w:rsidRDefault="007E3472" w:rsidP="00476DB2">
            <w:pPr>
              <w:rPr>
                <w:rFonts w:ascii="宋体" w:hAnsi="宋体"/>
                <w:szCs w:val="21"/>
              </w:rPr>
            </w:pPr>
          </w:p>
        </w:tc>
        <w:tc>
          <w:tcPr>
            <w:tcW w:w="2631" w:type="dxa"/>
            <w:vMerge w:val="restart"/>
          </w:tcPr>
          <w:p w14:paraId="0ACC0855" w14:textId="77777777" w:rsidR="007E3472" w:rsidRPr="0028025A" w:rsidRDefault="007E3472" w:rsidP="00476DB2">
            <w:pPr>
              <w:rPr>
                <w:rFonts w:ascii="宋体" w:hAnsi="宋体"/>
                <w:szCs w:val="21"/>
              </w:rPr>
            </w:pPr>
            <w:r w:rsidRPr="0028025A">
              <w:rPr>
                <w:rFonts w:ascii="宋体" w:hAnsi="宋体" w:hint="eastAsia"/>
                <w:noProof/>
                <w:szCs w:val="21"/>
              </w:rPr>
              <w:drawing>
                <wp:inline distT="0" distB="0" distL="0" distR="0" wp14:anchorId="3E442AE9" wp14:editId="582EFFD0">
                  <wp:extent cx="1152525" cy="952500"/>
                  <wp:effectExtent l="19050" t="0" r="9525" b="0"/>
                  <wp:docPr id="25" name="图片 3" descr="Sna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p6"/>
                          <pic:cNvPicPr>
                            <a:picLocks noChangeAspect="1" noChangeArrowheads="1"/>
                          </pic:cNvPicPr>
                        </pic:nvPicPr>
                        <pic:blipFill>
                          <a:blip r:embed="rId36"/>
                          <a:srcRect/>
                          <a:stretch>
                            <a:fillRect/>
                          </a:stretch>
                        </pic:blipFill>
                        <pic:spPr bwMode="auto">
                          <a:xfrm>
                            <a:off x="0" y="0"/>
                            <a:ext cx="1152525" cy="952500"/>
                          </a:xfrm>
                          <a:prstGeom prst="rect">
                            <a:avLst/>
                          </a:prstGeom>
                          <a:noFill/>
                          <a:ln w="9525">
                            <a:noFill/>
                            <a:miter lim="800000"/>
                            <a:headEnd/>
                            <a:tailEnd/>
                          </a:ln>
                        </pic:spPr>
                      </pic:pic>
                    </a:graphicData>
                  </a:graphic>
                </wp:inline>
              </w:drawing>
            </w:r>
          </w:p>
        </w:tc>
        <w:tc>
          <w:tcPr>
            <w:tcW w:w="4680" w:type="dxa"/>
          </w:tcPr>
          <w:p w14:paraId="50685069" w14:textId="77777777" w:rsidR="007E3472" w:rsidRPr="0028025A" w:rsidRDefault="007E3472" w:rsidP="00476DB2">
            <w:pPr>
              <w:rPr>
                <w:rFonts w:ascii="宋体" w:hAnsi="宋体"/>
                <w:szCs w:val="21"/>
              </w:rPr>
            </w:pPr>
            <w:r w:rsidRPr="0028025A">
              <w:rPr>
                <w:rFonts w:ascii="宋体" w:hAnsi="宋体" w:hint="eastAsia"/>
                <w:szCs w:val="21"/>
              </w:rPr>
              <w:t>命名方法：B +长</w:t>
            </w:r>
            <w:r w:rsidRPr="0028025A">
              <w:rPr>
                <w:rFonts w:ascii="宋体" w:hAnsi="宋体"/>
                <w:szCs w:val="21"/>
              </w:rPr>
              <w:t xml:space="preserve">(X) </w:t>
            </w:r>
            <w:r w:rsidRPr="0028025A">
              <w:rPr>
                <w:rFonts w:ascii="宋体" w:hAnsi="宋体" w:hint="eastAsia"/>
                <w:szCs w:val="21"/>
              </w:rPr>
              <w:t>×宽</w:t>
            </w:r>
            <w:r w:rsidRPr="0028025A">
              <w:rPr>
                <w:rFonts w:ascii="宋体" w:hAnsi="宋体"/>
                <w:szCs w:val="21"/>
              </w:rPr>
              <w:t>(Y)</w:t>
            </w:r>
            <w:r w:rsidRPr="0028025A">
              <w:rPr>
                <w:rFonts w:ascii="宋体" w:hAnsi="宋体" w:hint="eastAsia"/>
                <w:szCs w:val="21"/>
              </w:rPr>
              <w:t>（</w:t>
            </w:r>
            <w:r w:rsidRPr="0028025A">
              <w:rPr>
                <w:rFonts w:ascii="宋体" w:hAnsi="宋体"/>
                <w:szCs w:val="21"/>
              </w:rPr>
              <w:t>m</w:t>
            </w:r>
            <w:r w:rsidRPr="0028025A">
              <w:rPr>
                <w:rFonts w:ascii="宋体" w:hAnsi="宋体" w:hint="eastAsia"/>
                <w:szCs w:val="21"/>
              </w:rPr>
              <w:t>il）</w:t>
            </w:r>
          </w:p>
        </w:tc>
      </w:tr>
      <w:tr w:rsidR="007E3472" w:rsidRPr="0028025A" w14:paraId="51C5E805" w14:textId="77777777" w:rsidTr="00476DB2">
        <w:trPr>
          <w:trHeight w:val="1816"/>
        </w:trPr>
        <w:tc>
          <w:tcPr>
            <w:tcW w:w="1083" w:type="dxa"/>
            <w:vMerge/>
          </w:tcPr>
          <w:p w14:paraId="0ABA42EB" w14:textId="77777777" w:rsidR="007E3472" w:rsidRPr="0028025A" w:rsidRDefault="007E3472" w:rsidP="00476DB2">
            <w:pPr>
              <w:rPr>
                <w:rFonts w:ascii="宋体" w:hAnsi="宋体"/>
                <w:szCs w:val="21"/>
              </w:rPr>
            </w:pPr>
          </w:p>
        </w:tc>
        <w:tc>
          <w:tcPr>
            <w:tcW w:w="1161" w:type="dxa"/>
            <w:vMerge/>
          </w:tcPr>
          <w:p w14:paraId="26A5D7E3" w14:textId="77777777" w:rsidR="007E3472" w:rsidRPr="0028025A" w:rsidRDefault="007E3472" w:rsidP="00476DB2">
            <w:pPr>
              <w:rPr>
                <w:rFonts w:ascii="宋体" w:hAnsi="宋体"/>
                <w:szCs w:val="21"/>
              </w:rPr>
            </w:pPr>
          </w:p>
        </w:tc>
        <w:tc>
          <w:tcPr>
            <w:tcW w:w="2631" w:type="dxa"/>
            <w:vMerge/>
          </w:tcPr>
          <w:p w14:paraId="4357E0E1" w14:textId="77777777" w:rsidR="007E3472" w:rsidRPr="0028025A" w:rsidRDefault="007E3472" w:rsidP="00476DB2">
            <w:pPr>
              <w:rPr>
                <w:rFonts w:ascii="宋体" w:hAnsi="宋体"/>
                <w:szCs w:val="21"/>
              </w:rPr>
            </w:pPr>
          </w:p>
        </w:tc>
        <w:tc>
          <w:tcPr>
            <w:tcW w:w="4680" w:type="dxa"/>
          </w:tcPr>
          <w:p w14:paraId="1D5AE12C" w14:textId="77777777" w:rsidR="007E3472" w:rsidRPr="0028025A" w:rsidRDefault="007E3472" w:rsidP="00476DB2">
            <w:pPr>
              <w:rPr>
                <w:rFonts w:ascii="宋体" w:hAnsi="宋体"/>
                <w:szCs w:val="21"/>
              </w:rPr>
            </w:pPr>
            <w:r w:rsidRPr="0028025A">
              <w:rPr>
                <w:rFonts w:ascii="宋体" w:hAnsi="宋体" w:hint="eastAsia"/>
                <w:szCs w:val="21"/>
              </w:rPr>
              <w:t>命名举例：B60X24</w:t>
            </w:r>
          </w:p>
          <w:p w14:paraId="427D08C3" w14:textId="77777777" w:rsidR="007E3472" w:rsidRPr="0028025A" w:rsidRDefault="007E3472" w:rsidP="00476DB2">
            <w:pPr>
              <w:rPr>
                <w:rFonts w:ascii="宋体" w:hAnsi="宋体"/>
                <w:szCs w:val="21"/>
              </w:rPr>
            </w:pPr>
            <w:r w:rsidRPr="0028025A">
              <w:rPr>
                <w:rFonts w:ascii="宋体" w:hAnsi="宋体" w:hint="eastAsia"/>
                <w:szCs w:val="21"/>
              </w:rPr>
              <w:t>B100</w:t>
            </w:r>
            <w:r w:rsidRPr="0028025A">
              <w:rPr>
                <w:rFonts w:ascii="宋体" w:hAnsi="宋体"/>
                <w:szCs w:val="21"/>
              </w:rPr>
              <w:t>X</w:t>
            </w:r>
            <w:r w:rsidRPr="0028025A">
              <w:rPr>
                <w:rFonts w:ascii="宋体" w:hAnsi="宋体" w:hint="eastAsia"/>
                <w:szCs w:val="21"/>
              </w:rPr>
              <w:t>25</w:t>
            </w:r>
          </w:p>
        </w:tc>
      </w:tr>
      <w:tr w:rsidR="007E3472" w:rsidRPr="0028025A" w14:paraId="1A89BC64" w14:textId="77777777" w:rsidTr="00476DB2">
        <w:trPr>
          <w:trHeight w:val="367"/>
        </w:trPr>
        <w:tc>
          <w:tcPr>
            <w:tcW w:w="1083" w:type="dxa"/>
            <w:vMerge w:val="restart"/>
          </w:tcPr>
          <w:p w14:paraId="3062F716" w14:textId="77777777" w:rsidR="007E3472" w:rsidRPr="0028025A" w:rsidRDefault="007E3472" w:rsidP="00476DB2">
            <w:pPr>
              <w:rPr>
                <w:rFonts w:ascii="宋体" w:hAnsi="宋体"/>
                <w:szCs w:val="21"/>
              </w:rPr>
            </w:pPr>
            <w:r w:rsidRPr="0028025A">
              <w:rPr>
                <w:rFonts w:ascii="宋体" w:hAnsi="宋体" w:hint="eastAsia"/>
                <w:szCs w:val="21"/>
              </w:rPr>
              <w:t>表面贴装方形焊盘</w:t>
            </w:r>
          </w:p>
        </w:tc>
        <w:tc>
          <w:tcPr>
            <w:tcW w:w="1161" w:type="dxa"/>
            <w:vMerge w:val="restart"/>
          </w:tcPr>
          <w:p w14:paraId="5FADD6B7" w14:textId="77777777" w:rsidR="007E3472" w:rsidRPr="0028025A" w:rsidRDefault="007E3472" w:rsidP="00476DB2">
            <w:pPr>
              <w:rPr>
                <w:rFonts w:ascii="宋体" w:hAnsi="宋体"/>
                <w:szCs w:val="21"/>
              </w:rPr>
            </w:pPr>
            <w:r w:rsidRPr="0028025A">
              <w:rPr>
                <w:rFonts w:ascii="宋体" w:hAnsi="宋体" w:hint="eastAsia"/>
                <w:szCs w:val="21"/>
              </w:rPr>
              <w:t>Square</w:t>
            </w:r>
          </w:p>
        </w:tc>
        <w:tc>
          <w:tcPr>
            <w:tcW w:w="2631" w:type="dxa"/>
            <w:vMerge w:val="restart"/>
          </w:tcPr>
          <w:p w14:paraId="2B130E83" w14:textId="77777777" w:rsidR="007E3472" w:rsidRPr="0028025A" w:rsidRDefault="007E3472" w:rsidP="00476DB2">
            <w:pPr>
              <w:rPr>
                <w:rFonts w:ascii="宋体" w:hAnsi="宋体"/>
                <w:szCs w:val="21"/>
              </w:rPr>
            </w:pPr>
            <w:r w:rsidRPr="0028025A">
              <w:rPr>
                <w:rFonts w:ascii="宋体" w:hAnsi="宋体"/>
                <w:noProof/>
                <w:szCs w:val="21"/>
              </w:rPr>
              <w:drawing>
                <wp:inline distT="0" distB="0" distL="0" distR="0" wp14:anchorId="1E18C03B" wp14:editId="36935FF7">
                  <wp:extent cx="933450" cy="1066800"/>
                  <wp:effectExtent l="19050" t="0" r="0" b="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srcRect/>
                          <a:stretch>
                            <a:fillRect/>
                          </a:stretch>
                        </pic:blipFill>
                        <pic:spPr bwMode="auto">
                          <a:xfrm>
                            <a:off x="0" y="0"/>
                            <a:ext cx="933450" cy="1066800"/>
                          </a:xfrm>
                          <a:prstGeom prst="rect">
                            <a:avLst/>
                          </a:prstGeom>
                          <a:noFill/>
                          <a:ln w="9525">
                            <a:noFill/>
                            <a:miter lim="800000"/>
                            <a:headEnd/>
                            <a:tailEnd/>
                          </a:ln>
                        </pic:spPr>
                      </pic:pic>
                    </a:graphicData>
                  </a:graphic>
                </wp:inline>
              </w:drawing>
            </w:r>
          </w:p>
        </w:tc>
        <w:tc>
          <w:tcPr>
            <w:tcW w:w="4680" w:type="dxa"/>
          </w:tcPr>
          <w:p w14:paraId="15207DE0" w14:textId="77777777" w:rsidR="007E3472" w:rsidRPr="0028025A" w:rsidRDefault="007E3472" w:rsidP="00476DB2">
            <w:pPr>
              <w:rPr>
                <w:rFonts w:ascii="宋体" w:hAnsi="宋体"/>
                <w:szCs w:val="21"/>
              </w:rPr>
            </w:pPr>
            <w:r w:rsidRPr="0028025A">
              <w:rPr>
                <w:rFonts w:ascii="宋体" w:hAnsi="宋体" w:hint="eastAsia"/>
                <w:szCs w:val="21"/>
              </w:rPr>
              <w:t>命名方法：S + 焊盘宽度（</w:t>
            </w:r>
            <w:r w:rsidRPr="0028025A">
              <w:rPr>
                <w:rFonts w:ascii="宋体" w:hAnsi="宋体"/>
                <w:szCs w:val="21"/>
              </w:rPr>
              <w:t>m</w:t>
            </w:r>
            <w:r w:rsidRPr="0028025A">
              <w:rPr>
                <w:rFonts w:ascii="宋体" w:hAnsi="宋体" w:hint="eastAsia"/>
                <w:szCs w:val="21"/>
              </w:rPr>
              <w:t>il）</w:t>
            </w:r>
          </w:p>
        </w:tc>
      </w:tr>
      <w:tr w:rsidR="007E3472" w:rsidRPr="0028025A" w14:paraId="7084A05E" w14:textId="77777777" w:rsidTr="00476DB2">
        <w:trPr>
          <w:trHeight w:val="1606"/>
        </w:trPr>
        <w:tc>
          <w:tcPr>
            <w:tcW w:w="1083" w:type="dxa"/>
            <w:vMerge/>
          </w:tcPr>
          <w:p w14:paraId="310CFCC7" w14:textId="77777777" w:rsidR="007E3472" w:rsidRPr="0028025A" w:rsidRDefault="007E3472" w:rsidP="00476DB2">
            <w:pPr>
              <w:rPr>
                <w:rFonts w:ascii="宋体" w:hAnsi="宋体"/>
                <w:szCs w:val="21"/>
              </w:rPr>
            </w:pPr>
          </w:p>
        </w:tc>
        <w:tc>
          <w:tcPr>
            <w:tcW w:w="1161" w:type="dxa"/>
            <w:vMerge/>
          </w:tcPr>
          <w:p w14:paraId="5A4A3DD3" w14:textId="77777777" w:rsidR="007E3472" w:rsidRPr="0028025A" w:rsidRDefault="007E3472" w:rsidP="00476DB2">
            <w:pPr>
              <w:rPr>
                <w:rFonts w:ascii="宋体" w:hAnsi="宋体"/>
                <w:szCs w:val="21"/>
              </w:rPr>
            </w:pPr>
          </w:p>
        </w:tc>
        <w:tc>
          <w:tcPr>
            <w:tcW w:w="2631" w:type="dxa"/>
            <w:vMerge/>
          </w:tcPr>
          <w:p w14:paraId="6D32B831" w14:textId="77777777" w:rsidR="007E3472" w:rsidRPr="0028025A" w:rsidRDefault="007E3472" w:rsidP="00476DB2">
            <w:pPr>
              <w:rPr>
                <w:rFonts w:ascii="宋体" w:hAnsi="宋体"/>
                <w:szCs w:val="21"/>
              </w:rPr>
            </w:pPr>
          </w:p>
        </w:tc>
        <w:tc>
          <w:tcPr>
            <w:tcW w:w="4680" w:type="dxa"/>
          </w:tcPr>
          <w:p w14:paraId="4DD12942" w14:textId="77777777" w:rsidR="007E3472" w:rsidRPr="0028025A" w:rsidRDefault="007E3472" w:rsidP="00476DB2">
            <w:pPr>
              <w:rPr>
                <w:rFonts w:ascii="宋体" w:hAnsi="宋体"/>
                <w:szCs w:val="21"/>
              </w:rPr>
            </w:pPr>
            <w:r w:rsidRPr="0028025A">
              <w:rPr>
                <w:rFonts w:ascii="宋体" w:hAnsi="宋体" w:hint="eastAsia"/>
                <w:szCs w:val="21"/>
              </w:rPr>
              <w:t>命名举例：S50</w:t>
            </w:r>
          </w:p>
          <w:p w14:paraId="6C28B3BF" w14:textId="77777777" w:rsidR="007E3472" w:rsidRPr="0028025A" w:rsidRDefault="007E3472" w:rsidP="00476DB2">
            <w:pPr>
              <w:rPr>
                <w:rFonts w:ascii="宋体" w:hAnsi="宋体"/>
                <w:szCs w:val="21"/>
              </w:rPr>
            </w:pPr>
            <w:r w:rsidRPr="0028025A">
              <w:rPr>
                <w:rFonts w:ascii="宋体" w:hAnsi="宋体" w:hint="eastAsia"/>
                <w:szCs w:val="21"/>
              </w:rPr>
              <w:t>S100</w:t>
            </w:r>
          </w:p>
        </w:tc>
      </w:tr>
      <w:tr w:rsidR="007E3472" w:rsidRPr="0028025A" w14:paraId="0E47B1D8" w14:textId="77777777" w:rsidTr="00476DB2">
        <w:trPr>
          <w:trHeight w:val="255"/>
        </w:trPr>
        <w:tc>
          <w:tcPr>
            <w:tcW w:w="1083" w:type="dxa"/>
            <w:vMerge w:val="restart"/>
          </w:tcPr>
          <w:p w14:paraId="2B092B43" w14:textId="77777777" w:rsidR="007E3472" w:rsidRPr="0028025A" w:rsidRDefault="007E3472" w:rsidP="00476DB2">
            <w:pPr>
              <w:rPr>
                <w:rFonts w:ascii="宋体" w:hAnsi="宋体"/>
                <w:szCs w:val="21"/>
              </w:rPr>
            </w:pPr>
            <w:r w:rsidRPr="0028025A">
              <w:rPr>
                <w:rFonts w:ascii="宋体" w:hAnsi="宋体" w:hint="eastAsia"/>
                <w:szCs w:val="21"/>
              </w:rPr>
              <w:t>表面贴装矩形焊盘</w:t>
            </w:r>
          </w:p>
        </w:tc>
        <w:tc>
          <w:tcPr>
            <w:tcW w:w="1161" w:type="dxa"/>
            <w:vMerge w:val="restart"/>
          </w:tcPr>
          <w:p w14:paraId="19CD7F96" w14:textId="77777777" w:rsidR="007E3472" w:rsidRPr="0028025A" w:rsidRDefault="007E3472" w:rsidP="00476DB2">
            <w:pPr>
              <w:rPr>
                <w:rFonts w:ascii="宋体" w:hAnsi="宋体"/>
                <w:szCs w:val="21"/>
              </w:rPr>
            </w:pPr>
            <w:r w:rsidRPr="0028025A">
              <w:rPr>
                <w:rFonts w:ascii="宋体" w:hAnsi="宋体" w:hint="eastAsia"/>
                <w:szCs w:val="21"/>
              </w:rPr>
              <w:t>Rectangle</w:t>
            </w:r>
          </w:p>
        </w:tc>
        <w:tc>
          <w:tcPr>
            <w:tcW w:w="2631" w:type="dxa"/>
            <w:vMerge w:val="restart"/>
          </w:tcPr>
          <w:p w14:paraId="7BA45396" w14:textId="77777777" w:rsidR="007E3472" w:rsidRPr="0028025A" w:rsidRDefault="007E3472" w:rsidP="00476DB2">
            <w:pPr>
              <w:rPr>
                <w:rFonts w:ascii="宋体" w:hAnsi="宋体"/>
                <w:szCs w:val="21"/>
              </w:rPr>
            </w:pPr>
            <w:r w:rsidRPr="0028025A">
              <w:rPr>
                <w:rFonts w:ascii="宋体" w:hAnsi="宋体" w:hint="eastAsia"/>
                <w:noProof/>
                <w:szCs w:val="21"/>
              </w:rPr>
              <w:drawing>
                <wp:inline distT="0" distB="0" distL="0" distR="0" wp14:anchorId="4ED559FA" wp14:editId="69E99E17">
                  <wp:extent cx="1038225" cy="962025"/>
                  <wp:effectExtent l="19050" t="0" r="9525" b="0"/>
                  <wp:docPr id="23" name="图片 5" descr="Sna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ap4"/>
                          <pic:cNvPicPr>
                            <a:picLocks noChangeAspect="1" noChangeArrowheads="1"/>
                          </pic:cNvPicPr>
                        </pic:nvPicPr>
                        <pic:blipFill>
                          <a:blip r:embed="rId38"/>
                          <a:srcRect/>
                          <a:stretch>
                            <a:fillRect/>
                          </a:stretch>
                        </pic:blipFill>
                        <pic:spPr bwMode="auto">
                          <a:xfrm>
                            <a:off x="0" y="0"/>
                            <a:ext cx="1038225" cy="962025"/>
                          </a:xfrm>
                          <a:prstGeom prst="rect">
                            <a:avLst/>
                          </a:prstGeom>
                          <a:noFill/>
                          <a:ln w="9525">
                            <a:noFill/>
                            <a:miter lim="800000"/>
                            <a:headEnd/>
                            <a:tailEnd/>
                          </a:ln>
                        </pic:spPr>
                      </pic:pic>
                    </a:graphicData>
                  </a:graphic>
                </wp:inline>
              </w:drawing>
            </w:r>
          </w:p>
        </w:tc>
        <w:tc>
          <w:tcPr>
            <w:tcW w:w="4680" w:type="dxa"/>
          </w:tcPr>
          <w:p w14:paraId="6A27A73D" w14:textId="77777777" w:rsidR="007E3472" w:rsidRPr="0028025A" w:rsidRDefault="007E3472" w:rsidP="00476DB2">
            <w:pPr>
              <w:rPr>
                <w:rFonts w:ascii="宋体" w:hAnsi="宋体"/>
                <w:szCs w:val="21"/>
              </w:rPr>
            </w:pPr>
            <w:r w:rsidRPr="0028025A">
              <w:rPr>
                <w:rFonts w:ascii="宋体" w:hAnsi="宋体" w:hint="eastAsia"/>
                <w:szCs w:val="21"/>
              </w:rPr>
              <w:t>命名方法：R +长</w:t>
            </w:r>
            <w:r w:rsidRPr="0028025A">
              <w:rPr>
                <w:rFonts w:ascii="宋体" w:hAnsi="宋体"/>
                <w:szCs w:val="21"/>
              </w:rPr>
              <w:t xml:space="preserve">(X) </w:t>
            </w:r>
            <w:r w:rsidRPr="0028025A">
              <w:rPr>
                <w:rFonts w:ascii="宋体" w:hAnsi="宋体" w:hint="eastAsia"/>
                <w:szCs w:val="21"/>
              </w:rPr>
              <w:t>×宽</w:t>
            </w:r>
            <w:r w:rsidRPr="0028025A">
              <w:rPr>
                <w:rFonts w:ascii="宋体" w:hAnsi="宋体"/>
                <w:szCs w:val="21"/>
              </w:rPr>
              <w:t>(Y)</w:t>
            </w:r>
            <w:r w:rsidRPr="0028025A">
              <w:rPr>
                <w:rFonts w:ascii="宋体" w:hAnsi="宋体" w:hint="eastAsia"/>
                <w:szCs w:val="21"/>
              </w:rPr>
              <w:t>（</w:t>
            </w:r>
            <w:r w:rsidRPr="0028025A">
              <w:rPr>
                <w:rFonts w:ascii="宋体" w:hAnsi="宋体"/>
                <w:szCs w:val="21"/>
              </w:rPr>
              <w:t>m</w:t>
            </w:r>
            <w:r w:rsidRPr="0028025A">
              <w:rPr>
                <w:rFonts w:ascii="宋体" w:hAnsi="宋体" w:hint="eastAsia"/>
                <w:szCs w:val="21"/>
              </w:rPr>
              <w:t>il）</w:t>
            </w:r>
          </w:p>
        </w:tc>
      </w:tr>
      <w:tr w:rsidR="007E3472" w:rsidRPr="0028025A" w14:paraId="55FF6BAC" w14:textId="77777777" w:rsidTr="00476DB2">
        <w:trPr>
          <w:trHeight w:val="1393"/>
        </w:trPr>
        <w:tc>
          <w:tcPr>
            <w:tcW w:w="1083" w:type="dxa"/>
            <w:vMerge/>
          </w:tcPr>
          <w:p w14:paraId="6F7E6769" w14:textId="77777777" w:rsidR="007E3472" w:rsidRPr="0028025A" w:rsidRDefault="007E3472" w:rsidP="00476DB2">
            <w:pPr>
              <w:rPr>
                <w:rFonts w:ascii="宋体" w:hAnsi="宋体"/>
                <w:szCs w:val="21"/>
              </w:rPr>
            </w:pPr>
          </w:p>
        </w:tc>
        <w:tc>
          <w:tcPr>
            <w:tcW w:w="1161" w:type="dxa"/>
            <w:vMerge/>
          </w:tcPr>
          <w:p w14:paraId="5F520CF8" w14:textId="77777777" w:rsidR="007E3472" w:rsidRPr="0028025A" w:rsidRDefault="007E3472" w:rsidP="00476DB2">
            <w:pPr>
              <w:rPr>
                <w:rFonts w:ascii="宋体" w:hAnsi="宋体"/>
                <w:szCs w:val="21"/>
              </w:rPr>
            </w:pPr>
          </w:p>
        </w:tc>
        <w:tc>
          <w:tcPr>
            <w:tcW w:w="2631" w:type="dxa"/>
            <w:vMerge/>
          </w:tcPr>
          <w:p w14:paraId="69C88099" w14:textId="77777777" w:rsidR="007E3472" w:rsidRPr="0028025A" w:rsidRDefault="007E3472" w:rsidP="00476DB2">
            <w:pPr>
              <w:rPr>
                <w:rFonts w:ascii="宋体" w:hAnsi="宋体"/>
                <w:szCs w:val="21"/>
              </w:rPr>
            </w:pPr>
          </w:p>
        </w:tc>
        <w:tc>
          <w:tcPr>
            <w:tcW w:w="4680" w:type="dxa"/>
          </w:tcPr>
          <w:p w14:paraId="4BFA6D1C" w14:textId="77777777" w:rsidR="007E3472" w:rsidRPr="0028025A" w:rsidRDefault="007E3472" w:rsidP="00476DB2">
            <w:pPr>
              <w:rPr>
                <w:rFonts w:ascii="宋体" w:hAnsi="宋体"/>
                <w:szCs w:val="21"/>
              </w:rPr>
            </w:pPr>
            <w:r w:rsidRPr="0028025A">
              <w:rPr>
                <w:rFonts w:ascii="宋体" w:hAnsi="宋体" w:hint="eastAsia"/>
                <w:szCs w:val="21"/>
              </w:rPr>
              <w:t>命名举例：R80X60</w:t>
            </w:r>
          </w:p>
          <w:p w14:paraId="6138AADB" w14:textId="77777777" w:rsidR="007E3472" w:rsidRPr="0028025A" w:rsidRDefault="007E3472" w:rsidP="00476DB2">
            <w:pPr>
              <w:rPr>
                <w:rFonts w:ascii="宋体" w:hAnsi="宋体"/>
                <w:szCs w:val="21"/>
              </w:rPr>
            </w:pPr>
            <w:r w:rsidRPr="0028025A">
              <w:rPr>
                <w:rFonts w:ascii="宋体" w:hAnsi="宋体" w:hint="eastAsia"/>
                <w:szCs w:val="21"/>
              </w:rPr>
              <w:t>R100</w:t>
            </w:r>
            <w:r w:rsidRPr="0028025A">
              <w:rPr>
                <w:rFonts w:ascii="宋体" w:hAnsi="宋体"/>
                <w:szCs w:val="21"/>
              </w:rPr>
              <w:t>X</w:t>
            </w:r>
            <w:r w:rsidRPr="0028025A">
              <w:rPr>
                <w:rFonts w:ascii="宋体" w:hAnsi="宋体" w:hint="eastAsia"/>
                <w:szCs w:val="21"/>
              </w:rPr>
              <w:t>60</w:t>
            </w:r>
          </w:p>
        </w:tc>
      </w:tr>
      <w:tr w:rsidR="007E3472" w:rsidRPr="0028025A" w14:paraId="4F4F2196" w14:textId="77777777" w:rsidTr="00476DB2">
        <w:trPr>
          <w:trHeight w:val="144"/>
        </w:trPr>
        <w:tc>
          <w:tcPr>
            <w:tcW w:w="1083" w:type="dxa"/>
            <w:vMerge w:val="restart"/>
          </w:tcPr>
          <w:p w14:paraId="42D296B4" w14:textId="77777777" w:rsidR="007E3472" w:rsidRPr="0028025A" w:rsidRDefault="007E3472" w:rsidP="00476DB2">
            <w:pPr>
              <w:rPr>
                <w:rFonts w:ascii="宋体" w:hAnsi="宋体"/>
                <w:szCs w:val="21"/>
              </w:rPr>
            </w:pPr>
            <w:r w:rsidRPr="0028025A">
              <w:rPr>
                <w:rFonts w:ascii="宋体" w:hAnsi="宋体" w:hint="eastAsia"/>
                <w:szCs w:val="21"/>
              </w:rPr>
              <w:lastRenderedPageBreak/>
              <w:t>通孔圆焊盘</w:t>
            </w:r>
          </w:p>
        </w:tc>
        <w:tc>
          <w:tcPr>
            <w:tcW w:w="1161" w:type="dxa"/>
            <w:vMerge w:val="restart"/>
          </w:tcPr>
          <w:p w14:paraId="23EC3C7A" w14:textId="77777777" w:rsidR="007E3472" w:rsidRPr="0028025A" w:rsidRDefault="007E3472" w:rsidP="00476DB2">
            <w:pPr>
              <w:rPr>
                <w:rFonts w:ascii="宋体" w:hAnsi="宋体"/>
                <w:szCs w:val="21"/>
              </w:rPr>
            </w:pPr>
            <w:r w:rsidRPr="0028025A">
              <w:rPr>
                <w:rFonts w:ascii="宋体" w:hAnsi="宋体" w:hint="eastAsia"/>
                <w:szCs w:val="21"/>
              </w:rPr>
              <w:t>THC</w:t>
            </w:r>
          </w:p>
        </w:tc>
        <w:tc>
          <w:tcPr>
            <w:tcW w:w="2631" w:type="dxa"/>
            <w:vMerge w:val="restart"/>
          </w:tcPr>
          <w:p w14:paraId="38D8D9EE" w14:textId="77777777" w:rsidR="007E3472" w:rsidRPr="0028025A" w:rsidRDefault="007E3472" w:rsidP="00476DB2">
            <w:pPr>
              <w:rPr>
                <w:rFonts w:ascii="宋体" w:hAnsi="宋体"/>
                <w:szCs w:val="21"/>
              </w:rPr>
            </w:pPr>
            <w:r w:rsidRPr="0028025A">
              <w:rPr>
                <w:rFonts w:ascii="宋体" w:hAnsi="宋体" w:hint="eastAsia"/>
                <w:noProof/>
                <w:szCs w:val="21"/>
              </w:rPr>
              <w:drawing>
                <wp:inline distT="0" distB="0" distL="0" distR="0" wp14:anchorId="4262C321" wp14:editId="61E49C9B">
                  <wp:extent cx="1047750" cy="904875"/>
                  <wp:effectExtent l="19050" t="0" r="0" b="0"/>
                  <wp:docPr id="22" name="图片 6" descr="Sna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ap7"/>
                          <pic:cNvPicPr>
                            <a:picLocks noChangeAspect="1" noChangeArrowheads="1"/>
                          </pic:cNvPicPr>
                        </pic:nvPicPr>
                        <pic:blipFill>
                          <a:blip r:embed="rId39" cstate="print"/>
                          <a:srcRect/>
                          <a:stretch>
                            <a:fillRect/>
                          </a:stretch>
                        </pic:blipFill>
                        <pic:spPr bwMode="auto">
                          <a:xfrm>
                            <a:off x="0" y="0"/>
                            <a:ext cx="1047750" cy="904875"/>
                          </a:xfrm>
                          <a:prstGeom prst="rect">
                            <a:avLst/>
                          </a:prstGeom>
                          <a:noFill/>
                          <a:ln w="9525">
                            <a:noFill/>
                            <a:miter lim="800000"/>
                            <a:headEnd/>
                            <a:tailEnd/>
                          </a:ln>
                        </pic:spPr>
                      </pic:pic>
                    </a:graphicData>
                  </a:graphic>
                </wp:inline>
              </w:drawing>
            </w:r>
          </w:p>
        </w:tc>
        <w:tc>
          <w:tcPr>
            <w:tcW w:w="4680" w:type="dxa"/>
          </w:tcPr>
          <w:p w14:paraId="722D4F7B" w14:textId="77777777" w:rsidR="007E3472" w:rsidRPr="0028025A" w:rsidRDefault="007E3472" w:rsidP="00476DB2">
            <w:pPr>
              <w:rPr>
                <w:rFonts w:ascii="宋体" w:hAnsi="宋体"/>
                <w:szCs w:val="21"/>
              </w:rPr>
            </w:pPr>
            <w:r w:rsidRPr="0028025A">
              <w:rPr>
                <w:rFonts w:ascii="宋体" w:hAnsi="宋体" w:hint="eastAsia"/>
                <w:szCs w:val="21"/>
              </w:rPr>
              <w:t>命名方法：THC+焊盘外径</w:t>
            </w:r>
            <w:r w:rsidRPr="0028025A">
              <w:rPr>
                <w:rFonts w:ascii="宋体" w:hAnsi="宋体"/>
                <w:szCs w:val="21"/>
              </w:rPr>
              <w:t>(</w:t>
            </w:r>
            <w:r w:rsidRPr="0028025A">
              <w:rPr>
                <w:rFonts w:ascii="宋体" w:hAnsi="宋体" w:hint="eastAsia"/>
                <w:szCs w:val="21"/>
              </w:rPr>
              <w:t>mm</w:t>
            </w:r>
            <w:r w:rsidRPr="0028025A">
              <w:rPr>
                <w:rFonts w:ascii="宋体" w:hAnsi="宋体"/>
                <w:szCs w:val="21"/>
              </w:rPr>
              <w:t>)</w:t>
            </w:r>
            <w:r w:rsidRPr="0028025A">
              <w:rPr>
                <w:rFonts w:ascii="宋体" w:hAnsi="宋体" w:hint="eastAsia"/>
                <w:szCs w:val="21"/>
              </w:rPr>
              <w:t xml:space="preserve"> +孔径D</w:t>
            </w:r>
            <w:r w:rsidRPr="0028025A">
              <w:rPr>
                <w:rFonts w:ascii="宋体" w:hAnsi="宋体"/>
                <w:szCs w:val="21"/>
              </w:rPr>
              <w:t>(</w:t>
            </w:r>
            <w:r w:rsidRPr="0028025A">
              <w:rPr>
                <w:rFonts w:ascii="宋体" w:hAnsi="宋体" w:hint="eastAsia"/>
                <w:szCs w:val="21"/>
              </w:rPr>
              <w:t>mm</w:t>
            </w:r>
            <w:r w:rsidRPr="0028025A">
              <w:rPr>
                <w:rFonts w:ascii="宋体" w:hAnsi="宋体"/>
                <w:szCs w:val="21"/>
              </w:rPr>
              <w:t>)</w:t>
            </w:r>
            <w:r w:rsidRPr="0028025A">
              <w:rPr>
                <w:rFonts w:ascii="宋体" w:hAnsi="宋体" w:hint="eastAsia"/>
                <w:szCs w:val="21"/>
              </w:rPr>
              <w:t xml:space="preserve"> </w:t>
            </w:r>
          </w:p>
        </w:tc>
      </w:tr>
      <w:tr w:rsidR="007E3472" w:rsidRPr="0028025A" w14:paraId="111809B5" w14:textId="77777777" w:rsidTr="00476DB2">
        <w:trPr>
          <w:trHeight w:val="1417"/>
        </w:trPr>
        <w:tc>
          <w:tcPr>
            <w:tcW w:w="1083" w:type="dxa"/>
            <w:vMerge/>
          </w:tcPr>
          <w:p w14:paraId="29C853BB" w14:textId="77777777" w:rsidR="007E3472" w:rsidRPr="0028025A" w:rsidRDefault="007E3472" w:rsidP="00476DB2">
            <w:pPr>
              <w:rPr>
                <w:rFonts w:ascii="宋体" w:hAnsi="宋体"/>
                <w:szCs w:val="21"/>
              </w:rPr>
            </w:pPr>
          </w:p>
        </w:tc>
        <w:tc>
          <w:tcPr>
            <w:tcW w:w="1161" w:type="dxa"/>
            <w:vMerge/>
          </w:tcPr>
          <w:p w14:paraId="0540F76B" w14:textId="77777777" w:rsidR="007E3472" w:rsidRPr="0028025A" w:rsidRDefault="007E3472" w:rsidP="00476DB2">
            <w:pPr>
              <w:rPr>
                <w:rFonts w:ascii="宋体" w:hAnsi="宋体"/>
                <w:szCs w:val="21"/>
              </w:rPr>
            </w:pPr>
          </w:p>
        </w:tc>
        <w:tc>
          <w:tcPr>
            <w:tcW w:w="2631" w:type="dxa"/>
            <w:vMerge/>
          </w:tcPr>
          <w:p w14:paraId="2860661D" w14:textId="77777777" w:rsidR="007E3472" w:rsidRPr="0028025A" w:rsidRDefault="007E3472" w:rsidP="00476DB2">
            <w:pPr>
              <w:rPr>
                <w:rFonts w:ascii="宋体" w:hAnsi="宋体"/>
                <w:szCs w:val="21"/>
              </w:rPr>
            </w:pPr>
          </w:p>
        </w:tc>
        <w:tc>
          <w:tcPr>
            <w:tcW w:w="4680" w:type="dxa"/>
          </w:tcPr>
          <w:p w14:paraId="153A40C0" w14:textId="77777777" w:rsidR="007E3472" w:rsidRPr="0028025A" w:rsidRDefault="007E3472" w:rsidP="00476DB2">
            <w:pPr>
              <w:rPr>
                <w:rFonts w:ascii="宋体" w:hAnsi="宋体"/>
                <w:szCs w:val="21"/>
              </w:rPr>
            </w:pPr>
            <w:r w:rsidRPr="0028025A">
              <w:rPr>
                <w:rFonts w:ascii="宋体" w:hAnsi="宋体" w:hint="eastAsia"/>
                <w:szCs w:val="21"/>
              </w:rPr>
              <w:t>命名举例：THC1.6D1.0</w:t>
            </w:r>
            <w:r w:rsidRPr="0028025A">
              <w:rPr>
                <w:rFonts w:ascii="宋体" w:hAnsi="宋体"/>
                <w:szCs w:val="21"/>
              </w:rPr>
              <w:t>,</w:t>
            </w:r>
          </w:p>
          <w:p w14:paraId="76D2D3E6" w14:textId="77777777" w:rsidR="007E3472" w:rsidRPr="0028025A" w:rsidRDefault="007E3472" w:rsidP="00476DB2">
            <w:pPr>
              <w:rPr>
                <w:rFonts w:ascii="宋体" w:hAnsi="宋体"/>
                <w:szCs w:val="21"/>
              </w:rPr>
            </w:pPr>
            <w:r w:rsidRPr="0028025A">
              <w:rPr>
                <w:rFonts w:ascii="宋体" w:hAnsi="宋体" w:hint="eastAsia"/>
                <w:szCs w:val="21"/>
              </w:rPr>
              <w:t>THC2.0D2.0(金属化通孔)。</w:t>
            </w:r>
          </w:p>
        </w:tc>
      </w:tr>
      <w:tr w:rsidR="007E3472" w:rsidRPr="0028025A" w14:paraId="262524A3" w14:textId="77777777" w:rsidTr="00476DB2">
        <w:trPr>
          <w:trHeight w:val="62"/>
        </w:trPr>
        <w:tc>
          <w:tcPr>
            <w:tcW w:w="1083" w:type="dxa"/>
            <w:vMerge w:val="restart"/>
          </w:tcPr>
          <w:p w14:paraId="62390EA3" w14:textId="77777777" w:rsidR="007E3472" w:rsidRPr="0028025A" w:rsidRDefault="007E3472" w:rsidP="00476DB2">
            <w:pPr>
              <w:rPr>
                <w:rFonts w:ascii="宋体" w:hAnsi="宋体"/>
                <w:szCs w:val="21"/>
              </w:rPr>
            </w:pPr>
            <w:r w:rsidRPr="0028025A">
              <w:rPr>
                <w:rFonts w:ascii="宋体" w:hAnsi="宋体" w:hint="eastAsia"/>
                <w:szCs w:val="21"/>
              </w:rPr>
              <w:t>通孔椭圆焊盘</w:t>
            </w:r>
          </w:p>
        </w:tc>
        <w:tc>
          <w:tcPr>
            <w:tcW w:w="1161" w:type="dxa"/>
            <w:vMerge w:val="restart"/>
          </w:tcPr>
          <w:p w14:paraId="41F371A9" w14:textId="77777777" w:rsidR="007E3472" w:rsidRPr="0028025A" w:rsidRDefault="007E3472" w:rsidP="00476DB2">
            <w:pPr>
              <w:rPr>
                <w:rFonts w:ascii="宋体" w:hAnsi="宋体"/>
                <w:szCs w:val="21"/>
              </w:rPr>
            </w:pPr>
            <w:r w:rsidRPr="0028025A">
              <w:rPr>
                <w:rFonts w:ascii="宋体" w:hAnsi="宋体" w:hint="eastAsia"/>
                <w:szCs w:val="21"/>
              </w:rPr>
              <w:t>THB</w:t>
            </w:r>
          </w:p>
        </w:tc>
        <w:tc>
          <w:tcPr>
            <w:tcW w:w="2631" w:type="dxa"/>
            <w:vMerge w:val="restart"/>
          </w:tcPr>
          <w:p w14:paraId="335C3032" w14:textId="77777777" w:rsidR="007E3472" w:rsidRPr="0028025A" w:rsidRDefault="007E3472" w:rsidP="00476DB2">
            <w:pPr>
              <w:rPr>
                <w:rFonts w:ascii="宋体" w:hAnsi="宋体"/>
                <w:szCs w:val="21"/>
              </w:rPr>
            </w:pPr>
            <w:r w:rsidRPr="0028025A">
              <w:rPr>
                <w:rFonts w:ascii="宋体" w:hAnsi="宋体" w:hint="eastAsia"/>
                <w:noProof/>
                <w:szCs w:val="21"/>
              </w:rPr>
              <w:drawing>
                <wp:inline distT="0" distB="0" distL="0" distR="0" wp14:anchorId="1A58DB6D" wp14:editId="5DE69467">
                  <wp:extent cx="1038225" cy="942975"/>
                  <wp:effectExtent l="19050" t="0" r="9525" b="0"/>
                  <wp:docPr id="21" name="图片 7" descr="Snap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ap11"/>
                          <pic:cNvPicPr>
                            <a:picLocks noChangeAspect="1" noChangeArrowheads="1"/>
                          </pic:cNvPicPr>
                        </pic:nvPicPr>
                        <pic:blipFill>
                          <a:blip r:embed="rId40" cstate="print"/>
                          <a:srcRect/>
                          <a:stretch>
                            <a:fillRect/>
                          </a:stretch>
                        </pic:blipFill>
                        <pic:spPr bwMode="auto">
                          <a:xfrm>
                            <a:off x="0" y="0"/>
                            <a:ext cx="1038225" cy="942975"/>
                          </a:xfrm>
                          <a:prstGeom prst="rect">
                            <a:avLst/>
                          </a:prstGeom>
                          <a:noFill/>
                          <a:ln w="9525">
                            <a:noFill/>
                            <a:miter lim="800000"/>
                            <a:headEnd/>
                            <a:tailEnd/>
                          </a:ln>
                        </pic:spPr>
                      </pic:pic>
                    </a:graphicData>
                  </a:graphic>
                </wp:inline>
              </w:drawing>
            </w:r>
          </w:p>
        </w:tc>
        <w:tc>
          <w:tcPr>
            <w:tcW w:w="4680" w:type="dxa"/>
          </w:tcPr>
          <w:p w14:paraId="72B1B2CC" w14:textId="77777777" w:rsidR="007E3472" w:rsidRPr="0028025A" w:rsidRDefault="007E3472" w:rsidP="00476DB2">
            <w:pPr>
              <w:rPr>
                <w:rFonts w:ascii="宋体" w:hAnsi="宋体"/>
                <w:szCs w:val="21"/>
              </w:rPr>
            </w:pPr>
            <w:r w:rsidRPr="0028025A">
              <w:rPr>
                <w:rFonts w:ascii="宋体" w:hAnsi="宋体" w:hint="eastAsia"/>
                <w:szCs w:val="21"/>
              </w:rPr>
              <w:t>命名方法：THB +长（</w:t>
            </w:r>
            <w:r w:rsidRPr="0028025A">
              <w:rPr>
                <w:rFonts w:ascii="宋体" w:hAnsi="宋体"/>
                <w:szCs w:val="21"/>
              </w:rPr>
              <w:t>X</w:t>
            </w:r>
            <w:r w:rsidRPr="0028025A">
              <w:rPr>
                <w:rFonts w:ascii="宋体" w:hAnsi="宋体" w:hint="eastAsia"/>
                <w:szCs w:val="21"/>
              </w:rPr>
              <w:t>）×宽（</w:t>
            </w:r>
            <w:r w:rsidRPr="0028025A">
              <w:rPr>
                <w:rFonts w:ascii="宋体" w:hAnsi="宋体"/>
                <w:szCs w:val="21"/>
              </w:rPr>
              <w:t>Y</w:t>
            </w:r>
            <w:r w:rsidRPr="0028025A">
              <w:rPr>
                <w:rFonts w:ascii="宋体" w:hAnsi="宋体" w:hint="eastAsia"/>
                <w:szCs w:val="21"/>
              </w:rPr>
              <w:t>）+孔径D （mm）</w:t>
            </w:r>
          </w:p>
        </w:tc>
      </w:tr>
      <w:tr w:rsidR="007E3472" w:rsidRPr="0028025A" w14:paraId="1D6E5E4E" w14:textId="77777777" w:rsidTr="00476DB2">
        <w:trPr>
          <w:trHeight w:val="1113"/>
        </w:trPr>
        <w:tc>
          <w:tcPr>
            <w:tcW w:w="1083" w:type="dxa"/>
            <w:vMerge/>
          </w:tcPr>
          <w:p w14:paraId="79FB43AC" w14:textId="77777777" w:rsidR="007E3472" w:rsidRPr="0028025A" w:rsidRDefault="007E3472" w:rsidP="00476DB2">
            <w:pPr>
              <w:rPr>
                <w:rFonts w:ascii="宋体" w:hAnsi="宋体"/>
                <w:szCs w:val="21"/>
              </w:rPr>
            </w:pPr>
          </w:p>
        </w:tc>
        <w:tc>
          <w:tcPr>
            <w:tcW w:w="1161" w:type="dxa"/>
            <w:vMerge/>
          </w:tcPr>
          <w:p w14:paraId="3760221C" w14:textId="77777777" w:rsidR="007E3472" w:rsidRPr="0028025A" w:rsidRDefault="007E3472" w:rsidP="00476DB2">
            <w:pPr>
              <w:rPr>
                <w:rFonts w:ascii="宋体" w:hAnsi="宋体"/>
                <w:szCs w:val="21"/>
              </w:rPr>
            </w:pPr>
          </w:p>
        </w:tc>
        <w:tc>
          <w:tcPr>
            <w:tcW w:w="2631" w:type="dxa"/>
            <w:vMerge/>
          </w:tcPr>
          <w:p w14:paraId="7E095320" w14:textId="77777777" w:rsidR="007E3472" w:rsidRPr="0028025A" w:rsidRDefault="007E3472" w:rsidP="00476DB2">
            <w:pPr>
              <w:rPr>
                <w:rFonts w:ascii="宋体" w:hAnsi="宋体"/>
                <w:szCs w:val="21"/>
              </w:rPr>
            </w:pPr>
          </w:p>
        </w:tc>
        <w:tc>
          <w:tcPr>
            <w:tcW w:w="4680" w:type="dxa"/>
          </w:tcPr>
          <w:p w14:paraId="46C6F35A" w14:textId="77777777" w:rsidR="007E3472" w:rsidRPr="0028025A" w:rsidRDefault="007E3472" w:rsidP="00476DB2">
            <w:pPr>
              <w:rPr>
                <w:rFonts w:ascii="宋体" w:hAnsi="宋体"/>
                <w:szCs w:val="21"/>
              </w:rPr>
            </w:pPr>
            <w:r w:rsidRPr="0028025A">
              <w:rPr>
                <w:rFonts w:ascii="宋体" w:hAnsi="宋体" w:hint="eastAsia"/>
                <w:szCs w:val="21"/>
              </w:rPr>
              <w:t>命名举例：THB2.0X1.6D0.8</w:t>
            </w:r>
          </w:p>
          <w:p w14:paraId="59729FEE" w14:textId="77777777" w:rsidR="007E3472" w:rsidRPr="0028025A" w:rsidRDefault="007E3472" w:rsidP="00476DB2">
            <w:pPr>
              <w:rPr>
                <w:rFonts w:ascii="宋体" w:hAnsi="宋体"/>
                <w:szCs w:val="21"/>
              </w:rPr>
            </w:pPr>
            <w:r w:rsidRPr="0028025A">
              <w:rPr>
                <w:rFonts w:ascii="宋体" w:hAnsi="宋体" w:hint="eastAsia"/>
                <w:szCs w:val="21"/>
              </w:rPr>
              <w:t>THB2.54X2.0D1.0</w:t>
            </w:r>
          </w:p>
        </w:tc>
      </w:tr>
      <w:tr w:rsidR="007E3472" w:rsidRPr="0028025A" w14:paraId="6EC8BF91" w14:textId="77777777" w:rsidTr="00476DB2">
        <w:trPr>
          <w:trHeight w:val="255"/>
        </w:trPr>
        <w:tc>
          <w:tcPr>
            <w:tcW w:w="1083" w:type="dxa"/>
            <w:vMerge w:val="restart"/>
          </w:tcPr>
          <w:p w14:paraId="2E249EF1" w14:textId="77777777" w:rsidR="007E3472" w:rsidRPr="0028025A" w:rsidRDefault="007E3472" w:rsidP="00476DB2">
            <w:pPr>
              <w:rPr>
                <w:rFonts w:ascii="宋体" w:hAnsi="宋体"/>
                <w:szCs w:val="21"/>
              </w:rPr>
            </w:pPr>
            <w:r w:rsidRPr="0028025A">
              <w:rPr>
                <w:rFonts w:ascii="宋体" w:hAnsi="宋体" w:hint="eastAsia"/>
                <w:szCs w:val="21"/>
              </w:rPr>
              <w:t>通孔方焊盘</w:t>
            </w:r>
          </w:p>
        </w:tc>
        <w:tc>
          <w:tcPr>
            <w:tcW w:w="1161" w:type="dxa"/>
            <w:vMerge w:val="restart"/>
          </w:tcPr>
          <w:p w14:paraId="4DF25DC4" w14:textId="77777777" w:rsidR="007E3472" w:rsidRPr="0028025A" w:rsidRDefault="007E3472" w:rsidP="00476DB2">
            <w:pPr>
              <w:rPr>
                <w:rFonts w:ascii="宋体" w:hAnsi="宋体"/>
                <w:szCs w:val="21"/>
              </w:rPr>
            </w:pPr>
            <w:r w:rsidRPr="0028025A">
              <w:rPr>
                <w:rFonts w:ascii="宋体" w:hAnsi="宋体" w:hint="eastAsia"/>
                <w:szCs w:val="21"/>
              </w:rPr>
              <w:t>THS</w:t>
            </w:r>
          </w:p>
        </w:tc>
        <w:tc>
          <w:tcPr>
            <w:tcW w:w="2631" w:type="dxa"/>
            <w:vMerge w:val="restart"/>
          </w:tcPr>
          <w:p w14:paraId="6603F65A" w14:textId="77777777" w:rsidR="007E3472" w:rsidRPr="0028025A" w:rsidRDefault="007E3472" w:rsidP="00476DB2">
            <w:pPr>
              <w:rPr>
                <w:rFonts w:ascii="宋体" w:hAnsi="宋体"/>
                <w:szCs w:val="21"/>
              </w:rPr>
            </w:pPr>
            <w:r w:rsidRPr="0028025A">
              <w:rPr>
                <w:rFonts w:ascii="宋体" w:hAnsi="宋体" w:hint="eastAsia"/>
                <w:noProof/>
                <w:szCs w:val="21"/>
              </w:rPr>
              <w:drawing>
                <wp:inline distT="0" distB="0" distL="0" distR="0" wp14:anchorId="71D808E9" wp14:editId="07DAB627">
                  <wp:extent cx="1343025" cy="1009650"/>
                  <wp:effectExtent l="19050" t="0" r="9525" b="0"/>
                  <wp:docPr id="20" name="图片 8" descr="Sna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nap8"/>
                          <pic:cNvPicPr>
                            <a:picLocks noChangeAspect="1" noChangeArrowheads="1"/>
                          </pic:cNvPicPr>
                        </pic:nvPicPr>
                        <pic:blipFill>
                          <a:blip r:embed="rId41" cstate="print"/>
                          <a:srcRect/>
                          <a:stretch>
                            <a:fillRect/>
                          </a:stretch>
                        </pic:blipFill>
                        <pic:spPr bwMode="auto">
                          <a:xfrm>
                            <a:off x="0" y="0"/>
                            <a:ext cx="1343025" cy="1009650"/>
                          </a:xfrm>
                          <a:prstGeom prst="rect">
                            <a:avLst/>
                          </a:prstGeom>
                          <a:noFill/>
                          <a:ln w="9525">
                            <a:noFill/>
                            <a:miter lim="800000"/>
                            <a:headEnd/>
                            <a:tailEnd/>
                          </a:ln>
                        </pic:spPr>
                      </pic:pic>
                    </a:graphicData>
                  </a:graphic>
                </wp:inline>
              </w:drawing>
            </w:r>
          </w:p>
        </w:tc>
        <w:tc>
          <w:tcPr>
            <w:tcW w:w="4680" w:type="dxa"/>
          </w:tcPr>
          <w:p w14:paraId="410EC5D8" w14:textId="77777777" w:rsidR="007E3472" w:rsidRPr="0028025A" w:rsidRDefault="007E3472" w:rsidP="00476DB2">
            <w:pPr>
              <w:rPr>
                <w:rFonts w:ascii="宋体" w:hAnsi="宋体"/>
                <w:szCs w:val="21"/>
              </w:rPr>
            </w:pPr>
            <w:r w:rsidRPr="0028025A">
              <w:rPr>
                <w:rFonts w:ascii="宋体" w:hAnsi="宋体" w:hint="eastAsia"/>
                <w:szCs w:val="21"/>
              </w:rPr>
              <w:t>命名方法：THS +焊盘外径</w:t>
            </w:r>
            <w:r w:rsidRPr="0028025A">
              <w:rPr>
                <w:rFonts w:ascii="宋体" w:hAnsi="宋体"/>
                <w:szCs w:val="21"/>
              </w:rPr>
              <w:t>(</w:t>
            </w:r>
            <w:r w:rsidRPr="0028025A">
              <w:rPr>
                <w:rFonts w:ascii="宋体" w:hAnsi="宋体" w:hint="eastAsia"/>
                <w:szCs w:val="21"/>
              </w:rPr>
              <w:t>mm</w:t>
            </w:r>
            <w:r w:rsidRPr="0028025A">
              <w:rPr>
                <w:rFonts w:ascii="宋体" w:hAnsi="宋体"/>
                <w:szCs w:val="21"/>
              </w:rPr>
              <w:t>)</w:t>
            </w:r>
            <w:r w:rsidRPr="0028025A">
              <w:rPr>
                <w:rFonts w:ascii="宋体" w:hAnsi="宋体" w:hint="eastAsia"/>
                <w:szCs w:val="21"/>
              </w:rPr>
              <w:t xml:space="preserve"> +孔径D</w:t>
            </w:r>
            <w:r w:rsidRPr="0028025A">
              <w:rPr>
                <w:rFonts w:ascii="宋体" w:hAnsi="宋体"/>
                <w:szCs w:val="21"/>
              </w:rPr>
              <w:t>(</w:t>
            </w:r>
            <w:r w:rsidRPr="0028025A">
              <w:rPr>
                <w:rFonts w:ascii="宋体" w:hAnsi="宋体" w:hint="eastAsia"/>
                <w:szCs w:val="21"/>
              </w:rPr>
              <w:t>mm</w:t>
            </w:r>
            <w:r w:rsidRPr="0028025A">
              <w:rPr>
                <w:rFonts w:ascii="宋体" w:hAnsi="宋体"/>
                <w:szCs w:val="21"/>
              </w:rPr>
              <w:t>)</w:t>
            </w:r>
          </w:p>
        </w:tc>
      </w:tr>
      <w:tr w:rsidR="007E3472" w:rsidRPr="0028025A" w14:paraId="7FD85D4D" w14:textId="77777777" w:rsidTr="00476DB2">
        <w:trPr>
          <w:trHeight w:val="1553"/>
        </w:trPr>
        <w:tc>
          <w:tcPr>
            <w:tcW w:w="1083" w:type="dxa"/>
            <w:vMerge/>
          </w:tcPr>
          <w:p w14:paraId="2669FE2F" w14:textId="77777777" w:rsidR="007E3472" w:rsidRPr="0028025A" w:rsidRDefault="007E3472" w:rsidP="00476DB2">
            <w:pPr>
              <w:rPr>
                <w:rFonts w:ascii="宋体" w:hAnsi="宋体"/>
                <w:szCs w:val="21"/>
              </w:rPr>
            </w:pPr>
          </w:p>
        </w:tc>
        <w:tc>
          <w:tcPr>
            <w:tcW w:w="1161" w:type="dxa"/>
            <w:vMerge/>
          </w:tcPr>
          <w:p w14:paraId="4B49291D" w14:textId="77777777" w:rsidR="007E3472" w:rsidRPr="0028025A" w:rsidRDefault="007E3472" w:rsidP="00476DB2">
            <w:pPr>
              <w:rPr>
                <w:rFonts w:ascii="宋体" w:hAnsi="宋体"/>
                <w:szCs w:val="21"/>
              </w:rPr>
            </w:pPr>
          </w:p>
        </w:tc>
        <w:tc>
          <w:tcPr>
            <w:tcW w:w="2631" w:type="dxa"/>
            <w:vMerge/>
          </w:tcPr>
          <w:p w14:paraId="50BB27C8" w14:textId="77777777" w:rsidR="007E3472" w:rsidRPr="0028025A" w:rsidRDefault="007E3472" w:rsidP="00476DB2">
            <w:pPr>
              <w:rPr>
                <w:rFonts w:ascii="宋体" w:hAnsi="宋体"/>
                <w:szCs w:val="21"/>
              </w:rPr>
            </w:pPr>
          </w:p>
        </w:tc>
        <w:tc>
          <w:tcPr>
            <w:tcW w:w="4680" w:type="dxa"/>
          </w:tcPr>
          <w:p w14:paraId="36F2133A" w14:textId="77777777" w:rsidR="007E3472" w:rsidRPr="0028025A" w:rsidRDefault="007E3472" w:rsidP="00476DB2">
            <w:pPr>
              <w:rPr>
                <w:rFonts w:ascii="宋体" w:hAnsi="宋体"/>
                <w:szCs w:val="21"/>
              </w:rPr>
            </w:pPr>
            <w:r w:rsidRPr="0028025A">
              <w:rPr>
                <w:rFonts w:ascii="宋体" w:hAnsi="宋体" w:hint="eastAsia"/>
                <w:szCs w:val="21"/>
              </w:rPr>
              <w:t xml:space="preserve">命名举例：THS1.6D1.0。 </w:t>
            </w:r>
          </w:p>
        </w:tc>
      </w:tr>
      <w:tr w:rsidR="007E3472" w:rsidRPr="0028025A" w14:paraId="7F34F6A4" w14:textId="77777777" w:rsidTr="00476DB2">
        <w:trPr>
          <w:trHeight w:val="270"/>
        </w:trPr>
        <w:tc>
          <w:tcPr>
            <w:tcW w:w="1083" w:type="dxa"/>
            <w:vMerge w:val="restart"/>
          </w:tcPr>
          <w:p w14:paraId="2A804CE2" w14:textId="77777777" w:rsidR="007E3472" w:rsidRPr="0028025A" w:rsidRDefault="007E3472" w:rsidP="00476DB2">
            <w:pPr>
              <w:rPr>
                <w:rFonts w:ascii="宋体" w:hAnsi="宋体"/>
                <w:szCs w:val="21"/>
              </w:rPr>
            </w:pPr>
            <w:r w:rsidRPr="0028025A">
              <w:rPr>
                <w:rFonts w:ascii="宋体" w:hAnsi="宋体" w:hint="eastAsia"/>
                <w:szCs w:val="21"/>
              </w:rPr>
              <w:t>通孔长方焊盘</w:t>
            </w:r>
          </w:p>
        </w:tc>
        <w:tc>
          <w:tcPr>
            <w:tcW w:w="1161" w:type="dxa"/>
            <w:vMerge w:val="restart"/>
          </w:tcPr>
          <w:p w14:paraId="171241F6" w14:textId="77777777" w:rsidR="007E3472" w:rsidRPr="0028025A" w:rsidRDefault="007E3472" w:rsidP="00476DB2">
            <w:pPr>
              <w:rPr>
                <w:rFonts w:ascii="宋体" w:hAnsi="宋体"/>
                <w:szCs w:val="21"/>
              </w:rPr>
            </w:pPr>
            <w:r w:rsidRPr="0028025A">
              <w:rPr>
                <w:rFonts w:ascii="宋体" w:hAnsi="宋体" w:hint="eastAsia"/>
                <w:szCs w:val="21"/>
              </w:rPr>
              <w:t>THR</w:t>
            </w:r>
          </w:p>
        </w:tc>
        <w:tc>
          <w:tcPr>
            <w:tcW w:w="2631" w:type="dxa"/>
            <w:vMerge w:val="restart"/>
          </w:tcPr>
          <w:p w14:paraId="32793543" w14:textId="77777777" w:rsidR="007E3472" w:rsidRPr="0028025A" w:rsidRDefault="007E3472" w:rsidP="00476DB2">
            <w:pPr>
              <w:rPr>
                <w:rFonts w:ascii="宋体" w:hAnsi="宋体"/>
                <w:szCs w:val="21"/>
              </w:rPr>
            </w:pPr>
            <w:r w:rsidRPr="0028025A">
              <w:rPr>
                <w:rFonts w:ascii="宋体" w:hAnsi="宋体" w:hint="eastAsia"/>
                <w:noProof/>
                <w:szCs w:val="21"/>
              </w:rPr>
              <w:drawing>
                <wp:inline distT="0" distB="0" distL="0" distR="0" wp14:anchorId="6C8AB209" wp14:editId="1FDCE222">
                  <wp:extent cx="1343025" cy="1123950"/>
                  <wp:effectExtent l="19050" t="0" r="9525" b="0"/>
                  <wp:docPr id="19" name="图片 9" descr="Snap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ap9"/>
                          <pic:cNvPicPr>
                            <a:picLocks noChangeAspect="1" noChangeArrowheads="1"/>
                          </pic:cNvPicPr>
                        </pic:nvPicPr>
                        <pic:blipFill>
                          <a:blip r:embed="rId42" cstate="print"/>
                          <a:srcRect/>
                          <a:stretch>
                            <a:fillRect/>
                          </a:stretch>
                        </pic:blipFill>
                        <pic:spPr bwMode="auto">
                          <a:xfrm>
                            <a:off x="0" y="0"/>
                            <a:ext cx="1343025" cy="1123950"/>
                          </a:xfrm>
                          <a:prstGeom prst="rect">
                            <a:avLst/>
                          </a:prstGeom>
                          <a:noFill/>
                          <a:ln w="9525">
                            <a:noFill/>
                            <a:miter lim="800000"/>
                            <a:headEnd/>
                            <a:tailEnd/>
                          </a:ln>
                        </pic:spPr>
                      </pic:pic>
                    </a:graphicData>
                  </a:graphic>
                </wp:inline>
              </w:drawing>
            </w:r>
          </w:p>
        </w:tc>
        <w:tc>
          <w:tcPr>
            <w:tcW w:w="4680" w:type="dxa"/>
          </w:tcPr>
          <w:p w14:paraId="6EFD1C56" w14:textId="77777777" w:rsidR="007E3472" w:rsidRPr="0028025A" w:rsidRDefault="007E3472" w:rsidP="00476DB2">
            <w:pPr>
              <w:rPr>
                <w:rFonts w:ascii="宋体" w:hAnsi="宋体"/>
                <w:szCs w:val="21"/>
              </w:rPr>
            </w:pPr>
            <w:r w:rsidRPr="0028025A">
              <w:rPr>
                <w:rFonts w:ascii="宋体" w:hAnsi="宋体" w:hint="eastAsia"/>
                <w:szCs w:val="21"/>
              </w:rPr>
              <w:t>命名方法：THR +长（</w:t>
            </w:r>
            <w:r w:rsidRPr="0028025A">
              <w:rPr>
                <w:rFonts w:ascii="宋体" w:hAnsi="宋体"/>
                <w:szCs w:val="21"/>
              </w:rPr>
              <w:t>X</w:t>
            </w:r>
            <w:r w:rsidRPr="0028025A">
              <w:rPr>
                <w:rFonts w:ascii="宋体" w:hAnsi="宋体" w:hint="eastAsia"/>
                <w:szCs w:val="21"/>
              </w:rPr>
              <w:t>）×宽（</w:t>
            </w:r>
            <w:r w:rsidRPr="0028025A">
              <w:rPr>
                <w:rFonts w:ascii="宋体" w:hAnsi="宋体"/>
                <w:szCs w:val="21"/>
              </w:rPr>
              <w:t>Y</w:t>
            </w:r>
            <w:r w:rsidRPr="0028025A">
              <w:rPr>
                <w:rFonts w:ascii="宋体" w:hAnsi="宋体" w:hint="eastAsia"/>
                <w:szCs w:val="21"/>
              </w:rPr>
              <w:t>）+孔径D （mm）</w:t>
            </w:r>
          </w:p>
        </w:tc>
      </w:tr>
      <w:tr w:rsidR="007E3472" w:rsidRPr="0028025A" w14:paraId="7162C7B6" w14:textId="77777777" w:rsidTr="00476DB2">
        <w:trPr>
          <w:trHeight w:val="1227"/>
        </w:trPr>
        <w:tc>
          <w:tcPr>
            <w:tcW w:w="1083" w:type="dxa"/>
            <w:vMerge/>
          </w:tcPr>
          <w:p w14:paraId="2DE6E4E5" w14:textId="77777777" w:rsidR="007E3472" w:rsidRPr="0028025A" w:rsidRDefault="007E3472" w:rsidP="00476DB2">
            <w:pPr>
              <w:rPr>
                <w:rFonts w:ascii="宋体" w:hAnsi="宋体"/>
                <w:szCs w:val="21"/>
              </w:rPr>
            </w:pPr>
          </w:p>
        </w:tc>
        <w:tc>
          <w:tcPr>
            <w:tcW w:w="1161" w:type="dxa"/>
            <w:vMerge/>
          </w:tcPr>
          <w:p w14:paraId="0DE7EDA7" w14:textId="77777777" w:rsidR="007E3472" w:rsidRPr="0028025A" w:rsidRDefault="007E3472" w:rsidP="00476DB2">
            <w:pPr>
              <w:rPr>
                <w:rFonts w:ascii="宋体" w:hAnsi="宋体"/>
                <w:szCs w:val="21"/>
              </w:rPr>
            </w:pPr>
          </w:p>
        </w:tc>
        <w:tc>
          <w:tcPr>
            <w:tcW w:w="2631" w:type="dxa"/>
            <w:vMerge/>
          </w:tcPr>
          <w:p w14:paraId="1594C596" w14:textId="77777777" w:rsidR="007E3472" w:rsidRPr="0028025A" w:rsidRDefault="007E3472" w:rsidP="00476DB2">
            <w:pPr>
              <w:rPr>
                <w:rFonts w:ascii="宋体" w:hAnsi="宋体"/>
                <w:szCs w:val="21"/>
              </w:rPr>
            </w:pPr>
          </w:p>
        </w:tc>
        <w:tc>
          <w:tcPr>
            <w:tcW w:w="4680" w:type="dxa"/>
          </w:tcPr>
          <w:p w14:paraId="076CBB86" w14:textId="77777777" w:rsidR="007E3472" w:rsidRPr="0028025A" w:rsidRDefault="007E3472" w:rsidP="00476DB2">
            <w:pPr>
              <w:rPr>
                <w:rFonts w:ascii="宋体" w:hAnsi="宋体"/>
                <w:szCs w:val="21"/>
              </w:rPr>
            </w:pPr>
            <w:r w:rsidRPr="0028025A">
              <w:rPr>
                <w:rFonts w:ascii="宋体" w:hAnsi="宋体" w:hint="eastAsia"/>
                <w:szCs w:val="21"/>
              </w:rPr>
              <w:t>命名举例：TH</w:t>
            </w:r>
            <w:r w:rsidRPr="0028025A">
              <w:rPr>
                <w:rFonts w:ascii="宋体" w:hAnsi="宋体"/>
                <w:szCs w:val="21"/>
              </w:rPr>
              <w:t>R</w:t>
            </w:r>
            <w:r w:rsidRPr="0028025A">
              <w:rPr>
                <w:rFonts w:ascii="宋体" w:hAnsi="宋体" w:hint="eastAsia"/>
                <w:szCs w:val="21"/>
              </w:rPr>
              <w:t xml:space="preserve">2.54X1.27D0.8。 </w:t>
            </w:r>
          </w:p>
        </w:tc>
      </w:tr>
      <w:tr w:rsidR="007E3472" w:rsidRPr="0028025A" w14:paraId="6B4B6173" w14:textId="77777777" w:rsidTr="00476DB2">
        <w:trPr>
          <w:trHeight w:val="140"/>
        </w:trPr>
        <w:tc>
          <w:tcPr>
            <w:tcW w:w="1083" w:type="dxa"/>
            <w:vMerge w:val="restart"/>
          </w:tcPr>
          <w:p w14:paraId="75948E9E" w14:textId="77777777" w:rsidR="007E3472" w:rsidRPr="0028025A" w:rsidRDefault="007E3472" w:rsidP="00476DB2">
            <w:pPr>
              <w:rPr>
                <w:rFonts w:ascii="宋体" w:hAnsi="宋体"/>
                <w:szCs w:val="21"/>
              </w:rPr>
            </w:pPr>
            <w:r w:rsidRPr="0028025A">
              <w:rPr>
                <w:rFonts w:ascii="宋体" w:hAnsi="宋体" w:hint="eastAsia"/>
                <w:szCs w:val="21"/>
              </w:rPr>
              <w:t>异形孔</w:t>
            </w:r>
          </w:p>
        </w:tc>
        <w:tc>
          <w:tcPr>
            <w:tcW w:w="1161" w:type="dxa"/>
            <w:vMerge w:val="restart"/>
          </w:tcPr>
          <w:p w14:paraId="5F304D31" w14:textId="77777777" w:rsidR="007E3472" w:rsidRPr="0028025A" w:rsidRDefault="007E3472" w:rsidP="00476DB2">
            <w:pPr>
              <w:rPr>
                <w:rFonts w:ascii="宋体" w:hAnsi="宋体"/>
                <w:szCs w:val="21"/>
              </w:rPr>
            </w:pPr>
            <w:r w:rsidRPr="0028025A">
              <w:rPr>
                <w:rFonts w:ascii="宋体" w:hAnsi="宋体" w:hint="eastAsia"/>
                <w:szCs w:val="21"/>
              </w:rPr>
              <w:t>BTHB</w:t>
            </w:r>
          </w:p>
        </w:tc>
        <w:tc>
          <w:tcPr>
            <w:tcW w:w="2631" w:type="dxa"/>
            <w:vMerge w:val="restart"/>
          </w:tcPr>
          <w:p w14:paraId="5B0E2C23" w14:textId="77777777" w:rsidR="007E3472" w:rsidRPr="0028025A" w:rsidRDefault="007E3472" w:rsidP="00476DB2">
            <w:pPr>
              <w:rPr>
                <w:rFonts w:ascii="宋体" w:hAnsi="宋体"/>
                <w:szCs w:val="21"/>
              </w:rPr>
            </w:pPr>
            <w:r w:rsidRPr="0028025A">
              <w:rPr>
                <w:rFonts w:ascii="宋体" w:hAnsi="宋体" w:hint="eastAsia"/>
                <w:noProof/>
                <w:szCs w:val="21"/>
              </w:rPr>
              <w:drawing>
                <wp:inline distT="0" distB="0" distL="0" distR="0" wp14:anchorId="77DBE453" wp14:editId="49D34A46">
                  <wp:extent cx="1466850" cy="1104900"/>
                  <wp:effectExtent l="19050" t="0" r="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cstate="print"/>
                          <a:srcRect/>
                          <a:stretch>
                            <a:fillRect/>
                          </a:stretch>
                        </pic:blipFill>
                        <pic:spPr bwMode="auto">
                          <a:xfrm>
                            <a:off x="0" y="0"/>
                            <a:ext cx="1466850" cy="1104900"/>
                          </a:xfrm>
                          <a:prstGeom prst="rect">
                            <a:avLst/>
                          </a:prstGeom>
                          <a:noFill/>
                          <a:ln w="9525">
                            <a:noFill/>
                            <a:miter lim="800000"/>
                            <a:headEnd/>
                            <a:tailEnd/>
                          </a:ln>
                        </pic:spPr>
                      </pic:pic>
                    </a:graphicData>
                  </a:graphic>
                </wp:inline>
              </w:drawing>
            </w:r>
          </w:p>
        </w:tc>
        <w:tc>
          <w:tcPr>
            <w:tcW w:w="4680" w:type="dxa"/>
          </w:tcPr>
          <w:p w14:paraId="49C024AA" w14:textId="77777777" w:rsidR="007E3472" w:rsidRPr="0028025A" w:rsidRDefault="007E3472" w:rsidP="00476DB2">
            <w:pPr>
              <w:rPr>
                <w:rFonts w:ascii="宋体" w:hAnsi="宋体"/>
                <w:szCs w:val="21"/>
              </w:rPr>
            </w:pPr>
            <w:r w:rsidRPr="0028025A">
              <w:rPr>
                <w:rFonts w:ascii="宋体" w:hAnsi="宋体" w:hint="eastAsia"/>
                <w:szCs w:val="21"/>
              </w:rPr>
              <w:t>命名方法：BTHB + 长（X1）</w:t>
            </w:r>
            <w:r w:rsidRPr="0028025A">
              <w:rPr>
                <w:rFonts w:ascii="宋体" w:hAnsi="宋体"/>
                <w:szCs w:val="21"/>
              </w:rPr>
              <w:t xml:space="preserve"> </w:t>
            </w:r>
            <w:r w:rsidRPr="0028025A">
              <w:rPr>
                <w:rFonts w:ascii="宋体" w:hAnsi="宋体" w:hint="eastAsia"/>
                <w:szCs w:val="21"/>
              </w:rPr>
              <w:t>×宽（Y1）+孔径D+长（X2）</w:t>
            </w:r>
            <w:r w:rsidRPr="0028025A">
              <w:rPr>
                <w:rFonts w:ascii="宋体" w:hAnsi="宋体"/>
                <w:szCs w:val="21"/>
              </w:rPr>
              <w:t xml:space="preserve"> </w:t>
            </w:r>
            <w:r w:rsidRPr="0028025A">
              <w:rPr>
                <w:rFonts w:ascii="宋体" w:hAnsi="宋体" w:hint="eastAsia"/>
                <w:szCs w:val="21"/>
              </w:rPr>
              <w:t>×宽（Y2）（mm）</w:t>
            </w:r>
          </w:p>
        </w:tc>
      </w:tr>
      <w:tr w:rsidR="007E3472" w:rsidRPr="0028025A" w14:paraId="247BCB53" w14:textId="77777777" w:rsidTr="00476DB2">
        <w:trPr>
          <w:trHeight w:val="1728"/>
        </w:trPr>
        <w:tc>
          <w:tcPr>
            <w:tcW w:w="1083" w:type="dxa"/>
            <w:vMerge/>
          </w:tcPr>
          <w:p w14:paraId="45E674DC" w14:textId="77777777" w:rsidR="007E3472" w:rsidRPr="0028025A" w:rsidRDefault="007E3472" w:rsidP="00476DB2">
            <w:pPr>
              <w:rPr>
                <w:rFonts w:ascii="宋体" w:hAnsi="宋体"/>
                <w:szCs w:val="21"/>
              </w:rPr>
            </w:pPr>
          </w:p>
        </w:tc>
        <w:tc>
          <w:tcPr>
            <w:tcW w:w="1161" w:type="dxa"/>
            <w:vMerge/>
          </w:tcPr>
          <w:p w14:paraId="351DEDF8" w14:textId="77777777" w:rsidR="007E3472" w:rsidRPr="0028025A" w:rsidRDefault="007E3472" w:rsidP="00476DB2">
            <w:pPr>
              <w:rPr>
                <w:rFonts w:ascii="宋体" w:hAnsi="宋体"/>
                <w:szCs w:val="21"/>
              </w:rPr>
            </w:pPr>
          </w:p>
        </w:tc>
        <w:tc>
          <w:tcPr>
            <w:tcW w:w="2631" w:type="dxa"/>
            <w:vMerge/>
          </w:tcPr>
          <w:p w14:paraId="583F18F6" w14:textId="77777777" w:rsidR="007E3472" w:rsidRPr="0028025A" w:rsidRDefault="007E3472" w:rsidP="00476DB2">
            <w:pPr>
              <w:rPr>
                <w:rFonts w:ascii="宋体" w:hAnsi="宋体"/>
                <w:szCs w:val="21"/>
              </w:rPr>
            </w:pPr>
          </w:p>
        </w:tc>
        <w:tc>
          <w:tcPr>
            <w:tcW w:w="4680" w:type="dxa"/>
          </w:tcPr>
          <w:p w14:paraId="07AD755B" w14:textId="77777777" w:rsidR="007E3472" w:rsidRPr="0028025A" w:rsidRDefault="007E3472" w:rsidP="00476DB2">
            <w:pPr>
              <w:rPr>
                <w:rFonts w:ascii="宋体" w:hAnsi="宋体"/>
                <w:szCs w:val="21"/>
              </w:rPr>
            </w:pPr>
            <w:r w:rsidRPr="0028025A">
              <w:rPr>
                <w:rFonts w:ascii="宋体" w:hAnsi="宋体" w:hint="eastAsia"/>
                <w:szCs w:val="21"/>
              </w:rPr>
              <w:t>命名举例：BTHB1.5X2.54D1.0X1.5。</w:t>
            </w:r>
          </w:p>
        </w:tc>
      </w:tr>
      <w:tr w:rsidR="007E3472" w:rsidRPr="0028025A" w14:paraId="454C8116" w14:textId="77777777" w:rsidTr="00476DB2">
        <w:trPr>
          <w:trHeight w:val="144"/>
        </w:trPr>
        <w:tc>
          <w:tcPr>
            <w:tcW w:w="1083" w:type="dxa"/>
            <w:vMerge/>
          </w:tcPr>
          <w:p w14:paraId="3C33E986" w14:textId="77777777" w:rsidR="007E3472" w:rsidRPr="0028025A" w:rsidRDefault="007E3472" w:rsidP="00476DB2">
            <w:pPr>
              <w:rPr>
                <w:rFonts w:ascii="宋体" w:hAnsi="宋体"/>
                <w:szCs w:val="21"/>
              </w:rPr>
            </w:pPr>
          </w:p>
        </w:tc>
        <w:tc>
          <w:tcPr>
            <w:tcW w:w="1161" w:type="dxa"/>
            <w:vMerge w:val="restart"/>
          </w:tcPr>
          <w:p w14:paraId="2E928043" w14:textId="77777777" w:rsidR="007E3472" w:rsidRPr="0028025A" w:rsidRDefault="007E3472" w:rsidP="00476DB2">
            <w:pPr>
              <w:rPr>
                <w:rFonts w:ascii="宋体" w:hAnsi="宋体"/>
                <w:szCs w:val="21"/>
              </w:rPr>
            </w:pPr>
            <w:r w:rsidRPr="0028025A">
              <w:rPr>
                <w:rFonts w:ascii="宋体" w:hAnsi="宋体" w:hint="eastAsia"/>
                <w:szCs w:val="21"/>
              </w:rPr>
              <w:t>BTHR</w:t>
            </w:r>
          </w:p>
        </w:tc>
        <w:tc>
          <w:tcPr>
            <w:tcW w:w="2631" w:type="dxa"/>
            <w:vMerge w:val="restart"/>
          </w:tcPr>
          <w:p w14:paraId="454F683A" w14:textId="77777777" w:rsidR="007E3472" w:rsidRPr="0028025A" w:rsidRDefault="007E3472" w:rsidP="00476DB2">
            <w:pPr>
              <w:rPr>
                <w:rFonts w:ascii="宋体" w:hAnsi="宋体"/>
                <w:szCs w:val="21"/>
              </w:rPr>
            </w:pPr>
            <w:r w:rsidRPr="0028025A">
              <w:rPr>
                <w:rFonts w:ascii="宋体" w:hAnsi="宋体" w:hint="eastAsia"/>
                <w:noProof/>
                <w:szCs w:val="21"/>
              </w:rPr>
              <w:drawing>
                <wp:inline distT="0" distB="0" distL="0" distR="0" wp14:anchorId="49D53EAA" wp14:editId="14D1D46E">
                  <wp:extent cx="1495425" cy="1143000"/>
                  <wp:effectExtent l="19050" t="0" r="9525" b="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srcRect/>
                          <a:stretch>
                            <a:fillRect/>
                          </a:stretch>
                        </pic:blipFill>
                        <pic:spPr bwMode="auto">
                          <a:xfrm>
                            <a:off x="0" y="0"/>
                            <a:ext cx="1495425" cy="1143000"/>
                          </a:xfrm>
                          <a:prstGeom prst="rect">
                            <a:avLst/>
                          </a:prstGeom>
                          <a:noFill/>
                          <a:ln w="9525">
                            <a:noFill/>
                            <a:miter lim="800000"/>
                            <a:headEnd/>
                            <a:tailEnd/>
                          </a:ln>
                        </pic:spPr>
                      </pic:pic>
                    </a:graphicData>
                  </a:graphic>
                </wp:inline>
              </w:drawing>
            </w:r>
          </w:p>
        </w:tc>
        <w:tc>
          <w:tcPr>
            <w:tcW w:w="4680" w:type="dxa"/>
          </w:tcPr>
          <w:p w14:paraId="125E4367" w14:textId="77777777" w:rsidR="007E3472" w:rsidRPr="0028025A" w:rsidRDefault="007E3472" w:rsidP="00476DB2">
            <w:pPr>
              <w:rPr>
                <w:rFonts w:ascii="宋体" w:hAnsi="宋体"/>
                <w:szCs w:val="21"/>
              </w:rPr>
            </w:pPr>
            <w:r w:rsidRPr="0028025A">
              <w:rPr>
                <w:rFonts w:ascii="宋体" w:hAnsi="宋体" w:hint="eastAsia"/>
                <w:szCs w:val="21"/>
              </w:rPr>
              <w:t>命名方法：BTHR + 长（X1）</w:t>
            </w:r>
            <w:r w:rsidRPr="0028025A">
              <w:rPr>
                <w:rFonts w:ascii="宋体" w:hAnsi="宋体"/>
                <w:szCs w:val="21"/>
              </w:rPr>
              <w:t xml:space="preserve"> </w:t>
            </w:r>
            <w:r w:rsidRPr="0028025A">
              <w:rPr>
                <w:rFonts w:ascii="宋体" w:hAnsi="宋体" w:hint="eastAsia"/>
                <w:szCs w:val="21"/>
              </w:rPr>
              <w:t>×宽（Y1）+孔径D+长（X2）</w:t>
            </w:r>
            <w:r w:rsidRPr="0028025A">
              <w:rPr>
                <w:rFonts w:ascii="宋体" w:hAnsi="宋体"/>
                <w:szCs w:val="21"/>
              </w:rPr>
              <w:t xml:space="preserve"> </w:t>
            </w:r>
            <w:r w:rsidRPr="0028025A">
              <w:rPr>
                <w:rFonts w:ascii="宋体" w:hAnsi="宋体" w:hint="eastAsia"/>
                <w:szCs w:val="21"/>
              </w:rPr>
              <w:t>×宽（Y2）（mm）</w:t>
            </w:r>
          </w:p>
        </w:tc>
      </w:tr>
      <w:tr w:rsidR="007E3472" w:rsidRPr="0028025A" w14:paraId="53AC1107" w14:textId="77777777" w:rsidTr="00476DB2">
        <w:trPr>
          <w:trHeight w:val="1974"/>
        </w:trPr>
        <w:tc>
          <w:tcPr>
            <w:tcW w:w="1083" w:type="dxa"/>
            <w:vMerge/>
          </w:tcPr>
          <w:p w14:paraId="23010B73" w14:textId="77777777" w:rsidR="007E3472" w:rsidRPr="0028025A" w:rsidRDefault="007E3472" w:rsidP="00476DB2">
            <w:pPr>
              <w:rPr>
                <w:rFonts w:ascii="宋体" w:hAnsi="宋体"/>
                <w:szCs w:val="21"/>
              </w:rPr>
            </w:pPr>
          </w:p>
        </w:tc>
        <w:tc>
          <w:tcPr>
            <w:tcW w:w="1161" w:type="dxa"/>
            <w:vMerge/>
          </w:tcPr>
          <w:p w14:paraId="7A21082D" w14:textId="77777777" w:rsidR="007E3472" w:rsidRPr="0028025A" w:rsidRDefault="007E3472" w:rsidP="00476DB2">
            <w:pPr>
              <w:rPr>
                <w:rFonts w:ascii="宋体" w:hAnsi="宋体"/>
                <w:szCs w:val="21"/>
              </w:rPr>
            </w:pPr>
          </w:p>
        </w:tc>
        <w:tc>
          <w:tcPr>
            <w:tcW w:w="2631" w:type="dxa"/>
            <w:vMerge/>
          </w:tcPr>
          <w:p w14:paraId="60439889" w14:textId="77777777" w:rsidR="007E3472" w:rsidRPr="0028025A" w:rsidRDefault="007E3472" w:rsidP="00476DB2">
            <w:pPr>
              <w:rPr>
                <w:rFonts w:ascii="宋体" w:hAnsi="宋体"/>
                <w:szCs w:val="21"/>
              </w:rPr>
            </w:pPr>
          </w:p>
        </w:tc>
        <w:tc>
          <w:tcPr>
            <w:tcW w:w="4680" w:type="dxa"/>
          </w:tcPr>
          <w:p w14:paraId="1C3FB915" w14:textId="77777777" w:rsidR="007E3472" w:rsidRPr="0028025A" w:rsidRDefault="007E3472" w:rsidP="00476DB2">
            <w:pPr>
              <w:rPr>
                <w:rFonts w:ascii="宋体" w:hAnsi="宋体"/>
                <w:szCs w:val="21"/>
              </w:rPr>
            </w:pPr>
            <w:r w:rsidRPr="0028025A">
              <w:rPr>
                <w:rFonts w:ascii="宋体" w:hAnsi="宋体" w:hint="eastAsia"/>
                <w:szCs w:val="21"/>
              </w:rPr>
              <w:t>命名举例：BTHR1.5X2.54D1.0X1.5。</w:t>
            </w:r>
          </w:p>
        </w:tc>
      </w:tr>
      <w:tr w:rsidR="007E3472" w:rsidRPr="0028025A" w14:paraId="26EF095B" w14:textId="77777777" w:rsidTr="00476DB2">
        <w:trPr>
          <w:trHeight w:val="459"/>
        </w:trPr>
        <w:tc>
          <w:tcPr>
            <w:tcW w:w="1083" w:type="dxa"/>
            <w:vMerge w:val="restart"/>
          </w:tcPr>
          <w:p w14:paraId="0B160E71" w14:textId="77777777" w:rsidR="007E3472" w:rsidRPr="0028025A" w:rsidRDefault="007E3472" w:rsidP="00476DB2">
            <w:pPr>
              <w:rPr>
                <w:rFonts w:ascii="宋体" w:hAnsi="宋体"/>
                <w:szCs w:val="21"/>
              </w:rPr>
            </w:pPr>
            <w:r w:rsidRPr="0028025A">
              <w:rPr>
                <w:rFonts w:ascii="宋体" w:hAnsi="宋体" w:hint="eastAsia"/>
                <w:szCs w:val="21"/>
              </w:rPr>
              <w:t>安装孔</w:t>
            </w:r>
            <w:r w:rsidRPr="0028025A">
              <w:rPr>
                <w:rFonts w:ascii="宋体" w:hAnsi="宋体" w:hint="eastAsia"/>
                <w:szCs w:val="21"/>
              </w:rPr>
              <w:lastRenderedPageBreak/>
              <w:t>(非金属化)</w:t>
            </w:r>
          </w:p>
        </w:tc>
        <w:tc>
          <w:tcPr>
            <w:tcW w:w="1161" w:type="dxa"/>
            <w:vMerge w:val="restart"/>
          </w:tcPr>
          <w:p w14:paraId="6834B0CF" w14:textId="77777777" w:rsidR="007E3472" w:rsidRPr="0028025A" w:rsidRDefault="007E3472" w:rsidP="00476DB2">
            <w:pPr>
              <w:rPr>
                <w:rFonts w:ascii="宋体" w:hAnsi="宋体"/>
                <w:szCs w:val="21"/>
              </w:rPr>
            </w:pPr>
            <w:r w:rsidRPr="0028025A">
              <w:rPr>
                <w:rFonts w:ascii="宋体" w:hAnsi="宋体" w:hint="eastAsia"/>
                <w:szCs w:val="21"/>
              </w:rPr>
              <w:lastRenderedPageBreak/>
              <w:t>MH</w:t>
            </w:r>
          </w:p>
        </w:tc>
        <w:tc>
          <w:tcPr>
            <w:tcW w:w="2631" w:type="dxa"/>
            <w:vMerge w:val="restart"/>
          </w:tcPr>
          <w:p w14:paraId="486FD209" w14:textId="77777777" w:rsidR="007E3472" w:rsidRPr="0028025A" w:rsidRDefault="007E3472" w:rsidP="00476DB2">
            <w:pPr>
              <w:rPr>
                <w:rFonts w:ascii="宋体" w:hAnsi="宋体"/>
                <w:szCs w:val="21"/>
              </w:rPr>
            </w:pPr>
            <w:r w:rsidRPr="0028025A">
              <w:rPr>
                <w:rFonts w:ascii="宋体" w:hAnsi="宋体" w:hint="eastAsia"/>
                <w:noProof/>
                <w:szCs w:val="21"/>
              </w:rPr>
              <w:drawing>
                <wp:inline distT="0" distB="0" distL="0" distR="0" wp14:anchorId="50CF3D2D" wp14:editId="396AD08C">
                  <wp:extent cx="1314450" cy="1028700"/>
                  <wp:effectExtent l="19050" t="0" r="0" b="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srcRect/>
                          <a:stretch>
                            <a:fillRect/>
                          </a:stretch>
                        </pic:blipFill>
                        <pic:spPr bwMode="auto">
                          <a:xfrm>
                            <a:off x="0" y="0"/>
                            <a:ext cx="1314450" cy="1028700"/>
                          </a:xfrm>
                          <a:prstGeom prst="rect">
                            <a:avLst/>
                          </a:prstGeom>
                          <a:noFill/>
                          <a:ln w="9525">
                            <a:noFill/>
                            <a:miter lim="800000"/>
                            <a:headEnd/>
                            <a:tailEnd/>
                          </a:ln>
                        </pic:spPr>
                      </pic:pic>
                    </a:graphicData>
                  </a:graphic>
                </wp:inline>
              </w:drawing>
            </w:r>
          </w:p>
        </w:tc>
        <w:tc>
          <w:tcPr>
            <w:tcW w:w="4680" w:type="dxa"/>
          </w:tcPr>
          <w:p w14:paraId="04D97F23" w14:textId="77777777" w:rsidR="007E3472" w:rsidRPr="0028025A" w:rsidRDefault="007E3472" w:rsidP="00476DB2">
            <w:pPr>
              <w:rPr>
                <w:rFonts w:ascii="宋体" w:hAnsi="宋体"/>
                <w:szCs w:val="21"/>
              </w:rPr>
            </w:pPr>
            <w:r w:rsidRPr="0028025A">
              <w:rPr>
                <w:rFonts w:ascii="宋体" w:hAnsi="宋体" w:hint="eastAsia"/>
                <w:szCs w:val="21"/>
              </w:rPr>
              <w:t>命名方法：MH +焊盘直径D（mm）</w:t>
            </w:r>
          </w:p>
        </w:tc>
      </w:tr>
      <w:tr w:rsidR="007E3472" w:rsidRPr="0028025A" w14:paraId="520A51A0" w14:textId="77777777" w:rsidTr="00476DB2">
        <w:trPr>
          <w:trHeight w:val="1372"/>
        </w:trPr>
        <w:tc>
          <w:tcPr>
            <w:tcW w:w="1083" w:type="dxa"/>
            <w:vMerge/>
          </w:tcPr>
          <w:p w14:paraId="3B469EE8" w14:textId="77777777" w:rsidR="007E3472" w:rsidRPr="0028025A" w:rsidRDefault="007E3472" w:rsidP="00476DB2">
            <w:pPr>
              <w:rPr>
                <w:rFonts w:ascii="宋体" w:hAnsi="宋体"/>
                <w:szCs w:val="21"/>
              </w:rPr>
            </w:pPr>
          </w:p>
        </w:tc>
        <w:tc>
          <w:tcPr>
            <w:tcW w:w="1161" w:type="dxa"/>
            <w:vMerge/>
          </w:tcPr>
          <w:p w14:paraId="1F4B02A0" w14:textId="77777777" w:rsidR="007E3472" w:rsidRPr="0028025A" w:rsidRDefault="007E3472" w:rsidP="00476DB2">
            <w:pPr>
              <w:rPr>
                <w:rFonts w:ascii="宋体" w:hAnsi="宋体"/>
                <w:szCs w:val="21"/>
              </w:rPr>
            </w:pPr>
          </w:p>
        </w:tc>
        <w:tc>
          <w:tcPr>
            <w:tcW w:w="2631" w:type="dxa"/>
            <w:vMerge/>
          </w:tcPr>
          <w:p w14:paraId="1BB06D86" w14:textId="77777777" w:rsidR="007E3472" w:rsidRPr="0028025A" w:rsidRDefault="007E3472" w:rsidP="00476DB2">
            <w:pPr>
              <w:rPr>
                <w:rFonts w:ascii="宋体" w:hAnsi="宋体"/>
                <w:szCs w:val="21"/>
              </w:rPr>
            </w:pPr>
          </w:p>
        </w:tc>
        <w:tc>
          <w:tcPr>
            <w:tcW w:w="4680" w:type="dxa"/>
          </w:tcPr>
          <w:p w14:paraId="5A666666" w14:textId="77777777" w:rsidR="007E3472" w:rsidRPr="0028025A" w:rsidRDefault="007E3472" w:rsidP="00476DB2">
            <w:pPr>
              <w:rPr>
                <w:rFonts w:ascii="宋体" w:hAnsi="宋体"/>
                <w:szCs w:val="21"/>
              </w:rPr>
            </w:pPr>
            <w:r w:rsidRPr="0028025A">
              <w:rPr>
                <w:rFonts w:ascii="宋体" w:hAnsi="宋体" w:hint="eastAsia"/>
                <w:szCs w:val="21"/>
              </w:rPr>
              <w:t xml:space="preserve">命名举例：MH3.2 </w:t>
            </w:r>
          </w:p>
          <w:p w14:paraId="25734427" w14:textId="77777777" w:rsidR="007E3472" w:rsidRPr="0028025A" w:rsidRDefault="007E3472" w:rsidP="00476DB2">
            <w:pPr>
              <w:rPr>
                <w:rFonts w:ascii="宋体" w:hAnsi="宋体"/>
                <w:szCs w:val="21"/>
              </w:rPr>
            </w:pPr>
            <w:r w:rsidRPr="0028025A">
              <w:rPr>
                <w:rFonts w:ascii="宋体" w:hAnsi="宋体" w:hint="eastAsia"/>
                <w:szCs w:val="21"/>
              </w:rPr>
              <w:t>MH2.7</w:t>
            </w:r>
          </w:p>
        </w:tc>
      </w:tr>
    </w:tbl>
    <w:p w14:paraId="23D06758" w14:textId="77777777" w:rsidR="007E3472" w:rsidRPr="007E3472" w:rsidRDefault="007E3472" w:rsidP="007E3472">
      <w:pPr>
        <w:rPr>
          <w:rFonts w:ascii="宋体" w:hAnsi="宋体"/>
          <w:kern w:val="0"/>
          <w:szCs w:val="21"/>
        </w:rPr>
      </w:pPr>
      <w:bookmarkStart w:id="27" w:name="_Hlk69976860"/>
      <w:proofErr w:type="gramStart"/>
      <w:r w:rsidRPr="007E3472">
        <w:rPr>
          <w:rFonts w:ascii="宋体" w:hAnsi="宋体" w:hint="eastAsia"/>
          <w:kern w:val="0"/>
          <w:szCs w:val="21"/>
        </w:rPr>
        <w:t>通孔类单焊盘</w:t>
      </w:r>
      <w:proofErr w:type="gramEnd"/>
      <w:r w:rsidRPr="007E3472">
        <w:rPr>
          <w:rFonts w:ascii="宋体" w:hAnsi="宋体" w:hint="eastAsia"/>
          <w:kern w:val="0"/>
          <w:szCs w:val="21"/>
        </w:rPr>
        <w:t>命名分解注释    X      TH      X</w:t>
      </w:r>
    </w:p>
    <w:p w14:paraId="0D1970EA" w14:textId="77777777" w:rsidR="007E3472" w:rsidRPr="0028025A" w:rsidRDefault="007E3472" w:rsidP="007E3472">
      <w:pPr>
        <w:tabs>
          <w:tab w:val="left" w:pos="6852"/>
        </w:tabs>
        <w:rPr>
          <w:rFonts w:ascii="宋体" w:hAnsi="宋体"/>
          <w:kern w:val="0"/>
          <w:szCs w:val="21"/>
        </w:rPr>
      </w:pPr>
      <w:r w:rsidRPr="0028025A">
        <w:rPr>
          <w:rFonts w:ascii="宋体" w:hAnsi="宋体"/>
          <w:noProof/>
          <w:kern w:val="0"/>
          <w:szCs w:val="21"/>
        </w:rPr>
        <mc:AlternateContent>
          <mc:Choice Requires="wps">
            <w:drawing>
              <wp:anchor distT="0" distB="0" distL="114300" distR="114300" simplePos="0" relativeHeight="251667456" behindDoc="0" locked="0" layoutInCell="1" allowOverlap="1" wp14:anchorId="51CF6599" wp14:editId="1C797726">
                <wp:simplePos x="0" y="0"/>
                <wp:positionH relativeFrom="column">
                  <wp:posOffset>2130334</wp:posOffset>
                </wp:positionH>
                <wp:positionV relativeFrom="paragraph">
                  <wp:posOffset>169999</wp:posOffset>
                </wp:positionV>
                <wp:extent cx="0" cy="514350"/>
                <wp:effectExtent l="8890" t="13335" r="10160" b="5715"/>
                <wp:wrapNone/>
                <wp:docPr id="43" name="直接箭头连接符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14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BE9ECD" id="_x0000_t32" coordsize="21600,21600" o:spt="32" o:oned="t" path="m,l21600,21600e" filled="f">
                <v:path arrowok="t" fillok="f" o:connecttype="none"/>
                <o:lock v:ext="edit" shapetype="t"/>
              </v:shapetype>
              <v:shape id="直接箭头连接符 43" o:spid="_x0000_s1026" type="#_x0000_t32" style="position:absolute;left:0;text-align:left;margin-left:167.75pt;margin-top:13.4pt;width:0;height:40.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"/>
            </w:pict>
          </mc:Fallback>
        </mc:AlternateContent>
      </w:r>
      <w:r w:rsidRPr="0028025A">
        <w:rPr>
          <w:rFonts w:ascii="宋体" w:hAnsi="宋体"/>
          <w:noProof/>
          <w:kern w:val="0"/>
          <w:szCs w:val="21"/>
        </w:rPr>
        <mc:AlternateContent>
          <mc:Choice Requires="wps">
            <w:drawing>
              <wp:anchor distT="0" distB="0" distL="114300" distR="114300" simplePos="0" relativeHeight="251668480" behindDoc="0" locked="0" layoutInCell="1" allowOverlap="1" wp14:anchorId="7ADCBB1A" wp14:editId="0102CD89">
                <wp:simplePos x="0" y="0"/>
                <wp:positionH relativeFrom="column">
                  <wp:posOffset>2636203</wp:posOffset>
                </wp:positionH>
                <wp:positionV relativeFrom="paragraph">
                  <wp:posOffset>104775</wp:posOffset>
                </wp:positionV>
                <wp:extent cx="0" cy="219075"/>
                <wp:effectExtent l="8890" t="8890" r="10160" b="10160"/>
                <wp:wrapNone/>
                <wp:docPr id="44" name="直接箭头连接符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E93376" id="直接箭头连接符 44" o:spid="_x0000_s1026" type="#_x0000_t32" style="position:absolute;left:0;text-align:left;margin-left:207.6pt;margin-top:8.25pt;width:0;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"/>
            </w:pict>
          </mc:Fallback>
        </mc:AlternateContent>
      </w:r>
      <w:r w:rsidRPr="0028025A">
        <w:rPr>
          <w:rFonts w:ascii="宋体" w:hAnsi="宋体"/>
          <w:noProof/>
          <w:kern w:val="0"/>
          <w:szCs w:val="21"/>
        </w:rPr>
        <mc:AlternateContent>
          <mc:Choice Requires="wps">
            <w:drawing>
              <wp:anchor distT="0" distB="0" distL="114300" distR="114300" simplePos="0" relativeHeight="251669504" behindDoc="0" locked="0" layoutInCell="1" allowOverlap="1" wp14:anchorId="6393A243" wp14:editId="31C4C599">
                <wp:simplePos x="0" y="0"/>
                <wp:positionH relativeFrom="column">
                  <wp:posOffset>3123565</wp:posOffset>
                </wp:positionH>
                <wp:positionV relativeFrom="paragraph">
                  <wp:posOffset>177165</wp:posOffset>
                </wp:positionV>
                <wp:extent cx="304800" cy="5080"/>
                <wp:effectExtent l="8890" t="8890" r="10160" b="5080"/>
                <wp:wrapNone/>
                <wp:docPr id="45" name="直接箭头连接符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50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2F80E0" id="直接箭头连接符 45" o:spid="_x0000_s1026" type="#_x0000_t32" style="position:absolute;left:0;text-align:left;margin-left:245.95pt;margin-top:13.95pt;width:24pt;height:.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"/>
            </w:pict>
          </mc:Fallback>
        </mc:AlternateContent>
      </w:r>
      <w:r w:rsidRPr="0028025A">
        <w:rPr>
          <w:rFonts w:ascii="宋体" w:hAnsi="宋体"/>
          <w:noProof/>
          <w:kern w:val="0"/>
          <w:szCs w:val="21"/>
        </w:rPr>
        <mc:AlternateContent>
          <mc:Choice Requires="wps">
            <w:drawing>
              <wp:anchor distT="0" distB="0" distL="114300" distR="114300" simplePos="0" relativeHeight="251670528" behindDoc="0" locked="0" layoutInCell="1" allowOverlap="1" wp14:anchorId="64DD5B0B" wp14:editId="1AFA9462">
                <wp:simplePos x="0" y="0"/>
                <wp:positionH relativeFrom="column">
                  <wp:posOffset>3428365</wp:posOffset>
                </wp:positionH>
                <wp:positionV relativeFrom="paragraph">
                  <wp:posOffset>181927</wp:posOffset>
                </wp:positionV>
                <wp:extent cx="0" cy="314325"/>
                <wp:effectExtent l="8890" t="8890" r="10160" b="10160"/>
                <wp:wrapNone/>
                <wp:docPr id="42" name="直接箭头连接符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5E398" id="直接箭头连接符 42" o:spid="_x0000_s1026" type="#_x0000_t32" style="position:absolute;left:0;text-align:left;margin-left:269.95pt;margin-top:14.3pt;width:0;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"/>
            </w:pict>
          </mc:Fallback>
        </mc:AlternateContent>
      </w:r>
      <w:r w:rsidRPr="0028025A">
        <w:rPr>
          <w:rFonts w:ascii="宋体" w:hAnsi="宋体"/>
          <w:kern w:val="0"/>
          <w:szCs w:val="21"/>
        </w:rPr>
        <w:tab/>
      </w:r>
    </w:p>
    <w:p w14:paraId="240D8199" w14:textId="77777777" w:rsidR="007E3472" w:rsidRPr="0028025A" w:rsidRDefault="007E3472" w:rsidP="007E3472">
      <w:pPr>
        <w:tabs>
          <w:tab w:val="left" w:pos="6852"/>
        </w:tabs>
        <w:ind w:firstLineChars="3100" w:firstLine="6510"/>
        <w:rPr>
          <w:rFonts w:ascii="宋体" w:hAnsi="宋体"/>
          <w:kern w:val="0"/>
          <w:szCs w:val="21"/>
        </w:rPr>
      </w:pPr>
      <w:r w:rsidRPr="0028025A">
        <w:rPr>
          <w:rFonts w:ascii="宋体" w:hAnsi="宋体"/>
          <w:noProof/>
          <w:kern w:val="0"/>
          <w:szCs w:val="21"/>
        </w:rPr>
        <mc:AlternateContent>
          <mc:Choice Requires="wps">
            <w:drawing>
              <wp:anchor distT="0" distB="0" distL="114300" distR="114300" simplePos="0" relativeHeight="251671552" behindDoc="0" locked="0" layoutInCell="1" allowOverlap="1" wp14:anchorId="1A1B2FD9" wp14:editId="20074CCF">
                <wp:simplePos x="0" y="0"/>
                <wp:positionH relativeFrom="column">
                  <wp:posOffset>2633028</wp:posOffset>
                </wp:positionH>
                <wp:positionV relativeFrom="paragraph">
                  <wp:posOffset>132080</wp:posOffset>
                </wp:positionV>
                <wp:extent cx="314325" cy="635"/>
                <wp:effectExtent l="8890" t="8255" r="10160" b="10160"/>
                <wp:wrapNone/>
                <wp:docPr id="41" name="直接箭头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A76FF9" id="直接箭头连接符 41" o:spid="_x0000_s1026" type="#_x0000_t32" style="position:absolute;left:0;text-align:left;margin-left:207.35pt;margin-top:10.4pt;width:2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"/>
            </w:pict>
          </mc:Fallback>
        </mc:AlternateContent>
      </w:r>
      <w:r w:rsidRPr="0028025A">
        <w:rPr>
          <w:rFonts w:ascii="宋体" w:hAnsi="宋体"/>
          <w:noProof/>
          <w:kern w:val="0"/>
          <w:szCs w:val="21"/>
        </w:rPr>
        <mc:AlternateContent>
          <mc:Choice Requires="wps">
            <w:drawing>
              <wp:anchor distT="0" distB="0" distL="114300" distR="114300" simplePos="0" relativeHeight="251672576" behindDoc="0" locked="0" layoutInCell="1" allowOverlap="1" wp14:anchorId="531A64C9" wp14:editId="369946B7">
                <wp:simplePos x="0" y="0"/>
                <wp:positionH relativeFrom="column">
                  <wp:posOffset>2952115</wp:posOffset>
                </wp:positionH>
                <wp:positionV relativeFrom="paragraph">
                  <wp:posOffset>133667</wp:posOffset>
                </wp:positionV>
                <wp:extent cx="0" cy="571500"/>
                <wp:effectExtent l="8890" t="8255" r="10160" b="10795"/>
                <wp:wrapNone/>
                <wp:docPr id="38" name="直接箭头连接符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12CF91" id="直接箭头连接符 38" o:spid="_x0000_s1026" type="#_x0000_t32" style="position:absolute;left:0;text-align:left;margin-left:232.45pt;margin-top:10.5pt;width:0;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"/>
            </w:pict>
          </mc:Fallback>
        </mc:AlternateContent>
      </w:r>
    </w:p>
    <w:p w14:paraId="35319416" w14:textId="77777777" w:rsidR="007E3472" w:rsidRPr="0028025A" w:rsidRDefault="007E3472" w:rsidP="007E3472">
      <w:pPr>
        <w:tabs>
          <w:tab w:val="left" w:pos="6852"/>
        </w:tabs>
        <w:ind w:firstLineChars="3100" w:firstLine="6510"/>
        <w:rPr>
          <w:rFonts w:ascii="宋体" w:hAnsi="宋体"/>
          <w:kern w:val="0"/>
          <w:szCs w:val="21"/>
        </w:rPr>
      </w:pPr>
      <w:r w:rsidRPr="0028025A">
        <w:rPr>
          <w:rFonts w:ascii="宋体" w:hAnsi="宋体"/>
          <w:noProof/>
          <w:kern w:val="0"/>
          <w:szCs w:val="21"/>
        </w:rPr>
        <mc:AlternateContent>
          <mc:Choice Requires="wps">
            <w:drawing>
              <wp:anchor distT="0" distB="0" distL="114300" distR="114300" simplePos="0" relativeHeight="251673600" behindDoc="0" locked="0" layoutInCell="1" allowOverlap="1" wp14:anchorId="313AB033" wp14:editId="33866693">
                <wp:simplePos x="0" y="0"/>
                <wp:positionH relativeFrom="column">
                  <wp:posOffset>3428365</wp:posOffset>
                </wp:positionH>
                <wp:positionV relativeFrom="paragraph">
                  <wp:posOffset>100330</wp:posOffset>
                </wp:positionV>
                <wp:extent cx="571500" cy="0"/>
                <wp:effectExtent l="8890" t="55880" r="19685" b="58420"/>
                <wp:wrapNone/>
                <wp:docPr id="37" name="直接箭头连接符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30180F" id="直接箭头连接符 37" o:spid="_x0000_s1026" type="#_x0000_t32" style="position:absolute;left:0;text-align:left;margin-left:269.95pt;margin-top:7.9pt;width:4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">
                <v:stroke endarrow="block"/>
              </v:shape>
            </w:pict>
          </mc:Fallback>
        </mc:AlternateContent>
      </w:r>
      <w:r w:rsidRPr="0028025A">
        <w:rPr>
          <w:rFonts w:ascii="宋体" w:hAnsi="宋体" w:hint="eastAsia"/>
          <w:kern w:val="0"/>
          <w:szCs w:val="21"/>
        </w:rPr>
        <w:t>焊盘形状</w:t>
      </w:r>
    </w:p>
    <w:p w14:paraId="4A0AF119" w14:textId="77777777" w:rsidR="007E3472" w:rsidRPr="0028025A" w:rsidRDefault="007E3472" w:rsidP="007E3472">
      <w:pPr>
        <w:tabs>
          <w:tab w:val="left" w:pos="6852"/>
        </w:tabs>
        <w:ind w:firstLineChars="2700" w:firstLine="5670"/>
        <w:rPr>
          <w:rFonts w:ascii="宋体" w:hAnsi="宋体"/>
          <w:kern w:val="0"/>
          <w:szCs w:val="21"/>
        </w:rPr>
      </w:pPr>
      <w:r w:rsidRPr="0028025A">
        <w:rPr>
          <w:rFonts w:ascii="宋体" w:hAnsi="宋体"/>
          <w:noProof/>
          <w:kern w:val="0"/>
          <w:szCs w:val="21"/>
        </w:rPr>
        <mc:AlternateContent>
          <mc:Choice Requires="wps">
            <w:drawing>
              <wp:anchor distT="0" distB="0" distL="114300" distR="114300" simplePos="0" relativeHeight="251674624" behindDoc="0" locked="0" layoutInCell="1" allowOverlap="1" wp14:anchorId="4619EB45" wp14:editId="6B63960C">
                <wp:simplePos x="0" y="0"/>
                <wp:positionH relativeFrom="column">
                  <wp:posOffset>2132965</wp:posOffset>
                </wp:positionH>
                <wp:positionV relativeFrom="paragraph">
                  <wp:posOffset>90170</wp:posOffset>
                </wp:positionV>
                <wp:extent cx="438150" cy="0"/>
                <wp:effectExtent l="8890" t="8255" r="10160" b="10795"/>
                <wp:wrapNone/>
                <wp:docPr id="40" name="直接箭头连接符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8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74F8FB" id="直接箭头连接符 40" o:spid="_x0000_s1026" type="#_x0000_t32" style="position:absolute;left:0;text-align:left;margin-left:167.95pt;margin-top:7.1pt;width:34.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"/>
            </w:pict>
          </mc:Fallback>
        </mc:AlternateContent>
      </w:r>
      <w:r w:rsidRPr="0028025A">
        <w:rPr>
          <w:rFonts w:ascii="宋体" w:hAnsi="宋体"/>
          <w:noProof/>
          <w:kern w:val="0"/>
          <w:szCs w:val="21"/>
        </w:rPr>
        <mc:AlternateContent>
          <mc:Choice Requires="wps">
            <w:drawing>
              <wp:anchor distT="0" distB="0" distL="114300" distR="114300" simplePos="0" relativeHeight="251675648" behindDoc="0" locked="0" layoutInCell="1" allowOverlap="1" wp14:anchorId="66803E59" wp14:editId="60E4BD10">
                <wp:simplePos x="0" y="0"/>
                <wp:positionH relativeFrom="column">
                  <wp:posOffset>2571750</wp:posOffset>
                </wp:positionH>
                <wp:positionV relativeFrom="paragraph">
                  <wp:posOffset>92710</wp:posOffset>
                </wp:positionV>
                <wp:extent cx="635" cy="990600"/>
                <wp:effectExtent l="8890" t="8255" r="9525" b="10795"/>
                <wp:wrapNone/>
                <wp:docPr id="39" name="直接箭头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990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4A64F" id="直接箭头连接符 39" o:spid="_x0000_s1026" type="#_x0000_t32" style="position:absolute;left:0;text-align:left;margin-left:202.5pt;margin-top:7.3pt;width:.05pt;height:78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"/>
            </w:pict>
          </mc:Fallback>
        </mc:AlternateContent>
      </w:r>
    </w:p>
    <w:p w14:paraId="20D03582" w14:textId="77777777" w:rsidR="007E3472" w:rsidRPr="0028025A" w:rsidRDefault="007E3472" w:rsidP="007E3472">
      <w:pPr>
        <w:tabs>
          <w:tab w:val="left" w:pos="6375"/>
        </w:tabs>
        <w:rPr>
          <w:rFonts w:ascii="宋体" w:hAnsi="宋体"/>
          <w:kern w:val="0"/>
          <w:szCs w:val="21"/>
        </w:rPr>
      </w:pPr>
      <w:r w:rsidRPr="0028025A">
        <w:rPr>
          <w:rFonts w:ascii="宋体" w:hAnsi="宋体"/>
          <w:noProof/>
          <w:kern w:val="0"/>
          <w:szCs w:val="21"/>
        </w:rPr>
        <mc:AlternateContent>
          <mc:Choice Requires="wps">
            <w:drawing>
              <wp:anchor distT="0" distB="0" distL="114300" distR="114300" simplePos="0" relativeHeight="251676672" behindDoc="0" locked="0" layoutInCell="1" allowOverlap="1" wp14:anchorId="4235FBC2" wp14:editId="2C081F5D">
                <wp:simplePos x="0" y="0"/>
                <wp:positionH relativeFrom="column">
                  <wp:posOffset>2952115</wp:posOffset>
                </wp:positionH>
                <wp:positionV relativeFrom="paragraph">
                  <wp:posOffset>115252</wp:posOffset>
                </wp:positionV>
                <wp:extent cx="1047750" cy="635"/>
                <wp:effectExtent l="8890" t="57150" r="19685" b="56515"/>
                <wp:wrapNone/>
                <wp:docPr id="36" name="直接箭头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9B2B5" id="直接箭头连接符 36" o:spid="_x0000_s1026" type="#_x0000_t32" style="position:absolute;left:0;text-align:left;margin-left:232.45pt;margin-top:9.05pt;width:82.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">
                <v:stroke endarrow="block"/>
              </v:shape>
            </w:pict>
          </mc:Fallback>
        </mc:AlternateContent>
      </w:r>
      <w:r w:rsidRPr="0028025A">
        <w:rPr>
          <w:rFonts w:ascii="宋体" w:hAnsi="宋体"/>
          <w:kern w:val="0"/>
          <w:szCs w:val="21"/>
        </w:rPr>
        <w:tab/>
      </w:r>
      <w:r w:rsidRPr="0028025A">
        <w:rPr>
          <w:rFonts w:ascii="宋体" w:hAnsi="宋体" w:hint="eastAsia"/>
          <w:kern w:val="0"/>
          <w:szCs w:val="21"/>
        </w:rPr>
        <w:t>通孔</w:t>
      </w:r>
    </w:p>
    <w:p w14:paraId="6EA18581" w14:textId="77777777" w:rsidR="007E3472" w:rsidRPr="0028025A" w:rsidRDefault="007E3472" w:rsidP="007E3472">
      <w:pPr>
        <w:tabs>
          <w:tab w:val="left" w:pos="6375"/>
        </w:tabs>
        <w:rPr>
          <w:rFonts w:ascii="宋体" w:hAnsi="宋体"/>
          <w:color w:val="FF0000"/>
          <w:szCs w:val="21"/>
        </w:rPr>
      </w:pPr>
      <w:r w:rsidRPr="0028025A">
        <w:rPr>
          <w:rFonts w:ascii="宋体" w:hAnsi="宋体"/>
          <w:color w:val="FF0000"/>
          <w:szCs w:val="21"/>
        </w:rPr>
        <w:tab/>
      </w:r>
    </w:p>
    <w:p w14:paraId="458B986E" w14:textId="77777777" w:rsidR="007E3472" w:rsidRPr="0028025A" w:rsidRDefault="007E3472" w:rsidP="007E3472">
      <w:pPr>
        <w:tabs>
          <w:tab w:val="left" w:pos="6375"/>
        </w:tabs>
        <w:rPr>
          <w:rFonts w:ascii="宋体" w:hAnsi="宋体"/>
          <w:color w:val="FF0000"/>
          <w:szCs w:val="21"/>
        </w:rPr>
      </w:pPr>
    </w:p>
    <w:p w14:paraId="17638376" w14:textId="77777777" w:rsidR="007E3472" w:rsidRPr="0028025A" w:rsidRDefault="007E3472" w:rsidP="007E3472">
      <w:pPr>
        <w:tabs>
          <w:tab w:val="left" w:pos="6375"/>
        </w:tabs>
        <w:ind w:firstLineChars="3100" w:firstLine="6510"/>
        <w:rPr>
          <w:rFonts w:ascii="宋体" w:hAnsi="宋体"/>
          <w:kern w:val="0"/>
          <w:szCs w:val="21"/>
        </w:rPr>
      </w:pPr>
      <w:r w:rsidRPr="0028025A">
        <w:rPr>
          <w:rFonts w:ascii="宋体" w:hAnsi="宋体" w:hint="eastAsia"/>
          <w:kern w:val="0"/>
          <w:szCs w:val="21"/>
        </w:rPr>
        <w:t>无：圆形孔</w:t>
      </w:r>
    </w:p>
    <w:p w14:paraId="5FB714FD" w14:textId="77777777" w:rsidR="007E3472" w:rsidRDefault="007E3472" w:rsidP="007E3472">
      <w:pPr>
        <w:tabs>
          <w:tab w:val="left" w:pos="6375"/>
        </w:tabs>
        <w:rPr>
          <w:rFonts w:ascii="宋体" w:hAnsi="宋体"/>
          <w:kern w:val="0"/>
          <w:szCs w:val="21"/>
        </w:rPr>
      </w:pPr>
      <w:r w:rsidRPr="0028025A">
        <w:rPr>
          <w:rFonts w:ascii="宋体" w:hAnsi="宋体"/>
          <w:noProof/>
          <w:color w:val="FF0000"/>
          <w:szCs w:val="21"/>
        </w:rPr>
        <mc:AlternateContent>
          <mc:Choice Requires="wps">
            <w:drawing>
              <wp:anchor distT="0" distB="0" distL="114300" distR="114300" simplePos="0" relativeHeight="251677696" behindDoc="0" locked="0" layoutInCell="1" allowOverlap="1" wp14:anchorId="4EA7FD1D" wp14:editId="1DA62292">
                <wp:simplePos x="0" y="0"/>
                <wp:positionH relativeFrom="column">
                  <wp:posOffset>2571115</wp:posOffset>
                </wp:positionH>
                <wp:positionV relativeFrom="paragraph">
                  <wp:posOffset>92075</wp:posOffset>
                </wp:positionV>
                <wp:extent cx="1428750" cy="635"/>
                <wp:effectExtent l="8890" t="57785" r="19685" b="55880"/>
                <wp:wrapNone/>
                <wp:docPr id="35" name="直接箭头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2E953E" id="直接箭头连接符 35" o:spid="_x0000_s1026" type="#_x0000_t32" style="position:absolute;left:0;text-align:left;margin-left:202.45pt;margin-top:7.25pt;width:112.5pt;height:.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">
                <v:stroke endarrow="block"/>
              </v:shape>
            </w:pict>
          </mc:Fallback>
        </mc:AlternateContent>
      </w:r>
      <w:r w:rsidRPr="0028025A">
        <w:rPr>
          <w:rFonts w:ascii="宋体" w:hAnsi="宋体" w:hint="eastAsia"/>
          <w:kern w:val="0"/>
          <w:szCs w:val="21"/>
        </w:rPr>
        <w:t xml:space="preserve">      </w:t>
      </w:r>
      <w:r w:rsidRPr="0028025A">
        <w:rPr>
          <w:rFonts w:ascii="宋体" w:hAnsi="宋体"/>
          <w:kern w:val="0"/>
          <w:szCs w:val="21"/>
        </w:rPr>
        <w:tab/>
      </w:r>
    </w:p>
    <w:p w14:paraId="0DAD26EC" w14:textId="77777777" w:rsidR="007E3472" w:rsidRPr="0028025A" w:rsidRDefault="007E3472" w:rsidP="007E3472">
      <w:pPr>
        <w:tabs>
          <w:tab w:val="left" w:pos="6375"/>
        </w:tabs>
        <w:ind w:firstLineChars="3100" w:firstLine="6510"/>
        <w:rPr>
          <w:rFonts w:ascii="宋体" w:hAnsi="宋体"/>
          <w:kern w:val="0"/>
          <w:szCs w:val="21"/>
        </w:rPr>
      </w:pPr>
      <w:r w:rsidRPr="0028025A">
        <w:rPr>
          <w:rFonts w:ascii="宋体" w:hAnsi="宋体" w:hint="eastAsia"/>
          <w:color w:val="000000" w:themeColor="text1"/>
          <w:kern w:val="0"/>
          <w:szCs w:val="21"/>
        </w:rPr>
        <w:t>有：其他形状孔</w:t>
      </w:r>
    </w:p>
    <w:bookmarkEnd w:id="27"/>
    <w:p w14:paraId="07DEB6B4" w14:textId="34D2CD3F" w:rsidR="007E3472" w:rsidRPr="009A40A1" w:rsidRDefault="007E3472" w:rsidP="007E3472">
      <w:pPr>
        <w:spacing w:line="360" w:lineRule="auto"/>
        <w:rPr>
          <w:rFonts w:ascii="宋体" w:hAnsi="宋体"/>
          <w:bCs/>
          <w:color w:val="000000" w:themeColor="text1"/>
          <w:szCs w:val="21"/>
        </w:rPr>
      </w:pPr>
      <w:r w:rsidRPr="0028025A">
        <w:rPr>
          <w:rFonts w:ascii="宋体" w:hAnsi="宋体" w:hint="eastAsia"/>
          <w:bCs/>
          <w:color w:val="000000" w:themeColor="text1"/>
          <w:szCs w:val="21"/>
        </w:rPr>
        <w:t>特别说明：焊盘命名时，采用单位（公制或英制），可灵活选择。但</w:t>
      </w:r>
      <w:r>
        <w:rPr>
          <w:rFonts w:ascii="宋体" w:hAnsi="宋体" w:hint="eastAsia"/>
          <w:bCs/>
          <w:color w:val="000000" w:themeColor="text1"/>
          <w:szCs w:val="21"/>
        </w:rPr>
        <w:t>如果</w:t>
      </w:r>
      <w:r w:rsidRPr="0028025A">
        <w:rPr>
          <w:rFonts w:ascii="宋体" w:hAnsi="宋体" w:hint="eastAsia"/>
          <w:bCs/>
          <w:color w:val="000000" w:themeColor="text1"/>
          <w:szCs w:val="21"/>
        </w:rPr>
        <w:t>提供的资料中，有建议单位，按照建议单位设计。</w:t>
      </w:r>
    </w:p>
    <w:p w14:paraId="0613DBF4"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2.</w:t>
      </w:r>
      <w:bookmarkStart w:id="28" w:name="_Toc272324325"/>
      <w:bookmarkStart w:id="29" w:name="_Hlk69977810"/>
      <w:r w:rsidRPr="00AF0496">
        <w:rPr>
          <w:rFonts w:ascii="宋体" w:hAnsi="宋体" w:hint="eastAsia"/>
          <w:szCs w:val="21"/>
        </w:rPr>
        <w:t xml:space="preserve"> 表贴元器件的建库</w:t>
      </w:r>
      <w:bookmarkEnd w:id="28"/>
    </w:p>
    <w:bookmarkEnd w:id="29"/>
    <w:p w14:paraId="42E9DAD6"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 xml:space="preserve"> </w:t>
      </w:r>
      <w:r w:rsidRPr="00AF0496">
        <w:rPr>
          <w:rFonts w:ascii="宋体" w:hAnsi="宋体"/>
          <w:szCs w:val="21"/>
        </w:rPr>
        <w:t xml:space="preserve"> </w:t>
      </w:r>
      <w:r w:rsidRPr="00AF0496">
        <w:rPr>
          <w:rFonts w:ascii="宋体" w:hAnsi="宋体" w:hint="eastAsia"/>
          <w:szCs w:val="21"/>
        </w:rPr>
        <w:t>2.1</w:t>
      </w:r>
      <w:r w:rsidRPr="00AF0496">
        <w:rPr>
          <w:rFonts w:ascii="宋体" w:hAnsi="宋体"/>
          <w:szCs w:val="21"/>
        </w:rPr>
        <w:t xml:space="preserve"> </w:t>
      </w:r>
      <w:bookmarkStart w:id="30" w:name="_Toc272324326"/>
      <w:r w:rsidRPr="00AF0496">
        <w:rPr>
          <w:rFonts w:ascii="宋体" w:hAnsi="宋体" w:hint="eastAsia"/>
          <w:szCs w:val="21"/>
        </w:rPr>
        <w:t>SMD电阻、电容、钽电容封装</w:t>
      </w:r>
      <w:bookmarkEnd w:id="30"/>
    </w:p>
    <w:p w14:paraId="207D0A41"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 xml:space="preserve">  </w:t>
      </w:r>
      <w:r w:rsidRPr="00AF0496">
        <w:rPr>
          <w:rFonts w:ascii="宋体" w:hAnsi="宋体"/>
          <w:szCs w:val="21"/>
        </w:rPr>
        <w:t xml:space="preserve">    </w:t>
      </w:r>
      <w:r w:rsidRPr="00AF0496">
        <w:rPr>
          <w:rFonts w:ascii="宋体" w:hAnsi="宋体" w:hint="eastAsia"/>
          <w:szCs w:val="21"/>
        </w:rPr>
        <w:t>表1.</w:t>
      </w:r>
      <w:proofErr w:type="gramStart"/>
      <w:r w:rsidRPr="00AF0496">
        <w:rPr>
          <w:rFonts w:ascii="宋体" w:hAnsi="宋体" w:hint="eastAsia"/>
          <w:szCs w:val="21"/>
        </w:rPr>
        <w:t>钽</w:t>
      </w:r>
      <w:proofErr w:type="gramEnd"/>
      <w:r w:rsidRPr="00AF0496">
        <w:rPr>
          <w:rFonts w:ascii="宋体" w:hAnsi="宋体" w:hint="eastAsia"/>
          <w:szCs w:val="21"/>
        </w:rPr>
        <w:t>电容通用封装的尺寸对应表</w:t>
      </w:r>
    </w:p>
    <w:tbl>
      <w:tblPr>
        <w:tblW w:w="0" w:type="auto"/>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86"/>
        <w:gridCol w:w="4093"/>
      </w:tblGrid>
      <w:tr w:rsidR="007E3472" w:rsidRPr="00AF0496" w14:paraId="42A16346" w14:textId="77777777" w:rsidTr="00476DB2">
        <w:tc>
          <w:tcPr>
            <w:tcW w:w="3505" w:type="dxa"/>
          </w:tcPr>
          <w:p w14:paraId="77FF102A" w14:textId="77777777" w:rsidR="007E3472" w:rsidRPr="00AF0496" w:rsidRDefault="007E3472" w:rsidP="00476DB2">
            <w:pPr>
              <w:spacing w:line="360" w:lineRule="auto"/>
              <w:rPr>
                <w:rFonts w:ascii="宋体" w:hAnsi="宋体"/>
                <w:szCs w:val="21"/>
              </w:rPr>
            </w:pPr>
            <w:r w:rsidRPr="00AF0496">
              <w:rPr>
                <w:rFonts w:ascii="宋体" w:hAnsi="宋体" w:hint="eastAsia"/>
                <w:szCs w:val="21"/>
              </w:rPr>
              <w:t xml:space="preserve">通用封装 </w:t>
            </w:r>
          </w:p>
        </w:tc>
        <w:tc>
          <w:tcPr>
            <w:tcW w:w="4116" w:type="dxa"/>
          </w:tcPr>
          <w:p w14:paraId="0F1C1013" w14:textId="77777777" w:rsidR="007E3472" w:rsidRPr="00AF0496" w:rsidRDefault="007E3472" w:rsidP="00476DB2">
            <w:pPr>
              <w:spacing w:line="360" w:lineRule="auto"/>
              <w:rPr>
                <w:rFonts w:ascii="宋体" w:hAnsi="宋体"/>
                <w:szCs w:val="21"/>
              </w:rPr>
            </w:pPr>
            <w:r w:rsidRPr="00AF0496">
              <w:rPr>
                <w:rFonts w:ascii="宋体" w:hAnsi="宋体" w:hint="eastAsia"/>
                <w:szCs w:val="21"/>
              </w:rPr>
              <w:t>公制尺寸</w:t>
            </w:r>
          </w:p>
        </w:tc>
      </w:tr>
      <w:tr w:rsidR="007E3472" w:rsidRPr="00AF0496" w14:paraId="12DFA427" w14:textId="77777777" w:rsidTr="00476DB2">
        <w:tc>
          <w:tcPr>
            <w:tcW w:w="3505" w:type="dxa"/>
          </w:tcPr>
          <w:p w14:paraId="446A3B03" w14:textId="77777777" w:rsidR="007E3472" w:rsidRPr="00AF0496" w:rsidRDefault="007E3472" w:rsidP="00476DB2">
            <w:pPr>
              <w:spacing w:line="360" w:lineRule="auto"/>
              <w:rPr>
                <w:rFonts w:ascii="宋体" w:hAnsi="宋体"/>
                <w:szCs w:val="21"/>
              </w:rPr>
            </w:pPr>
            <w:r w:rsidRPr="00AF0496">
              <w:rPr>
                <w:rFonts w:ascii="宋体" w:hAnsi="宋体" w:hint="eastAsia"/>
                <w:szCs w:val="21"/>
              </w:rPr>
              <w:t>CA45-A</w:t>
            </w:r>
          </w:p>
        </w:tc>
        <w:tc>
          <w:tcPr>
            <w:tcW w:w="4116" w:type="dxa"/>
          </w:tcPr>
          <w:p w14:paraId="3A66BFFA" w14:textId="77777777" w:rsidR="007E3472" w:rsidRPr="00AF0496" w:rsidRDefault="007E3472" w:rsidP="00476DB2">
            <w:pPr>
              <w:spacing w:line="360" w:lineRule="auto"/>
              <w:rPr>
                <w:rFonts w:ascii="宋体" w:hAnsi="宋体"/>
                <w:szCs w:val="21"/>
              </w:rPr>
            </w:pPr>
            <w:r w:rsidRPr="00AF0496">
              <w:rPr>
                <w:rFonts w:ascii="宋体" w:hAnsi="宋体" w:hint="eastAsia"/>
                <w:szCs w:val="21"/>
              </w:rPr>
              <w:t>3216</w:t>
            </w:r>
          </w:p>
        </w:tc>
      </w:tr>
      <w:tr w:rsidR="007E3472" w:rsidRPr="00AF0496" w14:paraId="4E7DEBED" w14:textId="77777777" w:rsidTr="00476DB2">
        <w:tc>
          <w:tcPr>
            <w:tcW w:w="3505" w:type="dxa"/>
          </w:tcPr>
          <w:p w14:paraId="28A926D7" w14:textId="77777777" w:rsidR="007E3472" w:rsidRPr="00AF0496" w:rsidRDefault="007E3472" w:rsidP="00476DB2">
            <w:pPr>
              <w:spacing w:line="360" w:lineRule="auto"/>
              <w:rPr>
                <w:rFonts w:ascii="宋体" w:hAnsi="宋体"/>
                <w:szCs w:val="21"/>
              </w:rPr>
            </w:pPr>
            <w:r w:rsidRPr="00AF0496">
              <w:rPr>
                <w:rFonts w:ascii="宋体" w:hAnsi="宋体" w:hint="eastAsia"/>
                <w:szCs w:val="21"/>
              </w:rPr>
              <w:t>CA45-B</w:t>
            </w:r>
          </w:p>
        </w:tc>
        <w:tc>
          <w:tcPr>
            <w:tcW w:w="4116" w:type="dxa"/>
          </w:tcPr>
          <w:p w14:paraId="7C43C232" w14:textId="77777777" w:rsidR="007E3472" w:rsidRPr="00AF0496" w:rsidRDefault="007E3472" w:rsidP="00476DB2">
            <w:pPr>
              <w:spacing w:line="360" w:lineRule="auto"/>
              <w:rPr>
                <w:rFonts w:ascii="宋体" w:hAnsi="宋体"/>
                <w:szCs w:val="21"/>
              </w:rPr>
            </w:pPr>
            <w:r w:rsidRPr="00AF0496">
              <w:rPr>
                <w:rFonts w:ascii="宋体" w:hAnsi="宋体" w:hint="eastAsia"/>
                <w:szCs w:val="21"/>
              </w:rPr>
              <w:t>3528</w:t>
            </w:r>
          </w:p>
        </w:tc>
      </w:tr>
      <w:tr w:rsidR="007E3472" w:rsidRPr="00AF0496" w14:paraId="30F0EDAB" w14:textId="77777777" w:rsidTr="00476DB2">
        <w:tc>
          <w:tcPr>
            <w:tcW w:w="3505" w:type="dxa"/>
          </w:tcPr>
          <w:p w14:paraId="4FD0D55D" w14:textId="77777777" w:rsidR="007E3472" w:rsidRPr="00AF0496" w:rsidRDefault="007E3472" w:rsidP="00476DB2">
            <w:pPr>
              <w:spacing w:line="360" w:lineRule="auto"/>
              <w:rPr>
                <w:rFonts w:ascii="宋体" w:hAnsi="宋体"/>
                <w:szCs w:val="21"/>
              </w:rPr>
            </w:pPr>
            <w:r w:rsidRPr="00AF0496">
              <w:rPr>
                <w:rFonts w:ascii="宋体" w:hAnsi="宋体" w:hint="eastAsia"/>
                <w:szCs w:val="21"/>
              </w:rPr>
              <w:t>CA45-C</w:t>
            </w:r>
          </w:p>
        </w:tc>
        <w:tc>
          <w:tcPr>
            <w:tcW w:w="4116" w:type="dxa"/>
          </w:tcPr>
          <w:p w14:paraId="19962AB4" w14:textId="77777777" w:rsidR="007E3472" w:rsidRPr="00AF0496" w:rsidRDefault="007E3472" w:rsidP="00476DB2">
            <w:pPr>
              <w:spacing w:line="360" w:lineRule="auto"/>
              <w:rPr>
                <w:rFonts w:ascii="宋体" w:hAnsi="宋体"/>
                <w:szCs w:val="21"/>
              </w:rPr>
            </w:pPr>
            <w:r w:rsidRPr="00AF0496">
              <w:rPr>
                <w:rFonts w:ascii="宋体" w:hAnsi="宋体" w:hint="eastAsia"/>
                <w:szCs w:val="21"/>
              </w:rPr>
              <w:t>6032</w:t>
            </w:r>
          </w:p>
        </w:tc>
      </w:tr>
      <w:tr w:rsidR="007E3472" w:rsidRPr="00AF0496" w14:paraId="19B452B2" w14:textId="77777777" w:rsidTr="00476DB2">
        <w:tc>
          <w:tcPr>
            <w:tcW w:w="3505" w:type="dxa"/>
          </w:tcPr>
          <w:p w14:paraId="25DA8E64" w14:textId="77777777" w:rsidR="007E3472" w:rsidRPr="00AF0496" w:rsidRDefault="007E3472" w:rsidP="00476DB2">
            <w:pPr>
              <w:spacing w:line="360" w:lineRule="auto"/>
              <w:rPr>
                <w:rFonts w:ascii="宋体" w:hAnsi="宋体"/>
                <w:szCs w:val="21"/>
              </w:rPr>
            </w:pPr>
            <w:r w:rsidRPr="00AF0496">
              <w:rPr>
                <w:rFonts w:ascii="宋体" w:hAnsi="宋体" w:hint="eastAsia"/>
                <w:szCs w:val="21"/>
              </w:rPr>
              <w:t>CA45-E</w:t>
            </w:r>
          </w:p>
        </w:tc>
        <w:tc>
          <w:tcPr>
            <w:tcW w:w="4116" w:type="dxa"/>
          </w:tcPr>
          <w:p w14:paraId="4C9560ED" w14:textId="77777777" w:rsidR="007E3472" w:rsidRPr="00AF0496" w:rsidRDefault="007E3472" w:rsidP="00476DB2">
            <w:pPr>
              <w:spacing w:line="360" w:lineRule="auto"/>
              <w:rPr>
                <w:rFonts w:ascii="宋体" w:hAnsi="宋体"/>
                <w:szCs w:val="21"/>
              </w:rPr>
            </w:pPr>
            <w:r w:rsidRPr="00AF0496">
              <w:rPr>
                <w:rFonts w:ascii="宋体" w:hAnsi="宋体" w:hint="eastAsia"/>
                <w:szCs w:val="21"/>
              </w:rPr>
              <w:t>7343</w:t>
            </w:r>
          </w:p>
        </w:tc>
      </w:tr>
    </w:tbl>
    <w:p w14:paraId="35D52E09" w14:textId="77777777" w:rsidR="007E3472" w:rsidRPr="00AF0496" w:rsidRDefault="007E3472" w:rsidP="007E3472">
      <w:pPr>
        <w:spacing w:line="360" w:lineRule="auto"/>
        <w:ind w:leftChars="300" w:left="630"/>
        <w:rPr>
          <w:rFonts w:ascii="宋体" w:hAnsi="宋体"/>
          <w:szCs w:val="21"/>
        </w:rPr>
      </w:pPr>
    </w:p>
    <w:p w14:paraId="4E53F206" w14:textId="77777777" w:rsidR="007E3472" w:rsidRPr="00AF0496" w:rsidRDefault="007E3472" w:rsidP="007E3472">
      <w:pPr>
        <w:spacing w:line="360" w:lineRule="auto"/>
        <w:ind w:leftChars="300" w:left="630"/>
        <w:rPr>
          <w:rFonts w:ascii="宋体" w:hAnsi="宋体"/>
          <w:szCs w:val="21"/>
        </w:rPr>
      </w:pPr>
      <w:r w:rsidRPr="00AF0496">
        <w:rPr>
          <w:rFonts w:ascii="宋体" w:hAnsi="宋体" w:hint="eastAsia"/>
          <w:szCs w:val="21"/>
        </w:rPr>
        <w:t>需要注意：当需要使用0402封装时，须询问客户采用何种焊接方式。一般情况下：机贴时封装稍小，手工焊接稍大些。</w:t>
      </w:r>
    </w:p>
    <w:p w14:paraId="0578B975" w14:textId="77777777" w:rsidR="007E3472" w:rsidRPr="00AF0496" w:rsidRDefault="007E3472" w:rsidP="007E3472">
      <w:pPr>
        <w:spacing w:line="360" w:lineRule="auto"/>
        <w:ind w:firstLineChars="300" w:firstLine="630"/>
        <w:rPr>
          <w:rFonts w:ascii="宋体" w:hAnsi="宋体"/>
          <w:szCs w:val="21"/>
        </w:rPr>
      </w:pPr>
    </w:p>
    <w:p w14:paraId="036F78DA" w14:textId="77777777" w:rsidR="007E3472" w:rsidRPr="00AF0496" w:rsidRDefault="007E3472" w:rsidP="007E3472">
      <w:pPr>
        <w:spacing w:line="360" w:lineRule="auto"/>
        <w:ind w:firstLineChars="300" w:firstLine="630"/>
        <w:rPr>
          <w:rFonts w:ascii="宋体" w:hAnsi="宋体"/>
          <w:szCs w:val="21"/>
        </w:rPr>
      </w:pPr>
      <w:r w:rsidRPr="00AF0496">
        <w:rPr>
          <w:rFonts w:ascii="宋体" w:hAnsi="宋体" w:hint="eastAsia"/>
          <w:szCs w:val="21"/>
        </w:rPr>
        <w:t>电阻封装库采用闭合丝印框，电容封装库采用半闭合丝印框。</w:t>
      </w:r>
    </w:p>
    <w:p w14:paraId="667BF146"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 xml:space="preserve"> 2.2</w:t>
      </w:r>
      <w:r w:rsidRPr="00AF0496">
        <w:rPr>
          <w:rFonts w:ascii="宋体" w:hAnsi="宋体"/>
          <w:szCs w:val="21"/>
        </w:rPr>
        <w:t xml:space="preserve"> </w:t>
      </w:r>
      <w:bookmarkStart w:id="31" w:name="_Toc272324327"/>
      <w:r w:rsidRPr="00AF0496">
        <w:rPr>
          <w:rFonts w:ascii="宋体" w:hAnsi="宋体"/>
          <w:szCs w:val="21"/>
        </w:rPr>
        <w:t xml:space="preserve"> </w:t>
      </w:r>
      <w:r w:rsidRPr="00AF0496">
        <w:rPr>
          <w:rFonts w:ascii="宋体" w:hAnsi="宋体" w:hint="eastAsia"/>
          <w:szCs w:val="21"/>
        </w:rPr>
        <w:t>BGA封装</w:t>
      </w:r>
      <w:bookmarkEnd w:id="31"/>
    </w:p>
    <w:p w14:paraId="3BE3FF78" w14:textId="77777777" w:rsidR="007E3472" w:rsidRPr="00AF0496" w:rsidRDefault="007E3472" w:rsidP="007E3472">
      <w:pPr>
        <w:spacing w:line="360" w:lineRule="auto"/>
        <w:rPr>
          <w:rFonts w:ascii="宋体" w:hAnsi="宋体"/>
          <w:szCs w:val="21"/>
        </w:rPr>
      </w:pPr>
      <w:r w:rsidRPr="00AF0496">
        <w:rPr>
          <w:rFonts w:ascii="宋体" w:hAnsi="宋体" w:hint="eastAsia"/>
          <w:szCs w:val="21"/>
        </w:rPr>
        <w:lastRenderedPageBreak/>
        <w:t xml:space="preserve"> </w:t>
      </w:r>
      <w:r w:rsidRPr="00AF0496">
        <w:rPr>
          <w:rFonts w:ascii="宋体" w:hAnsi="宋体"/>
          <w:szCs w:val="21"/>
        </w:rPr>
        <w:t xml:space="preserve">     </w:t>
      </w:r>
      <w:r w:rsidRPr="00AF0496">
        <w:rPr>
          <w:rFonts w:ascii="宋体" w:hAnsi="宋体" w:hint="eastAsia"/>
          <w:szCs w:val="21"/>
        </w:rPr>
        <w:t>BGA元件的封装外形如图1所示：</w:t>
      </w:r>
    </w:p>
    <w:p w14:paraId="34CC6DCB" w14:textId="77777777" w:rsidR="007E3472" w:rsidRPr="00AF0496" w:rsidRDefault="007E3472" w:rsidP="007E3472">
      <w:pPr>
        <w:spacing w:line="360" w:lineRule="auto"/>
        <w:rPr>
          <w:rFonts w:ascii="宋体" w:hAnsi="宋体"/>
          <w:szCs w:val="21"/>
        </w:rPr>
      </w:pPr>
      <w:r w:rsidRPr="00AF0496">
        <w:rPr>
          <w:rFonts w:ascii="宋体" w:hAnsi="宋体" w:hint="eastAsia"/>
          <w:noProof/>
          <w:szCs w:val="21"/>
        </w:rPr>
        <w:drawing>
          <wp:inline distT="0" distB="0" distL="0" distR="0" wp14:anchorId="0988F723" wp14:editId="667DA0C0">
            <wp:extent cx="5274310" cy="2761703"/>
            <wp:effectExtent l="19050" t="0" r="2540" b="0"/>
            <wp:docPr id="5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srcRect/>
                    <a:stretch>
                      <a:fillRect/>
                    </a:stretch>
                  </pic:blipFill>
                  <pic:spPr bwMode="auto">
                    <a:xfrm>
                      <a:off x="0" y="0"/>
                      <a:ext cx="5274310" cy="2761703"/>
                    </a:xfrm>
                    <a:prstGeom prst="rect">
                      <a:avLst/>
                    </a:prstGeom>
                    <a:noFill/>
                    <a:ln w="9525">
                      <a:noFill/>
                      <a:miter lim="800000"/>
                      <a:headEnd/>
                      <a:tailEnd/>
                    </a:ln>
                  </pic:spPr>
                </pic:pic>
              </a:graphicData>
            </a:graphic>
          </wp:inline>
        </w:drawing>
      </w:r>
    </w:p>
    <w:p w14:paraId="219CDE5D"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图1：BGA元件封装外形</w:t>
      </w:r>
    </w:p>
    <w:p w14:paraId="1A0B528E"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在建立BGA封装库时，焊盘的尺寸设置一般由节距e的大小来决定，具体如下：</w:t>
      </w:r>
    </w:p>
    <w:p w14:paraId="3F6AD0FA"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对于常规间距的BGA：</w:t>
      </w:r>
    </w:p>
    <w:p w14:paraId="7FDFD3EB"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a)  1.27mm节距BGA封装，</w:t>
      </w:r>
      <w:proofErr w:type="gramStart"/>
      <w:r w:rsidRPr="00AF0496">
        <w:rPr>
          <w:rFonts w:ascii="宋体" w:hAnsi="宋体" w:hint="eastAsia"/>
          <w:szCs w:val="21"/>
        </w:rPr>
        <w:t>表贴盘通常</w:t>
      </w:r>
      <w:proofErr w:type="gramEnd"/>
      <w:r w:rsidRPr="00AF0496">
        <w:rPr>
          <w:rFonts w:ascii="宋体" w:hAnsi="宋体" w:hint="eastAsia"/>
          <w:szCs w:val="21"/>
        </w:rPr>
        <w:t>设置为0.635mm；</w:t>
      </w:r>
    </w:p>
    <w:p w14:paraId="48D1DB0D"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b)  1.0mm节距BGA封装，</w:t>
      </w:r>
      <w:proofErr w:type="gramStart"/>
      <w:r w:rsidRPr="00AF0496">
        <w:rPr>
          <w:rFonts w:ascii="宋体" w:hAnsi="宋体" w:hint="eastAsia"/>
          <w:szCs w:val="21"/>
        </w:rPr>
        <w:t>表贴盘通常</w:t>
      </w:r>
      <w:proofErr w:type="gramEnd"/>
      <w:r w:rsidRPr="00AF0496">
        <w:rPr>
          <w:rFonts w:ascii="宋体" w:hAnsi="宋体" w:hint="eastAsia"/>
          <w:szCs w:val="21"/>
        </w:rPr>
        <w:t>设置为0.5mm；</w:t>
      </w:r>
    </w:p>
    <w:p w14:paraId="35CD6527"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c)  0.8mm节距BGA封装，</w:t>
      </w:r>
      <w:proofErr w:type="gramStart"/>
      <w:r w:rsidRPr="00AF0496">
        <w:rPr>
          <w:rFonts w:ascii="宋体" w:hAnsi="宋体" w:hint="eastAsia"/>
          <w:szCs w:val="21"/>
        </w:rPr>
        <w:t>表贴盘通常</w:t>
      </w:r>
      <w:proofErr w:type="gramEnd"/>
      <w:r w:rsidRPr="00AF0496">
        <w:rPr>
          <w:rFonts w:ascii="宋体" w:hAnsi="宋体" w:hint="eastAsia"/>
          <w:szCs w:val="21"/>
        </w:rPr>
        <w:t>设置为0.35mm。</w:t>
      </w:r>
    </w:p>
    <w:p w14:paraId="23AE646F"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对于非常规节距的BGA元件，焊盘尺寸选择须与原理图设计师协商。</w:t>
      </w:r>
    </w:p>
    <w:p w14:paraId="744FB2F0" w14:textId="77777777" w:rsidR="007E3472" w:rsidRPr="00AF0496" w:rsidRDefault="007E3472" w:rsidP="007E3472">
      <w:pPr>
        <w:spacing w:line="360" w:lineRule="auto"/>
        <w:ind w:leftChars="200" w:left="420"/>
        <w:rPr>
          <w:rFonts w:ascii="宋体" w:hAnsi="宋体"/>
          <w:szCs w:val="21"/>
        </w:rPr>
      </w:pPr>
      <w:r w:rsidRPr="00AF0496">
        <w:rPr>
          <w:rFonts w:ascii="宋体" w:hAnsi="宋体" w:hint="eastAsia"/>
          <w:szCs w:val="21"/>
        </w:rPr>
        <w:t>另外，对于特殊的柱状型的CGA元件，封装外形如图2所示。 相比球状的BGA，焊盘尺寸须适当地放大点，如：1.27mm节距CGA封装，</w:t>
      </w:r>
      <w:proofErr w:type="gramStart"/>
      <w:r w:rsidRPr="00AF0496">
        <w:rPr>
          <w:rFonts w:ascii="宋体" w:hAnsi="宋体" w:hint="eastAsia"/>
          <w:szCs w:val="21"/>
        </w:rPr>
        <w:t>表贴盘可</w:t>
      </w:r>
      <w:proofErr w:type="gramEnd"/>
      <w:r w:rsidRPr="00AF0496">
        <w:rPr>
          <w:rFonts w:ascii="宋体" w:hAnsi="宋体" w:hint="eastAsia"/>
          <w:szCs w:val="21"/>
        </w:rPr>
        <w:t>相应设置为0.8mm。</w:t>
      </w:r>
    </w:p>
    <w:p w14:paraId="30909F5E" w14:textId="77777777" w:rsidR="007E3472" w:rsidRPr="00AF0496" w:rsidRDefault="007E3472" w:rsidP="007E3472">
      <w:pPr>
        <w:spacing w:line="360" w:lineRule="auto"/>
        <w:rPr>
          <w:rFonts w:ascii="宋体" w:hAnsi="宋体"/>
          <w:szCs w:val="21"/>
        </w:rPr>
      </w:pPr>
      <w:r w:rsidRPr="00AF0496">
        <w:rPr>
          <w:rFonts w:ascii="宋体" w:hAnsi="宋体" w:hint="eastAsia"/>
          <w:noProof/>
          <w:szCs w:val="21"/>
        </w:rPr>
        <w:drawing>
          <wp:inline distT="0" distB="0" distL="0" distR="0" wp14:anchorId="7C8CD7F0" wp14:editId="42450B7F">
            <wp:extent cx="5867755" cy="1287026"/>
            <wp:effectExtent l="19050" t="0" r="0" b="0"/>
            <wp:docPr id="53"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7"/>
                    <a:srcRect/>
                    <a:stretch>
                      <a:fillRect/>
                    </a:stretch>
                  </pic:blipFill>
                  <pic:spPr bwMode="auto">
                    <a:xfrm>
                      <a:off x="0" y="0"/>
                      <a:ext cx="5871192" cy="1287780"/>
                    </a:xfrm>
                    <a:prstGeom prst="rect">
                      <a:avLst/>
                    </a:prstGeom>
                    <a:noFill/>
                    <a:ln w="9525">
                      <a:noFill/>
                      <a:miter lim="800000"/>
                      <a:headEnd/>
                      <a:tailEnd/>
                    </a:ln>
                  </pic:spPr>
                </pic:pic>
              </a:graphicData>
            </a:graphic>
          </wp:inline>
        </w:drawing>
      </w:r>
    </w:p>
    <w:p w14:paraId="373EAE7E"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 xml:space="preserve">                     图2：CGA元件封装外形</w:t>
      </w:r>
    </w:p>
    <w:p w14:paraId="7AB8ED57"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BGA封装库的丝印框尺寸应与元件实体尺寸相符，但须保证丝印与焊盘间距不小于6mil。</w:t>
      </w:r>
    </w:p>
    <w:p w14:paraId="23760D15"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2.3</w:t>
      </w:r>
      <w:r w:rsidRPr="00AF0496">
        <w:rPr>
          <w:rFonts w:ascii="宋体" w:hAnsi="宋体"/>
          <w:szCs w:val="21"/>
        </w:rPr>
        <w:t xml:space="preserve">  </w:t>
      </w:r>
      <w:bookmarkStart w:id="32" w:name="_Toc272324328"/>
      <w:r w:rsidRPr="00AF0496">
        <w:rPr>
          <w:rFonts w:ascii="宋体" w:hAnsi="宋体" w:hint="eastAsia"/>
          <w:szCs w:val="21"/>
        </w:rPr>
        <w:t>SOP、QFP封装</w:t>
      </w:r>
      <w:bookmarkEnd w:id="32"/>
    </w:p>
    <w:p w14:paraId="02E09674" w14:textId="77777777" w:rsidR="007E3472" w:rsidRPr="00AF0496" w:rsidRDefault="007E3472" w:rsidP="007E3472">
      <w:pPr>
        <w:spacing w:line="360" w:lineRule="auto"/>
        <w:ind w:left="420" w:hangingChars="200" w:hanging="420"/>
        <w:rPr>
          <w:rFonts w:ascii="宋体" w:hAnsi="宋体"/>
          <w:szCs w:val="21"/>
        </w:rPr>
      </w:pPr>
      <w:r w:rsidRPr="00AF0496">
        <w:rPr>
          <w:rFonts w:ascii="宋体" w:hAnsi="宋体" w:hint="eastAsia"/>
          <w:szCs w:val="21"/>
        </w:rPr>
        <w:t xml:space="preserve"> </w:t>
      </w:r>
      <w:r w:rsidRPr="00AF0496">
        <w:rPr>
          <w:rFonts w:ascii="宋体" w:hAnsi="宋体"/>
          <w:szCs w:val="21"/>
        </w:rPr>
        <w:t xml:space="preserve">   </w:t>
      </w:r>
      <w:r w:rsidRPr="00AF0496">
        <w:rPr>
          <w:rFonts w:ascii="宋体" w:hAnsi="宋体" w:hint="eastAsia"/>
          <w:szCs w:val="21"/>
        </w:rPr>
        <w:t>在建立SOP、QFP封装库时，焊盘尺寸大小主要由元件的实际器件脚和引脚间距决定，</w:t>
      </w:r>
    </w:p>
    <w:p w14:paraId="7CF89FFA" w14:textId="77777777" w:rsidR="007E3472" w:rsidRPr="00AF0496" w:rsidRDefault="007E3472" w:rsidP="007E3472">
      <w:pPr>
        <w:spacing w:line="360" w:lineRule="auto"/>
        <w:ind w:left="420" w:hangingChars="200" w:hanging="420"/>
        <w:rPr>
          <w:rFonts w:ascii="宋体" w:hAnsi="宋体"/>
          <w:szCs w:val="21"/>
        </w:rPr>
      </w:pPr>
    </w:p>
    <w:p w14:paraId="691E30BB" w14:textId="77777777" w:rsidR="007E3472" w:rsidRPr="00AF0496" w:rsidRDefault="007E3472" w:rsidP="007E3472">
      <w:pPr>
        <w:spacing w:line="360" w:lineRule="auto"/>
        <w:ind w:leftChars="200" w:left="420"/>
        <w:rPr>
          <w:rFonts w:ascii="宋体" w:hAnsi="宋体"/>
          <w:szCs w:val="21"/>
        </w:rPr>
      </w:pPr>
      <w:r w:rsidRPr="00AF0496">
        <w:rPr>
          <w:rFonts w:ascii="宋体" w:hAnsi="宋体" w:hint="eastAsia"/>
          <w:szCs w:val="21"/>
        </w:rPr>
        <w:t>具体如下：</w:t>
      </w:r>
    </w:p>
    <w:p w14:paraId="464070E4"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2.3.1长度的建造原则</w:t>
      </w:r>
    </w:p>
    <w:p w14:paraId="3137B771" w14:textId="77777777" w:rsidR="007E3472" w:rsidRPr="00AF0496" w:rsidRDefault="007E3472" w:rsidP="007E3472">
      <w:pPr>
        <w:spacing w:line="360" w:lineRule="auto"/>
        <w:ind w:leftChars="200" w:left="420"/>
        <w:rPr>
          <w:rFonts w:ascii="宋体" w:hAnsi="宋体"/>
          <w:szCs w:val="21"/>
        </w:rPr>
      </w:pPr>
      <w:r w:rsidRPr="00AF0496">
        <w:rPr>
          <w:rFonts w:ascii="宋体" w:hAnsi="宋体" w:hint="eastAsia"/>
          <w:szCs w:val="21"/>
        </w:rPr>
        <w:t>器件在放置之后，器件</w:t>
      </w:r>
      <w:proofErr w:type="gramStart"/>
      <w:r w:rsidRPr="00AF0496">
        <w:rPr>
          <w:rFonts w:ascii="宋体" w:hAnsi="宋体" w:hint="eastAsia"/>
          <w:szCs w:val="21"/>
        </w:rPr>
        <w:t>脚位于</w:t>
      </w:r>
      <w:proofErr w:type="gramEnd"/>
      <w:r w:rsidRPr="00AF0496">
        <w:rPr>
          <w:rFonts w:ascii="宋体" w:hAnsi="宋体" w:hint="eastAsia"/>
          <w:szCs w:val="21"/>
        </w:rPr>
        <w:t>焊盘的中心位置，器件脚与焊盘的外侧和内侧同时要留出0.5mm的空间，即焊盘长度=器件引脚长度（图3中 L</w:t>
      </w:r>
      <w:r w:rsidRPr="00AF0496">
        <w:rPr>
          <w:rFonts w:ascii="宋体" w:hAnsi="宋体"/>
          <w:szCs w:val="21"/>
        </w:rPr>
        <w:t>）</w:t>
      </w:r>
      <w:r w:rsidRPr="00AF0496">
        <w:rPr>
          <w:rFonts w:ascii="宋体" w:hAnsi="宋体" w:hint="eastAsia"/>
          <w:szCs w:val="21"/>
        </w:rPr>
        <w:t>+1mm。</w:t>
      </w:r>
    </w:p>
    <w:p w14:paraId="41853102" w14:textId="77777777" w:rsidR="007E3472" w:rsidRPr="00AF0496" w:rsidRDefault="007E3472" w:rsidP="007E3472">
      <w:pPr>
        <w:spacing w:line="360" w:lineRule="auto"/>
        <w:ind w:firstLineChars="400" w:firstLine="840"/>
        <w:rPr>
          <w:rFonts w:ascii="宋体" w:hAnsi="宋体"/>
          <w:szCs w:val="21"/>
        </w:rPr>
      </w:pPr>
      <w:r w:rsidRPr="00AF0496">
        <w:rPr>
          <w:rFonts w:ascii="宋体" w:hAnsi="宋体"/>
          <w:noProof/>
          <w:szCs w:val="21"/>
        </w:rPr>
        <w:drawing>
          <wp:inline distT="0" distB="0" distL="0" distR="0" wp14:anchorId="6DD6E3F8" wp14:editId="67F4A351">
            <wp:extent cx="4241800" cy="2086610"/>
            <wp:effectExtent l="0" t="0" r="6350" b="8890"/>
            <wp:docPr id="54"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srcRect/>
                    <a:stretch>
                      <a:fillRect/>
                    </a:stretch>
                  </pic:blipFill>
                  <pic:spPr bwMode="auto">
                    <a:xfrm>
                      <a:off x="0" y="0"/>
                      <a:ext cx="4249507" cy="2090401"/>
                    </a:xfrm>
                    <a:prstGeom prst="rect">
                      <a:avLst/>
                    </a:prstGeom>
                    <a:noFill/>
                    <a:ln w="9525">
                      <a:noFill/>
                      <a:miter lim="800000"/>
                      <a:headEnd/>
                      <a:tailEnd/>
                    </a:ln>
                  </pic:spPr>
                </pic:pic>
              </a:graphicData>
            </a:graphic>
          </wp:inline>
        </w:drawing>
      </w:r>
    </w:p>
    <w:p w14:paraId="2DB5F417" w14:textId="77777777" w:rsidR="007E3472" w:rsidRPr="00AF0496" w:rsidRDefault="007E3472" w:rsidP="007E3472">
      <w:pPr>
        <w:spacing w:line="360" w:lineRule="auto"/>
        <w:ind w:firstLineChars="1200" w:firstLine="2520"/>
        <w:rPr>
          <w:rFonts w:ascii="宋体" w:hAnsi="宋体"/>
          <w:szCs w:val="21"/>
        </w:rPr>
      </w:pPr>
      <w:r w:rsidRPr="00AF0496">
        <w:rPr>
          <w:rFonts w:ascii="宋体" w:hAnsi="宋体" w:hint="eastAsia"/>
          <w:szCs w:val="21"/>
        </w:rPr>
        <w:t>图3：SOP元件外形封装的引脚图</w:t>
      </w:r>
    </w:p>
    <w:p w14:paraId="3861F271"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其中，对于只给出器件引脚长度L的范围，无Nominal值时，可按如下方式选取：</w:t>
      </w:r>
    </w:p>
    <w:p w14:paraId="209EBBF5"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a) 0.4mm～1.27mm范围时选取1.0mm；</w:t>
      </w:r>
    </w:p>
    <w:p w14:paraId="049D76DB"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b) 0.45mm～0.75mm范围时选取0.8mm；</w:t>
      </w:r>
    </w:p>
    <w:p w14:paraId="27E562A9"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c) 0.5mm～0.7mm范围时选取0.8mm；</w:t>
      </w:r>
    </w:p>
    <w:p w14:paraId="2606C297"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d) 0．6mm～0.8mm范围时选取0.8mm。</w:t>
      </w:r>
    </w:p>
    <w:p w14:paraId="6C63E27C" w14:textId="77777777" w:rsidR="007E3472" w:rsidRPr="00AF0496" w:rsidRDefault="007E3472" w:rsidP="007E3472">
      <w:pPr>
        <w:spacing w:line="360" w:lineRule="auto"/>
        <w:rPr>
          <w:rFonts w:ascii="宋体" w:hAnsi="宋体"/>
          <w:szCs w:val="21"/>
        </w:rPr>
      </w:pPr>
    </w:p>
    <w:p w14:paraId="4EF4A1C3" w14:textId="77777777" w:rsidR="007E3472" w:rsidRPr="00AF0496" w:rsidRDefault="007E3472" w:rsidP="007E3472">
      <w:pPr>
        <w:spacing w:line="360" w:lineRule="auto"/>
        <w:rPr>
          <w:rFonts w:ascii="宋体" w:hAnsi="宋体"/>
          <w:szCs w:val="21"/>
        </w:rPr>
      </w:pPr>
    </w:p>
    <w:p w14:paraId="19EE9347"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2.3.2焊盘宽度的选定</w:t>
      </w:r>
    </w:p>
    <w:p w14:paraId="7094D1AC" w14:textId="77777777" w:rsidR="007E3472" w:rsidRPr="00AF0496" w:rsidRDefault="007E3472" w:rsidP="007E3472">
      <w:pPr>
        <w:spacing w:line="360" w:lineRule="auto"/>
        <w:ind w:left="420" w:hangingChars="200" w:hanging="420"/>
        <w:rPr>
          <w:rFonts w:ascii="宋体" w:hAnsi="宋体"/>
          <w:szCs w:val="21"/>
        </w:rPr>
      </w:pPr>
      <w:r w:rsidRPr="00AF0496">
        <w:rPr>
          <w:rFonts w:ascii="宋体" w:hAnsi="宋体" w:hint="eastAsia"/>
          <w:szCs w:val="21"/>
        </w:rPr>
        <w:t xml:space="preserve"> </w:t>
      </w:r>
      <w:r w:rsidRPr="00AF0496">
        <w:rPr>
          <w:rFonts w:ascii="宋体" w:hAnsi="宋体"/>
          <w:szCs w:val="21"/>
        </w:rPr>
        <w:t xml:space="preserve">   </w:t>
      </w:r>
      <w:r w:rsidRPr="00AF0496">
        <w:rPr>
          <w:rFonts w:ascii="宋体" w:hAnsi="宋体" w:hint="eastAsia"/>
          <w:szCs w:val="21"/>
        </w:rPr>
        <w:t>焊盘宽度值的设定最小值应不小于实际器件脚宽度的最大值。建库时，焊盘宽度设置可参照管脚中心距来选取，具体对应关系如下：</w:t>
      </w:r>
    </w:p>
    <w:p w14:paraId="183CAD3F"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 xml:space="preserve"> </w:t>
      </w:r>
    </w:p>
    <w:p w14:paraId="6ACF03CE"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管脚中心距/焊盘宽度：0.4mm/8mil    0.5mm/12mil   0.635mm/16mil</w:t>
      </w:r>
    </w:p>
    <w:p w14:paraId="22D1DF56"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 xml:space="preserve">                     0.65mm/16mil   0.8mm/22mil   1.27mm/28mil</w:t>
      </w:r>
    </w:p>
    <w:p w14:paraId="6871B67D" w14:textId="77777777" w:rsidR="007E3472" w:rsidRPr="00AF0496" w:rsidRDefault="007E3472" w:rsidP="007E3472">
      <w:pPr>
        <w:spacing w:line="360" w:lineRule="auto"/>
        <w:ind w:leftChars="200" w:left="420"/>
        <w:rPr>
          <w:rFonts w:ascii="宋体" w:hAnsi="宋体"/>
          <w:szCs w:val="21"/>
        </w:rPr>
      </w:pPr>
    </w:p>
    <w:p w14:paraId="6D72C7DA" w14:textId="77777777" w:rsidR="007E3472" w:rsidRPr="00AF0496" w:rsidRDefault="007E3472" w:rsidP="007E3472">
      <w:pPr>
        <w:spacing w:line="360" w:lineRule="auto"/>
        <w:ind w:leftChars="200" w:left="420"/>
        <w:rPr>
          <w:rFonts w:ascii="宋体" w:hAnsi="宋体"/>
          <w:szCs w:val="21"/>
        </w:rPr>
      </w:pPr>
      <w:r w:rsidRPr="00AF0496">
        <w:rPr>
          <w:rFonts w:ascii="宋体" w:hAnsi="宋体" w:hint="eastAsia"/>
          <w:szCs w:val="21"/>
        </w:rPr>
        <w:t>2.3.3</w:t>
      </w:r>
      <w:r w:rsidRPr="00AF0496">
        <w:rPr>
          <w:rFonts w:ascii="宋体" w:hAnsi="宋体"/>
          <w:szCs w:val="21"/>
        </w:rPr>
        <w:t xml:space="preserve">  </w:t>
      </w:r>
      <w:r w:rsidRPr="00AF0496">
        <w:rPr>
          <w:rFonts w:ascii="宋体" w:hAnsi="宋体" w:hint="eastAsia"/>
          <w:szCs w:val="21"/>
        </w:rPr>
        <w:t>SOP封装库的丝印框的长度应与元件实体长相符，宽度可小于实体宽；QFP封装</w:t>
      </w:r>
      <w:r w:rsidRPr="00AF0496">
        <w:rPr>
          <w:rFonts w:ascii="宋体" w:hAnsi="宋体" w:hint="eastAsia"/>
          <w:szCs w:val="21"/>
        </w:rPr>
        <w:lastRenderedPageBreak/>
        <w:t>库的丝印框尺寸可小于实体尺寸。但均须保证丝印与焊盘间距不小于6mil。</w:t>
      </w:r>
    </w:p>
    <w:p w14:paraId="6769EC5B" w14:textId="77777777" w:rsidR="007E3472" w:rsidRPr="00AF0496" w:rsidRDefault="007E3472" w:rsidP="007E3472">
      <w:pPr>
        <w:spacing w:line="360" w:lineRule="auto"/>
        <w:rPr>
          <w:rFonts w:ascii="宋体" w:hAnsi="宋体"/>
          <w:szCs w:val="21"/>
        </w:rPr>
      </w:pPr>
    </w:p>
    <w:p w14:paraId="659D4A21"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2.4</w:t>
      </w:r>
      <w:r w:rsidRPr="00AF0496">
        <w:rPr>
          <w:rFonts w:ascii="宋体" w:hAnsi="宋体"/>
          <w:szCs w:val="21"/>
        </w:rPr>
        <w:t xml:space="preserve">  </w:t>
      </w:r>
      <w:bookmarkStart w:id="33" w:name="_Toc272324329"/>
      <w:r w:rsidRPr="00AF0496">
        <w:rPr>
          <w:rFonts w:ascii="宋体" w:hAnsi="宋体" w:hint="eastAsia"/>
          <w:szCs w:val="21"/>
        </w:rPr>
        <w:t>QFN封装</w:t>
      </w:r>
      <w:bookmarkEnd w:id="33"/>
    </w:p>
    <w:p w14:paraId="5E31C37B" w14:textId="77777777" w:rsidR="007E3472" w:rsidRPr="00AF0496" w:rsidRDefault="007E3472" w:rsidP="007E3472">
      <w:pPr>
        <w:spacing w:line="360" w:lineRule="auto"/>
        <w:ind w:firstLineChars="300" w:firstLine="630"/>
        <w:rPr>
          <w:rFonts w:ascii="宋体" w:hAnsi="宋体"/>
          <w:szCs w:val="21"/>
        </w:rPr>
      </w:pPr>
      <w:r w:rsidRPr="00AF0496">
        <w:rPr>
          <w:rFonts w:ascii="宋体" w:hAnsi="宋体" w:hint="eastAsia"/>
          <w:szCs w:val="21"/>
        </w:rPr>
        <w:t>QFN元件的封装外形如图4所示。</w:t>
      </w:r>
    </w:p>
    <w:p w14:paraId="36252A50" w14:textId="77777777" w:rsidR="007E3472" w:rsidRPr="00AF0496" w:rsidRDefault="007E3472" w:rsidP="007E3472">
      <w:pPr>
        <w:spacing w:line="360" w:lineRule="auto"/>
        <w:rPr>
          <w:rFonts w:ascii="宋体" w:hAnsi="宋体"/>
          <w:szCs w:val="21"/>
        </w:rPr>
      </w:pPr>
    </w:p>
    <w:p w14:paraId="4AD516BA" w14:textId="77777777" w:rsidR="007E3472" w:rsidRPr="00AF0496" w:rsidRDefault="007E3472" w:rsidP="007E3472">
      <w:pPr>
        <w:spacing w:line="360" w:lineRule="auto"/>
        <w:rPr>
          <w:rFonts w:ascii="宋体" w:hAnsi="宋体"/>
          <w:szCs w:val="21"/>
        </w:rPr>
      </w:pPr>
      <w:r w:rsidRPr="00AF0496">
        <w:rPr>
          <w:rFonts w:ascii="宋体" w:hAnsi="宋体"/>
          <w:noProof/>
          <w:szCs w:val="21"/>
        </w:rPr>
        <w:drawing>
          <wp:inline distT="0" distB="0" distL="0" distR="0" wp14:anchorId="2F2A4EF1" wp14:editId="05233857">
            <wp:extent cx="2538095" cy="2260600"/>
            <wp:effectExtent l="19050" t="0" r="0" b="0"/>
            <wp:docPr id="55" name="图片 3" descr="Sna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p1"/>
                    <pic:cNvPicPr>
                      <a:picLocks noChangeAspect="1" noChangeArrowheads="1"/>
                    </pic:cNvPicPr>
                  </pic:nvPicPr>
                  <pic:blipFill>
                    <a:blip r:embed="rId49"/>
                    <a:srcRect/>
                    <a:stretch>
                      <a:fillRect/>
                    </a:stretch>
                  </pic:blipFill>
                  <pic:spPr bwMode="auto">
                    <a:xfrm>
                      <a:off x="0" y="0"/>
                      <a:ext cx="2538095" cy="2260600"/>
                    </a:xfrm>
                    <a:prstGeom prst="rect">
                      <a:avLst/>
                    </a:prstGeom>
                    <a:noFill/>
                    <a:ln w="9525">
                      <a:noFill/>
                      <a:miter lim="800000"/>
                      <a:headEnd/>
                      <a:tailEnd/>
                    </a:ln>
                  </pic:spPr>
                </pic:pic>
              </a:graphicData>
            </a:graphic>
          </wp:inline>
        </w:drawing>
      </w:r>
      <w:r w:rsidRPr="00AF0496">
        <w:rPr>
          <w:rFonts w:ascii="宋体" w:hAnsi="宋体"/>
          <w:noProof/>
          <w:szCs w:val="21"/>
        </w:rPr>
        <w:drawing>
          <wp:inline distT="0" distB="0" distL="0" distR="0" wp14:anchorId="33350B57" wp14:editId="1500E91E">
            <wp:extent cx="2635112" cy="2257905"/>
            <wp:effectExtent l="19050" t="0" r="0" b="0"/>
            <wp:docPr id="56" name="图片 4" descr="Sna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ap2"/>
                    <pic:cNvPicPr>
                      <a:picLocks noChangeAspect="1" noChangeArrowheads="1"/>
                    </pic:cNvPicPr>
                  </pic:nvPicPr>
                  <pic:blipFill>
                    <a:blip r:embed="rId50"/>
                    <a:srcRect/>
                    <a:stretch>
                      <a:fillRect/>
                    </a:stretch>
                  </pic:blipFill>
                  <pic:spPr bwMode="auto">
                    <a:xfrm>
                      <a:off x="0" y="0"/>
                      <a:ext cx="2638257" cy="2260600"/>
                    </a:xfrm>
                    <a:prstGeom prst="rect">
                      <a:avLst/>
                    </a:prstGeom>
                    <a:noFill/>
                    <a:ln w="9525">
                      <a:noFill/>
                      <a:miter lim="800000"/>
                      <a:headEnd/>
                      <a:tailEnd/>
                    </a:ln>
                  </pic:spPr>
                </pic:pic>
              </a:graphicData>
            </a:graphic>
          </wp:inline>
        </w:drawing>
      </w:r>
    </w:p>
    <w:p w14:paraId="6BD5CB57"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 xml:space="preserve">                          图4：QFN元件的封装外形</w:t>
      </w:r>
    </w:p>
    <w:p w14:paraId="03E6A66B"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在建立QFN封装库时，焊盘尺寸大小主要由元件的实际器件脚决定，具体如下：</w:t>
      </w:r>
    </w:p>
    <w:p w14:paraId="428B1A3B"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（1）焊盘长度=器件脚长（图4中L</w:t>
      </w:r>
      <w:r w:rsidRPr="00AF0496">
        <w:rPr>
          <w:rFonts w:ascii="宋体" w:hAnsi="宋体"/>
          <w:szCs w:val="21"/>
        </w:rPr>
        <w:t>）</w:t>
      </w:r>
      <w:r w:rsidRPr="00AF0496">
        <w:rPr>
          <w:rFonts w:ascii="宋体" w:hAnsi="宋体" w:hint="eastAsia"/>
          <w:szCs w:val="21"/>
        </w:rPr>
        <w:t>X 2</w:t>
      </w:r>
    </w:p>
    <w:p w14:paraId="6D7A2E96" w14:textId="77777777" w:rsidR="007E3472" w:rsidRPr="00AF0496" w:rsidRDefault="007E3472" w:rsidP="007E3472">
      <w:pPr>
        <w:spacing w:line="360" w:lineRule="auto"/>
        <w:ind w:firstLineChars="200" w:firstLine="420"/>
        <w:rPr>
          <w:rFonts w:ascii="宋体" w:hAnsi="宋体"/>
          <w:szCs w:val="21"/>
        </w:rPr>
      </w:pPr>
      <w:r w:rsidRPr="00AF0496">
        <w:rPr>
          <w:rFonts w:ascii="宋体" w:hAnsi="宋体" w:hint="eastAsia"/>
          <w:szCs w:val="21"/>
        </w:rPr>
        <w:t>（2）焊盘宽度=器件脚宽（图4中b</w:t>
      </w:r>
      <w:r w:rsidRPr="00AF0496">
        <w:rPr>
          <w:rFonts w:ascii="宋体" w:hAnsi="宋体"/>
          <w:szCs w:val="21"/>
        </w:rPr>
        <w:t>）</w:t>
      </w:r>
      <w:r w:rsidRPr="00AF0496">
        <w:rPr>
          <w:rFonts w:ascii="宋体" w:hAnsi="宋体" w:hint="eastAsia"/>
          <w:szCs w:val="21"/>
        </w:rPr>
        <w:t>的最大值，并保证焊盘实体间距不小于6mil</w:t>
      </w:r>
    </w:p>
    <w:p w14:paraId="035A1294"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 xml:space="preserve"> </w:t>
      </w:r>
      <w:r w:rsidRPr="00AF0496">
        <w:rPr>
          <w:rFonts w:ascii="宋体" w:hAnsi="宋体"/>
          <w:szCs w:val="21"/>
        </w:rPr>
        <w:t xml:space="preserve">     </w:t>
      </w:r>
      <w:r w:rsidRPr="00AF0496">
        <w:rPr>
          <w:rFonts w:ascii="宋体" w:hAnsi="宋体" w:hint="eastAsia"/>
          <w:szCs w:val="21"/>
        </w:rPr>
        <w:t>QFN封装库的丝印框尺寸可稍大于元件实体尺寸，并保证丝印与焊盘间距不小于6mil。</w:t>
      </w:r>
    </w:p>
    <w:p w14:paraId="31876267" w14:textId="77777777" w:rsidR="007E3472" w:rsidRPr="00AF0496" w:rsidRDefault="007E3472" w:rsidP="007E3472">
      <w:pPr>
        <w:spacing w:line="360" w:lineRule="auto"/>
        <w:rPr>
          <w:rFonts w:ascii="宋体" w:hAnsi="宋体"/>
          <w:szCs w:val="21"/>
        </w:rPr>
      </w:pPr>
    </w:p>
    <w:p w14:paraId="31D6CA75" w14:textId="77777777" w:rsidR="007E3472" w:rsidRPr="00AF0496" w:rsidRDefault="007E3472" w:rsidP="007E3472">
      <w:pPr>
        <w:spacing w:line="360" w:lineRule="auto"/>
        <w:rPr>
          <w:rFonts w:ascii="宋体" w:hAnsi="宋体"/>
          <w:szCs w:val="21"/>
        </w:rPr>
      </w:pPr>
    </w:p>
    <w:p w14:paraId="1821B775" w14:textId="77777777" w:rsidR="007E3472" w:rsidRPr="00AF0496" w:rsidRDefault="007E3472" w:rsidP="007E3472">
      <w:pPr>
        <w:spacing w:line="360" w:lineRule="auto"/>
        <w:rPr>
          <w:rFonts w:ascii="宋体" w:hAnsi="宋体"/>
          <w:szCs w:val="21"/>
        </w:rPr>
      </w:pPr>
      <w:r w:rsidRPr="00AF0496">
        <w:rPr>
          <w:rFonts w:ascii="宋体" w:hAnsi="宋体" w:hint="eastAsia"/>
          <w:szCs w:val="21"/>
        </w:rPr>
        <w:t>3.</w:t>
      </w:r>
      <w:r w:rsidRPr="00AF0496">
        <w:rPr>
          <w:rFonts w:ascii="宋体" w:hAnsi="宋体"/>
          <w:szCs w:val="21"/>
        </w:rPr>
        <w:t xml:space="preserve"> </w:t>
      </w:r>
      <w:bookmarkStart w:id="34" w:name="_Toc272324331"/>
      <w:bookmarkStart w:id="35" w:name="_Hlk69978652"/>
      <w:r w:rsidRPr="00AF0496">
        <w:rPr>
          <w:rFonts w:ascii="宋体" w:hAnsi="宋体" w:hint="eastAsia"/>
          <w:szCs w:val="21"/>
        </w:rPr>
        <w:t>接插器件封装建库</w:t>
      </w:r>
      <w:bookmarkEnd w:id="34"/>
    </w:p>
    <w:bookmarkEnd w:id="35"/>
    <w:p w14:paraId="6087CBE2" w14:textId="77777777" w:rsidR="007E3472" w:rsidRPr="00AF0496" w:rsidRDefault="007E3472" w:rsidP="007E3472">
      <w:pPr>
        <w:spacing w:line="360" w:lineRule="auto"/>
        <w:ind w:firstLineChars="100" w:firstLine="210"/>
        <w:rPr>
          <w:rFonts w:ascii="宋体" w:hAnsi="宋体"/>
          <w:szCs w:val="21"/>
        </w:rPr>
      </w:pPr>
      <w:r w:rsidRPr="00AF0496">
        <w:rPr>
          <w:rFonts w:ascii="宋体" w:hAnsi="宋体" w:hint="eastAsia"/>
          <w:szCs w:val="21"/>
        </w:rPr>
        <w:t>对于插装器件封装建库，主要是通孔焊盘的设计，即孔径与焊盘外径的设置。</w:t>
      </w:r>
    </w:p>
    <w:p w14:paraId="54A588C6" w14:textId="77777777" w:rsidR="007E3472" w:rsidRPr="00AF0496" w:rsidRDefault="007E3472" w:rsidP="007E3472">
      <w:pPr>
        <w:spacing w:line="360" w:lineRule="auto"/>
        <w:ind w:firstLineChars="200" w:firstLine="420"/>
        <w:rPr>
          <w:rFonts w:ascii="宋体" w:hAnsi="宋体"/>
          <w:szCs w:val="21"/>
        </w:rPr>
      </w:pPr>
      <w:bookmarkStart w:id="36" w:name="_Toc272324332"/>
      <w:r w:rsidRPr="00AF0496">
        <w:rPr>
          <w:rFonts w:ascii="宋体" w:hAnsi="宋体" w:hint="eastAsia"/>
          <w:szCs w:val="21"/>
        </w:rPr>
        <w:t>3.1</w:t>
      </w:r>
      <w:r w:rsidRPr="00AF0496">
        <w:rPr>
          <w:rFonts w:ascii="宋体" w:hAnsi="宋体"/>
          <w:szCs w:val="21"/>
        </w:rPr>
        <w:t xml:space="preserve"> </w:t>
      </w:r>
      <w:r w:rsidRPr="00AF0496">
        <w:rPr>
          <w:rFonts w:ascii="宋体" w:hAnsi="宋体" w:hint="eastAsia"/>
          <w:szCs w:val="21"/>
        </w:rPr>
        <w:t>孔径的设置</w:t>
      </w:r>
      <w:bookmarkEnd w:id="36"/>
    </w:p>
    <w:p w14:paraId="6D7CEE71" w14:textId="77777777" w:rsidR="007E3472" w:rsidRPr="00AF0496" w:rsidRDefault="007E3472" w:rsidP="007E3472">
      <w:pPr>
        <w:spacing w:line="360" w:lineRule="auto"/>
        <w:ind w:left="840" w:hangingChars="400" w:hanging="840"/>
        <w:rPr>
          <w:rFonts w:ascii="宋体" w:hAnsi="宋体"/>
          <w:szCs w:val="21"/>
        </w:rPr>
      </w:pPr>
      <w:r w:rsidRPr="00AF0496">
        <w:rPr>
          <w:rFonts w:ascii="宋体" w:hAnsi="宋体" w:hint="eastAsia"/>
          <w:szCs w:val="21"/>
        </w:rPr>
        <w:t xml:space="preserve"> </w:t>
      </w:r>
      <w:r w:rsidRPr="00AF0496">
        <w:rPr>
          <w:rFonts w:ascii="宋体" w:hAnsi="宋体"/>
          <w:szCs w:val="21"/>
        </w:rPr>
        <w:t xml:space="preserve">      </w:t>
      </w:r>
      <w:r w:rsidRPr="00AF0496">
        <w:rPr>
          <w:rFonts w:ascii="宋体" w:hAnsi="宋体" w:hint="eastAsia"/>
          <w:szCs w:val="21"/>
        </w:rPr>
        <w:t>插装元器件孔径的设计主要依据引线大小、引线成形情况而定。具体可按如下原则设置孔径：</w:t>
      </w:r>
    </w:p>
    <w:p w14:paraId="6CD44F12" w14:textId="77777777" w:rsidR="007E3472" w:rsidRPr="00AF0496" w:rsidRDefault="007E3472" w:rsidP="007E3472">
      <w:pPr>
        <w:spacing w:line="360" w:lineRule="auto"/>
        <w:ind w:firstLineChars="400" w:firstLine="840"/>
        <w:rPr>
          <w:rFonts w:ascii="宋体" w:hAnsi="宋体"/>
          <w:szCs w:val="21"/>
        </w:rPr>
      </w:pPr>
      <w:r w:rsidRPr="00AF0496">
        <w:rPr>
          <w:rFonts w:ascii="宋体" w:hAnsi="宋体" w:hint="eastAsia"/>
          <w:szCs w:val="21"/>
        </w:rPr>
        <w:t>对于使用圆形引线的插装元件：孔径比引线直径一般大0</w:t>
      </w:r>
      <w:r w:rsidRPr="00AF0496">
        <w:rPr>
          <w:rFonts w:ascii="宋体" w:hAnsi="宋体"/>
          <w:szCs w:val="21"/>
        </w:rPr>
        <w:t>.</w:t>
      </w:r>
      <w:r w:rsidRPr="00AF0496">
        <w:rPr>
          <w:rFonts w:ascii="宋体" w:hAnsi="宋体" w:hint="eastAsia"/>
          <w:szCs w:val="21"/>
        </w:rPr>
        <w:t>2</w:t>
      </w:r>
      <w:r w:rsidRPr="00AF0496">
        <w:rPr>
          <w:rFonts w:ascii="宋体" w:hAnsi="宋体"/>
          <w:szCs w:val="21"/>
        </w:rPr>
        <w:t xml:space="preserve"> mm</w:t>
      </w:r>
      <w:r w:rsidRPr="00AF0496">
        <w:rPr>
          <w:rFonts w:ascii="宋体" w:hAnsi="宋体" w:hint="eastAsia"/>
          <w:szCs w:val="21"/>
        </w:rPr>
        <w:t>～0</w:t>
      </w:r>
      <w:r w:rsidRPr="00AF0496">
        <w:rPr>
          <w:rFonts w:ascii="宋体" w:hAnsi="宋体"/>
          <w:szCs w:val="21"/>
        </w:rPr>
        <w:t>.</w:t>
      </w:r>
      <w:r w:rsidRPr="00AF0496">
        <w:rPr>
          <w:rFonts w:ascii="宋体" w:hAnsi="宋体" w:hint="eastAsia"/>
          <w:szCs w:val="21"/>
        </w:rPr>
        <w:t>6</w:t>
      </w:r>
      <w:r w:rsidRPr="00AF0496">
        <w:rPr>
          <w:rFonts w:ascii="宋体" w:hAnsi="宋体"/>
          <w:szCs w:val="21"/>
        </w:rPr>
        <w:t xml:space="preserve"> mm</w:t>
      </w:r>
      <w:r w:rsidRPr="00AF0496">
        <w:rPr>
          <w:rFonts w:ascii="宋体" w:hAnsi="宋体" w:hint="eastAsia"/>
          <w:szCs w:val="21"/>
        </w:rPr>
        <w:t>。</w:t>
      </w:r>
    </w:p>
    <w:p w14:paraId="27EA66A4" w14:textId="77777777" w:rsidR="007E3472" w:rsidRPr="00AF0496" w:rsidRDefault="007E3472" w:rsidP="007E3472">
      <w:pPr>
        <w:spacing w:line="360" w:lineRule="auto"/>
        <w:ind w:leftChars="400" w:left="840"/>
        <w:rPr>
          <w:rFonts w:ascii="宋体" w:hAnsi="宋体"/>
          <w:szCs w:val="21"/>
        </w:rPr>
      </w:pPr>
      <w:r w:rsidRPr="00AF0496">
        <w:rPr>
          <w:rFonts w:ascii="宋体" w:hAnsi="宋体" w:hint="eastAsia"/>
          <w:szCs w:val="21"/>
        </w:rPr>
        <w:t>对于使用方形引线的插装元件：孔径比引线直径的1.414倍一般大0</w:t>
      </w:r>
      <w:r w:rsidRPr="00AF0496">
        <w:rPr>
          <w:rFonts w:ascii="宋体" w:hAnsi="宋体"/>
          <w:szCs w:val="21"/>
        </w:rPr>
        <w:t>.</w:t>
      </w:r>
      <w:r w:rsidRPr="00AF0496">
        <w:rPr>
          <w:rFonts w:ascii="宋体" w:hAnsi="宋体" w:hint="eastAsia"/>
          <w:szCs w:val="21"/>
        </w:rPr>
        <w:t>2</w:t>
      </w:r>
      <w:r w:rsidRPr="00AF0496">
        <w:rPr>
          <w:rFonts w:ascii="宋体" w:hAnsi="宋体"/>
          <w:szCs w:val="21"/>
        </w:rPr>
        <w:t xml:space="preserve"> mm</w:t>
      </w:r>
      <w:r w:rsidRPr="00AF0496">
        <w:rPr>
          <w:rFonts w:ascii="宋体" w:hAnsi="宋体" w:hint="eastAsia"/>
          <w:szCs w:val="21"/>
        </w:rPr>
        <w:t>～0</w:t>
      </w:r>
      <w:r w:rsidRPr="00AF0496">
        <w:rPr>
          <w:rFonts w:ascii="宋体" w:hAnsi="宋体"/>
          <w:szCs w:val="21"/>
        </w:rPr>
        <w:t>.</w:t>
      </w:r>
      <w:r w:rsidRPr="00AF0496">
        <w:rPr>
          <w:rFonts w:ascii="宋体" w:hAnsi="宋体" w:hint="eastAsia"/>
          <w:szCs w:val="21"/>
        </w:rPr>
        <w:t>6</w:t>
      </w:r>
      <w:r w:rsidRPr="00AF0496">
        <w:rPr>
          <w:rFonts w:ascii="宋体" w:hAnsi="宋体"/>
          <w:szCs w:val="21"/>
        </w:rPr>
        <w:t xml:space="preserve"> mm</w:t>
      </w:r>
      <w:r w:rsidRPr="00AF0496">
        <w:rPr>
          <w:rFonts w:ascii="宋体" w:hAnsi="宋体" w:hint="eastAsia"/>
          <w:szCs w:val="21"/>
        </w:rPr>
        <w:t>。</w:t>
      </w:r>
    </w:p>
    <w:p w14:paraId="66707A37" w14:textId="77777777" w:rsidR="007E3472" w:rsidRPr="00AF0496" w:rsidRDefault="007E3472" w:rsidP="007E3472">
      <w:pPr>
        <w:spacing w:line="360" w:lineRule="auto"/>
        <w:ind w:firstLineChars="400" w:firstLine="840"/>
        <w:rPr>
          <w:rFonts w:ascii="宋体" w:hAnsi="宋体"/>
          <w:szCs w:val="21"/>
        </w:rPr>
      </w:pPr>
      <w:r w:rsidRPr="00AF0496">
        <w:rPr>
          <w:rFonts w:ascii="宋体" w:hAnsi="宋体" w:hint="eastAsia"/>
          <w:szCs w:val="21"/>
        </w:rPr>
        <w:lastRenderedPageBreak/>
        <w:t>其中，大范围应视板厚选取，一般厚板选大值，薄板选小值，具体如下：</w:t>
      </w:r>
    </w:p>
    <w:p w14:paraId="040D8B9E" w14:textId="77777777" w:rsidR="007E3472" w:rsidRPr="00AF0496" w:rsidRDefault="007E3472" w:rsidP="007E3472">
      <w:pPr>
        <w:spacing w:line="360" w:lineRule="auto"/>
        <w:ind w:leftChars="400" w:left="840"/>
        <w:rPr>
          <w:rFonts w:ascii="宋体" w:hAnsi="宋体"/>
          <w:szCs w:val="21"/>
        </w:rPr>
      </w:pPr>
      <w:r w:rsidRPr="00AF0496">
        <w:rPr>
          <w:rFonts w:ascii="宋体" w:hAnsi="宋体" w:hint="eastAsia"/>
          <w:szCs w:val="21"/>
        </w:rPr>
        <w:t>对于板厚在1.6mm（63</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2 mm</w:t>
      </w:r>
      <w:r w:rsidRPr="00AF0496">
        <w:rPr>
          <w:rFonts w:ascii="宋体" w:hAnsi="宋体" w:hint="eastAsia"/>
          <w:szCs w:val="21"/>
        </w:rPr>
        <w:t>（79</w:t>
      </w:r>
      <w:r w:rsidRPr="00AF0496">
        <w:rPr>
          <w:rFonts w:ascii="宋体" w:hAnsi="宋体"/>
          <w:szCs w:val="21"/>
        </w:rPr>
        <w:t xml:space="preserve"> mil</w:t>
      </w:r>
      <w:r w:rsidRPr="00AF0496">
        <w:rPr>
          <w:rFonts w:ascii="宋体" w:hAnsi="宋体" w:hint="eastAsia"/>
          <w:szCs w:val="21"/>
        </w:rPr>
        <w:t>）的板，孔径比引线直径一般大0.2（8</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 xml:space="preserve">mm </w:t>
      </w:r>
      <w:r w:rsidRPr="00AF0496">
        <w:rPr>
          <w:rFonts w:ascii="宋体" w:hAnsi="宋体" w:hint="eastAsia"/>
          <w:szCs w:val="21"/>
        </w:rPr>
        <w:t>～</w:t>
      </w:r>
      <w:r w:rsidRPr="00AF0496">
        <w:rPr>
          <w:rFonts w:ascii="宋体" w:hAnsi="宋体"/>
          <w:szCs w:val="21"/>
        </w:rPr>
        <w:t xml:space="preserve"> </w:t>
      </w:r>
      <w:r w:rsidRPr="00AF0496">
        <w:rPr>
          <w:rFonts w:ascii="宋体" w:hAnsi="宋体" w:hint="eastAsia"/>
          <w:szCs w:val="21"/>
        </w:rPr>
        <w:t>0</w:t>
      </w:r>
      <w:r w:rsidRPr="00AF0496">
        <w:rPr>
          <w:rFonts w:ascii="宋体" w:hAnsi="宋体"/>
          <w:szCs w:val="21"/>
        </w:rPr>
        <w:t>.</w:t>
      </w:r>
      <w:r w:rsidRPr="00AF0496">
        <w:rPr>
          <w:rFonts w:ascii="宋体" w:hAnsi="宋体" w:hint="eastAsia"/>
          <w:szCs w:val="21"/>
        </w:rPr>
        <w:t>4</w:t>
      </w:r>
      <w:r w:rsidRPr="00AF0496">
        <w:rPr>
          <w:rFonts w:ascii="宋体" w:hAnsi="宋体"/>
          <w:szCs w:val="21"/>
        </w:rPr>
        <w:t xml:space="preserve"> mm</w:t>
      </w:r>
      <w:r w:rsidRPr="00AF0496">
        <w:rPr>
          <w:rFonts w:ascii="宋体" w:hAnsi="宋体" w:hint="eastAsia"/>
          <w:szCs w:val="21"/>
        </w:rPr>
        <w:t>（16</w:t>
      </w:r>
      <w:r w:rsidRPr="00AF0496">
        <w:rPr>
          <w:rFonts w:ascii="宋体" w:hAnsi="宋体"/>
          <w:szCs w:val="21"/>
        </w:rPr>
        <w:t xml:space="preserve"> mil</w:t>
      </w:r>
      <w:r w:rsidRPr="00AF0496">
        <w:rPr>
          <w:rFonts w:ascii="宋体" w:hAnsi="宋体" w:hint="eastAsia"/>
          <w:szCs w:val="21"/>
        </w:rPr>
        <w:t>）即可。</w:t>
      </w:r>
    </w:p>
    <w:p w14:paraId="16B1D4A3" w14:textId="77777777" w:rsidR="007E3472" w:rsidRPr="00AF0496" w:rsidRDefault="007E3472" w:rsidP="007E3472">
      <w:pPr>
        <w:spacing w:line="360" w:lineRule="auto"/>
        <w:ind w:leftChars="400" w:left="840"/>
        <w:rPr>
          <w:rFonts w:ascii="宋体" w:hAnsi="宋体"/>
          <w:szCs w:val="21"/>
        </w:rPr>
      </w:pPr>
      <w:r w:rsidRPr="00AF0496">
        <w:rPr>
          <w:rFonts w:ascii="宋体" w:hAnsi="宋体" w:hint="eastAsia"/>
          <w:szCs w:val="21"/>
        </w:rPr>
        <w:t>对引线直径≥0.8</w:t>
      </w:r>
      <w:r w:rsidRPr="00AF0496">
        <w:rPr>
          <w:rFonts w:ascii="宋体" w:hAnsi="宋体"/>
          <w:szCs w:val="21"/>
        </w:rPr>
        <w:t>mm(</w:t>
      </w:r>
      <w:r w:rsidRPr="00AF0496">
        <w:rPr>
          <w:rFonts w:ascii="宋体" w:hAnsi="宋体" w:hint="eastAsia"/>
          <w:szCs w:val="21"/>
        </w:rPr>
        <w:t>32</w:t>
      </w:r>
      <w:r w:rsidRPr="00AF0496">
        <w:rPr>
          <w:rFonts w:ascii="宋体" w:hAnsi="宋体"/>
          <w:szCs w:val="21"/>
        </w:rPr>
        <w:t>mil)</w:t>
      </w:r>
      <w:r w:rsidRPr="00AF0496">
        <w:rPr>
          <w:rFonts w:ascii="宋体" w:hAnsi="宋体" w:hint="eastAsia"/>
          <w:szCs w:val="21"/>
        </w:rPr>
        <w:t>，板厚在2</w:t>
      </w:r>
      <w:r w:rsidRPr="00AF0496">
        <w:rPr>
          <w:rFonts w:ascii="宋体" w:hAnsi="宋体"/>
          <w:szCs w:val="21"/>
        </w:rPr>
        <w:t>mm</w:t>
      </w:r>
      <w:r w:rsidRPr="00AF0496">
        <w:rPr>
          <w:rFonts w:ascii="宋体" w:hAnsi="宋体" w:hint="eastAsia"/>
          <w:szCs w:val="21"/>
        </w:rPr>
        <w:t>以上的安装孔，间隙适当大点，可以取</w:t>
      </w:r>
      <w:r w:rsidRPr="00AF0496">
        <w:rPr>
          <w:rFonts w:ascii="宋体" w:hAnsi="宋体"/>
          <w:szCs w:val="21"/>
        </w:rPr>
        <w:t>0.4mm~0.6mm</w:t>
      </w:r>
      <w:r w:rsidRPr="00AF0496">
        <w:rPr>
          <w:rFonts w:ascii="宋体" w:hAnsi="宋体" w:hint="eastAsia"/>
          <w:szCs w:val="21"/>
        </w:rPr>
        <w:t>。</w:t>
      </w:r>
    </w:p>
    <w:p w14:paraId="3F373972" w14:textId="77777777" w:rsidR="007E3472" w:rsidRPr="00AF0496" w:rsidRDefault="007E3472" w:rsidP="007E3472">
      <w:pPr>
        <w:spacing w:line="360" w:lineRule="auto"/>
        <w:ind w:leftChars="400" w:left="840"/>
        <w:rPr>
          <w:rFonts w:ascii="宋体" w:hAnsi="宋体"/>
          <w:szCs w:val="21"/>
        </w:rPr>
      </w:pPr>
      <w:r w:rsidRPr="00AF0496">
        <w:rPr>
          <w:rFonts w:ascii="宋体" w:hAnsi="宋体" w:hint="eastAsia"/>
          <w:szCs w:val="21"/>
        </w:rPr>
        <w:t>另外在考虑工艺要求的基础上尽量选用标准的孔径尺寸。标准孔径尺寸：0.25</w:t>
      </w:r>
      <w:r w:rsidRPr="00AF0496">
        <w:rPr>
          <w:rFonts w:ascii="宋体" w:hAnsi="宋体"/>
          <w:szCs w:val="21"/>
        </w:rPr>
        <w:t xml:space="preserve"> mm</w:t>
      </w:r>
      <w:r w:rsidRPr="00AF0496">
        <w:rPr>
          <w:rFonts w:ascii="宋体" w:hAnsi="宋体" w:hint="eastAsia"/>
          <w:szCs w:val="21"/>
        </w:rPr>
        <w:t>（10</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0.4 mm</w:t>
      </w:r>
      <w:r w:rsidRPr="00AF0496">
        <w:rPr>
          <w:rFonts w:ascii="宋体" w:hAnsi="宋体" w:hint="eastAsia"/>
          <w:szCs w:val="21"/>
        </w:rPr>
        <w:t>（</w:t>
      </w:r>
      <w:r w:rsidRPr="00AF0496">
        <w:rPr>
          <w:rFonts w:ascii="宋体" w:hAnsi="宋体"/>
          <w:szCs w:val="21"/>
        </w:rPr>
        <w:t>16 mil</w:t>
      </w:r>
      <w:r w:rsidRPr="00AF0496">
        <w:rPr>
          <w:rFonts w:ascii="宋体" w:hAnsi="宋体" w:hint="eastAsia"/>
          <w:szCs w:val="21"/>
        </w:rPr>
        <w:t>），</w:t>
      </w:r>
      <w:r w:rsidRPr="00AF0496">
        <w:rPr>
          <w:rFonts w:ascii="宋体" w:hAnsi="宋体"/>
          <w:szCs w:val="21"/>
        </w:rPr>
        <w:t>0.5 mm</w:t>
      </w:r>
      <w:r w:rsidRPr="00AF0496">
        <w:rPr>
          <w:rFonts w:ascii="宋体" w:hAnsi="宋体" w:hint="eastAsia"/>
          <w:szCs w:val="21"/>
        </w:rPr>
        <w:t>（20</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0</w:t>
      </w:r>
      <w:r w:rsidRPr="00AF0496">
        <w:rPr>
          <w:rFonts w:ascii="宋体" w:hAnsi="宋体" w:hint="eastAsia"/>
          <w:szCs w:val="21"/>
        </w:rPr>
        <w:t>.</w:t>
      </w:r>
      <w:r w:rsidRPr="00AF0496">
        <w:rPr>
          <w:rFonts w:ascii="宋体" w:hAnsi="宋体"/>
          <w:szCs w:val="21"/>
        </w:rPr>
        <w:t>6 mm</w:t>
      </w:r>
      <w:r w:rsidRPr="00AF0496">
        <w:rPr>
          <w:rFonts w:ascii="宋体" w:hAnsi="宋体" w:hint="eastAsia"/>
          <w:szCs w:val="21"/>
        </w:rPr>
        <w:t>（24</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0.7 mm</w:t>
      </w:r>
      <w:r w:rsidRPr="00AF0496">
        <w:rPr>
          <w:rFonts w:ascii="宋体" w:hAnsi="宋体" w:hint="eastAsia"/>
          <w:szCs w:val="21"/>
        </w:rPr>
        <w:t>（28</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0.8 mm</w:t>
      </w:r>
      <w:r w:rsidRPr="00AF0496">
        <w:rPr>
          <w:rFonts w:ascii="宋体" w:hAnsi="宋体" w:hint="eastAsia"/>
          <w:szCs w:val="21"/>
        </w:rPr>
        <w:t>（32</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0.9 mm</w:t>
      </w:r>
      <w:r w:rsidRPr="00AF0496">
        <w:rPr>
          <w:rFonts w:ascii="宋体" w:hAnsi="宋体" w:hint="eastAsia"/>
          <w:szCs w:val="21"/>
        </w:rPr>
        <w:t>（36</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1.0 mm</w:t>
      </w:r>
      <w:r w:rsidRPr="00AF0496">
        <w:rPr>
          <w:rFonts w:ascii="宋体" w:hAnsi="宋体" w:hint="eastAsia"/>
          <w:szCs w:val="21"/>
        </w:rPr>
        <w:t>（40</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1.3 mm</w:t>
      </w:r>
      <w:r w:rsidRPr="00AF0496">
        <w:rPr>
          <w:rFonts w:ascii="宋体" w:hAnsi="宋体" w:hint="eastAsia"/>
          <w:szCs w:val="21"/>
        </w:rPr>
        <w:t>（51</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1.6 mm</w:t>
      </w:r>
      <w:r w:rsidRPr="00AF0496">
        <w:rPr>
          <w:rFonts w:ascii="宋体" w:hAnsi="宋体" w:hint="eastAsia"/>
          <w:szCs w:val="21"/>
        </w:rPr>
        <w:t>（63</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2.0 mm</w:t>
      </w:r>
      <w:r w:rsidRPr="00AF0496">
        <w:rPr>
          <w:rFonts w:ascii="宋体" w:hAnsi="宋体" w:hint="eastAsia"/>
          <w:szCs w:val="21"/>
        </w:rPr>
        <w:t>（79</w:t>
      </w:r>
      <w:r w:rsidRPr="00AF0496">
        <w:rPr>
          <w:rFonts w:ascii="宋体" w:hAnsi="宋体"/>
          <w:szCs w:val="21"/>
        </w:rPr>
        <w:t xml:space="preserve"> mil</w:t>
      </w:r>
      <w:r w:rsidRPr="00AF0496">
        <w:rPr>
          <w:rFonts w:ascii="宋体" w:hAnsi="宋体" w:hint="eastAsia"/>
          <w:szCs w:val="21"/>
        </w:rPr>
        <w:t>）。</w:t>
      </w:r>
    </w:p>
    <w:p w14:paraId="44A3A826" w14:textId="77777777" w:rsidR="007E3472" w:rsidRPr="00AF0496" w:rsidRDefault="007E3472" w:rsidP="007E3472">
      <w:pPr>
        <w:spacing w:line="360" w:lineRule="auto"/>
        <w:ind w:firstLineChars="400" w:firstLine="840"/>
        <w:rPr>
          <w:rFonts w:ascii="宋体" w:hAnsi="宋体"/>
          <w:szCs w:val="21"/>
        </w:rPr>
      </w:pPr>
      <w:r w:rsidRPr="00AF0496">
        <w:rPr>
          <w:rFonts w:ascii="宋体" w:hAnsi="宋体" w:hint="eastAsia"/>
          <w:szCs w:val="21"/>
        </w:rPr>
        <w:t>注：</w:t>
      </w:r>
      <w:r w:rsidRPr="00AF0496">
        <w:rPr>
          <w:rFonts w:ascii="宋体" w:hAnsi="宋体"/>
          <w:szCs w:val="21"/>
        </w:rPr>
        <w:t>0.25mm</w:t>
      </w:r>
      <w:r w:rsidRPr="00AF0496">
        <w:rPr>
          <w:rFonts w:ascii="宋体" w:hAnsi="宋体" w:hint="eastAsia"/>
          <w:szCs w:val="21"/>
        </w:rPr>
        <w:t>～</w:t>
      </w:r>
      <w:r w:rsidRPr="00AF0496">
        <w:rPr>
          <w:rFonts w:ascii="宋体" w:hAnsi="宋体"/>
          <w:szCs w:val="21"/>
        </w:rPr>
        <w:t>0.6mm</w:t>
      </w:r>
      <w:r w:rsidRPr="00AF0496">
        <w:rPr>
          <w:rFonts w:ascii="宋体" w:hAnsi="宋体" w:hint="eastAsia"/>
          <w:szCs w:val="21"/>
        </w:rPr>
        <w:t>的孔径尺寸一般用作导通孔。</w:t>
      </w:r>
    </w:p>
    <w:p w14:paraId="55769C8F" w14:textId="77777777" w:rsidR="007E3472" w:rsidRPr="00AF0496" w:rsidRDefault="007E3472" w:rsidP="007E3472">
      <w:pPr>
        <w:spacing w:line="360" w:lineRule="auto"/>
        <w:ind w:firstLineChars="200" w:firstLine="420"/>
        <w:rPr>
          <w:rFonts w:ascii="宋体" w:hAnsi="宋体"/>
          <w:szCs w:val="21"/>
        </w:rPr>
      </w:pPr>
      <w:bookmarkStart w:id="37" w:name="_Toc272324333"/>
      <w:r w:rsidRPr="00AF0496">
        <w:rPr>
          <w:rFonts w:ascii="宋体" w:hAnsi="宋体" w:hint="eastAsia"/>
          <w:szCs w:val="21"/>
        </w:rPr>
        <w:t>3.2</w:t>
      </w:r>
      <w:r w:rsidRPr="00AF0496">
        <w:rPr>
          <w:rFonts w:ascii="宋体" w:hAnsi="宋体"/>
          <w:szCs w:val="21"/>
        </w:rPr>
        <w:t xml:space="preserve"> </w:t>
      </w:r>
      <w:r w:rsidRPr="00AF0496">
        <w:rPr>
          <w:rFonts w:ascii="宋体" w:hAnsi="宋体" w:hint="eastAsia"/>
          <w:szCs w:val="21"/>
        </w:rPr>
        <w:t>焊盘外径设置</w:t>
      </w:r>
      <w:bookmarkEnd w:id="37"/>
    </w:p>
    <w:p w14:paraId="42610339" w14:textId="77777777" w:rsidR="007E3472" w:rsidRPr="00AF0496" w:rsidRDefault="007E3472" w:rsidP="007E3472">
      <w:pPr>
        <w:spacing w:line="360" w:lineRule="auto"/>
        <w:ind w:firstLineChars="400" w:firstLine="840"/>
        <w:rPr>
          <w:rFonts w:ascii="宋体" w:hAnsi="宋体"/>
          <w:szCs w:val="21"/>
        </w:rPr>
      </w:pPr>
      <w:r w:rsidRPr="00AF0496">
        <w:rPr>
          <w:rFonts w:ascii="宋体" w:hAnsi="宋体" w:hint="eastAsia"/>
          <w:szCs w:val="21"/>
        </w:rPr>
        <w:t>插装元件焊盘外径设计主要依据布线密度以及安装孔径和金属化状态而定。</w:t>
      </w:r>
    </w:p>
    <w:p w14:paraId="1EC5836A" w14:textId="77777777" w:rsidR="007E3472" w:rsidRPr="00AF0496" w:rsidRDefault="007E3472" w:rsidP="007E3472">
      <w:pPr>
        <w:spacing w:line="360" w:lineRule="auto"/>
        <w:ind w:firstLineChars="400" w:firstLine="840"/>
        <w:rPr>
          <w:rFonts w:ascii="宋体" w:hAnsi="宋体"/>
          <w:szCs w:val="21"/>
        </w:rPr>
      </w:pPr>
      <w:r w:rsidRPr="00AF0496">
        <w:rPr>
          <w:rFonts w:ascii="宋体" w:hAnsi="宋体" w:hint="eastAsia"/>
          <w:szCs w:val="21"/>
        </w:rPr>
        <w:t>对于非金属化固定孔：焊盘外径等于孔径大小；</w:t>
      </w:r>
    </w:p>
    <w:p w14:paraId="1A4F4DF4" w14:textId="77777777" w:rsidR="007E3472" w:rsidRPr="00AF0496" w:rsidRDefault="007E3472" w:rsidP="007E3472">
      <w:pPr>
        <w:spacing w:line="360" w:lineRule="auto"/>
        <w:ind w:leftChars="400" w:left="840"/>
        <w:rPr>
          <w:rFonts w:ascii="宋体" w:hAnsi="宋体"/>
          <w:szCs w:val="21"/>
        </w:rPr>
      </w:pPr>
      <w:r w:rsidRPr="00AF0496">
        <w:rPr>
          <w:rFonts w:ascii="宋体" w:hAnsi="宋体" w:hint="eastAsia"/>
          <w:szCs w:val="21"/>
        </w:rPr>
        <w:t>对于孔径≤1</w:t>
      </w:r>
      <w:r w:rsidRPr="00AF0496">
        <w:rPr>
          <w:rFonts w:ascii="宋体" w:hAnsi="宋体"/>
          <w:szCs w:val="21"/>
        </w:rPr>
        <w:t>mm</w:t>
      </w:r>
      <w:r w:rsidRPr="00AF0496">
        <w:rPr>
          <w:rFonts w:ascii="宋体" w:hAnsi="宋体" w:hint="eastAsia"/>
          <w:szCs w:val="21"/>
        </w:rPr>
        <w:t>的金属化孔，焊盘外径一般为元件孔径加0</w:t>
      </w:r>
      <w:r w:rsidRPr="00AF0496">
        <w:rPr>
          <w:rFonts w:ascii="宋体" w:hAnsi="宋体"/>
          <w:szCs w:val="21"/>
        </w:rPr>
        <w:t>.</w:t>
      </w:r>
      <w:r w:rsidRPr="00AF0496">
        <w:rPr>
          <w:rFonts w:ascii="宋体" w:hAnsi="宋体" w:hint="eastAsia"/>
          <w:szCs w:val="21"/>
        </w:rPr>
        <w:t>45</w:t>
      </w:r>
      <w:r w:rsidRPr="00AF0496">
        <w:rPr>
          <w:rFonts w:ascii="宋体" w:hAnsi="宋体"/>
          <w:szCs w:val="21"/>
        </w:rPr>
        <w:t xml:space="preserve"> mm</w:t>
      </w:r>
      <w:r w:rsidRPr="00AF0496">
        <w:rPr>
          <w:rFonts w:ascii="宋体" w:hAnsi="宋体" w:hint="eastAsia"/>
          <w:szCs w:val="21"/>
        </w:rPr>
        <w:t>（18</w:t>
      </w:r>
      <w:r w:rsidRPr="00AF0496">
        <w:rPr>
          <w:rFonts w:ascii="宋体" w:hAnsi="宋体"/>
          <w:szCs w:val="21"/>
        </w:rPr>
        <w:t xml:space="preserve"> mil</w:t>
      </w:r>
      <w:r w:rsidRPr="00AF0496">
        <w:rPr>
          <w:rFonts w:ascii="宋体" w:hAnsi="宋体" w:hint="eastAsia"/>
          <w:szCs w:val="21"/>
        </w:rPr>
        <w:t>）～</w:t>
      </w:r>
      <w:r w:rsidRPr="00AF0496">
        <w:rPr>
          <w:rFonts w:ascii="宋体" w:hAnsi="宋体"/>
          <w:szCs w:val="21"/>
        </w:rPr>
        <w:t>0.</w:t>
      </w:r>
      <w:r w:rsidRPr="00AF0496">
        <w:rPr>
          <w:rFonts w:ascii="宋体" w:hAnsi="宋体" w:hint="eastAsia"/>
          <w:szCs w:val="21"/>
        </w:rPr>
        <w:t>6</w:t>
      </w:r>
      <w:r w:rsidRPr="00AF0496">
        <w:rPr>
          <w:rFonts w:ascii="宋体" w:hAnsi="宋体"/>
          <w:szCs w:val="21"/>
        </w:rPr>
        <w:t xml:space="preserve"> mm</w:t>
      </w:r>
      <w:r w:rsidRPr="00AF0496">
        <w:rPr>
          <w:rFonts w:ascii="宋体" w:hAnsi="宋体" w:hint="eastAsia"/>
          <w:szCs w:val="21"/>
        </w:rPr>
        <w:t>（24</w:t>
      </w:r>
      <w:r w:rsidRPr="00AF0496">
        <w:rPr>
          <w:rFonts w:ascii="宋体" w:hAnsi="宋体"/>
          <w:szCs w:val="21"/>
        </w:rPr>
        <w:t xml:space="preserve"> mil</w:t>
      </w:r>
      <w:r w:rsidRPr="00AF0496">
        <w:rPr>
          <w:rFonts w:ascii="宋体" w:hAnsi="宋体" w:hint="eastAsia"/>
          <w:szCs w:val="21"/>
        </w:rPr>
        <w:t>），具体依布线密度而定。但要满足</w:t>
      </w:r>
      <w:proofErr w:type="gramStart"/>
      <w:r w:rsidRPr="00AF0496">
        <w:rPr>
          <w:rFonts w:ascii="宋体" w:hAnsi="宋体" w:hint="eastAsia"/>
          <w:szCs w:val="21"/>
        </w:rPr>
        <w:t>焊盘环宽</w:t>
      </w:r>
      <w:proofErr w:type="gramEnd"/>
      <w:r w:rsidRPr="00AF0496">
        <w:rPr>
          <w:rFonts w:ascii="宋体" w:hAnsi="宋体" w:hint="eastAsia"/>
          <w:szCs w:val="21"/>
        </w:rPr>
        <w:t>≥0.15mm（6mil），且焊盘实体间距≥ 6mil的要求；</w:t>
      </w:r>
    </w:p>
    <w:p w14:paraId="6F6E5850" w14:textId="77777777" w:rsidR="007E3472" w:rsidRPr="00AF0496" w:rsidRDefault="007E3472" w:rsidP="007E3472">
      <w:pPr>
        <w:spacing w:line="360" w:lineRule="auto"/>
        <w:ind w:leftChars="300" w:left="630" w:firstLineChars="100" w:firstLine="210"/>
        <w:rPr>
          <w:rFonts w:ascii="宋体" w:hAnsi="宋体"/>
          <w:szCs w:val="21"/>
        </w:rPr>
      </w:pPr>
      <w:r w:rsidRPr="00AF0496">
        <w:rPr>
          <w:rFonts w:ascii="宋体" w:hAnsi="宋体" w:hint="eastAsia"/>
          <w:szCs w:val="21"/>
        </w:rPr>
        <w:t>其他情况下，焊盘外径按孔径的</w:t>
      </w:r>
      <w:r w:rsidRPr="00AF0496">
        <w:rPr>
          <w:rFonts w:ascii="宋体" w:hAnsi="宋体"/>
          <w:szCs w:val="21"/>
        </w:rPr>
        <w:t>1.5</w:t>
      </w:r>
      <w:r w:rsidRPr="00AF0496">
        <w:rPr>
          <w:rFonts w:ascii="宋体" w:hAnsi="宋体" w:hint="eastAsia"/>
          <w:szCs w:val="21"/>
        </w:rPr>
        <w:t>～</w:t>
      </w:r>
      <w:r w:rsidRPr="00AF0496">
        <w:rPr>
          <w:rFonts w:ascii="宋体" w:hAnsi="宋体"/>
          <w:szCs w:val="21"/>
        </w:rPr>
        <w:t>2</w:t>
      </w:r>
      <w:r w:rsidRPr="00AF0496">
        <w:rPr>
          <w:rFonts w:ascii="宋体" w:hAnsi="宋体" w:hint="eastAsia"/>
          <w:szCs w:val="21"/>
        </w:rPr>
        <w:t>倍设计，但要满足焊盘</w:t>
      </w:r>
      <w:proofErr w:type="gramStart"/>
      <w:r w:rsidRPr="00AF0496">
        <w:rPr>
          <w:rFonts w:ascii="宋体" w:hAnsi="宋体" w:hint="eastAsia"/>
          <w:szCs w:val="21"/>
        </w:rPr>
        <w:t>盘环宽</w:t>
      </w:r>
      <w:proofErr w:type="gramEnd"/>
      <w:r w:rsidRPr="00AF0496">
        <w:rPr>
          <w:rFonts w:ascii="宋体" w:hAnsi="宋体" w:hint="eastAsia"/>
          <w:szCs w:val="21"/>
        </w:rPr>
        <w:t>≥0.15mmv （6mil），且焊盘实体间距≥ 6mil的要求</w:t>
      </w:r>
    </w:p>
    <w:p w14:paraId="1F091DC7" w14:textId="77777777" w:rsidR="007E3472" w:rsidRPr="007E3472" w:rsidRDefault="007E3472" w:rsidP="007E3472">
      <w:pPr>
        <w:spacing w:line="360" w:lineRule="auto"/>
        <w:rPr>
          <w:rFonts w:ascii="宋体" w:hAnsi="宋体" w:cs="宋体"/>
          <w:szCs w:val="21"/>
        </w:rPr>
      </w:pPr>
    </w:p>
    <w:sectPr w:rsidR="007E3472" w:rsidRPr="007E3472">
      <w:headerReference w:type="even" r:id="rId51"/>
      <w:headerReference w:type="default" r:id="rId52"/>
      <w:footerReference w:type="even" r:id="rId53"/>
      <w:footerReference w:type="default" r:id="rId54"/>
      <w:headerReference w:type="first" r:id="rId55"/>
      <w:footerReference w:type="first" r:id="rId5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韩 兆宇" w:date="2023-01-27T16:42:00Z" w:initials="韩">
    <w:p w14:paraId="2C2B97D2" w14:textId="7924EF57" w:rsidR="0049025E" w:rsidRDefault="0049025E">
      <w:pPr>
        <w:pStyle w:val="ae"/>
      </w:pPr>
      <w:r>
        <w:rPr>
          <w:rStyle w:val="ad"/>
        </w:rPr>
        <w:annotationRef/>
      </w:r>
      <w:r>
        <w:rPr>
          <w:rFonts w:hint="eastAsia"/>
        </w:rPr>
        <w:t>增加阶段评审</w:t>
      </w:r>
      <w:r w:rsidR="00594C68">
        <w:br/>
      </w:r>
      <w:r w:rsidR="00594C68">
        <w:rPr>
          <w:rFonts w:hint="eastAsia"/>
        </w:rPr>
        <w:t>增加硬件性能测试</w:t>
      </w:r>
    </w:p>
  </w:comment>
  <w:comment w:id="8" w:author="韩 兆宇" w:date="2023-01-27T16:39:00Z" w:initials="韩">
    <w:p w14:paraId="55A72FEF" w14:textId="318E895D" w:rsidR="00EC2A9E" w:rsidRDefault="00EC2A9E">
      <w:pPr>
        <w:pStyle w:val="ae"/>
      </w:pPr>
      <w:r>
        <w:rPr>
          <w:rStyle w:val="ad"/>
        </w:rPr>
        <w:annotationRef/>
      </w:r>
      <w:r>
        <w:rPr>
          <w:rFonts w:hint="eastAsia"/>
        </w:rPr>
        <w:t>增加需求分析导入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2B97D2" w15:done="1"/>
  <w15:commentEx w15:paraId="55A72FE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7D8A" w16cex:dateUtc="2023-01-27T08:42:00Z"/>
  <w16cex:commentExtensible w16cex:durableId="277E7CD4" w16cex:dateUtc="2023-01-27T08: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2B97D2" w16cid:durableId="277E7D8A"/>
  <w16cid:commentId w16cid:paraId="55A72FEF" w16cid:durableId="277E7C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5B6B2" w14:textId="77777777" w:rsidR="00457A86" w:rsidRDefault="00457A86">
      <w:r>
        <w:separator/>
      </w:r>
    </w:p>
  </w:endnote>
  <w:endnote w:type="continuationSeparator" w:id="0">
    <w:p w14:paraId="0A183B00" w14:textId="77777777" w:rsidR="00457A86" w:rsidRDefault="0045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75118" w14:textId="77777777" w:rsidR="00A47861" w:rsidRDefault="00A4786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BC746" w14:textId="77777777" w:rsidR="00A47861" w:rsidRDefault="00A47861">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0A2B" w14:textId="77777777" w:rsidR="00A47861" w:rsidRDefault="00A4786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A0875" w14:textId="77777777" w:rsidR="00457A86" w:rsidRDefault="00457A86">
      <w:r>
        <w:separator/>
      </w:r>
    </w:p>
  </w:footnote>
  <w:footnote w:type="continuationSeparator" w:id="0">
    <w:p w14:paraId="7A4F5EFB" w14:textId="77777777" w:rsidR="00457A86" w:rsidRDefault="00457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42948" w14:textId="1206D640" w:rsidR="00864E63" w:rsidRDefault="00000000">
    <w:pPr>
      <w:pStyle w:val="a9"/>
    </w:pPr>
    <w:r>
      <w:rPr>
        <w:noProof/>
      </w:rPr>
      <w:pict w14:anchorId="2B561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110" o:spid="_x0000_s3078" type="#_x0000_t75" style="position:absolute;left:0;text-align:left;margin-left:0;margin-top:0;width:415.1pt;height:136.85pt;z-index:-251657216;mso-position-horizontal:center;mso-position-horizontal-relative:margin;mso-position-vertical:center;mso-position-vertical-relative:margin" o:allowincell="f">
          <v:imagedata r:id="rId1" o:title="1674871118943"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9"/>
      <w:gridCol w:w="4020"/>
      <w:gridCol w:w="3008"/>
    </w:tblGrid>
    <w:tr w:rsidR="0014168B" w14:paraId="103465F2" w14:textId="77777777">
      <w:trPr>
        <w:trHeight w:val="1079"/>
      </w:trPr>
      <w:tc>
        <w:tcPr>
          <w:tcW w:w="2039" w:type="dxa"/>
          <w:vAlign w:val="center"/>
        </w:tcPr>
        <w:p w14:paraId="03AF933B" w14:textId="77777777" w:rsidR="0014168B" w:rsidRDefault="00000000">
          <w:pPr>
            <w:spacing w:line="120" w:lineRule="atLeast"/>
            <w:ind w:leftChars="-30" w:left="-1" w:hangingChars="48" w:hanging="62"/>
            <w:jc w:val="center"/>
            <w:rPr>
              <w:sz w:val="13"/>
            </w:rPr>
          </w:pPr>
          <w:r>
            <w:rPr>
              <w:rFonts w:hint="eastAsia"/>
              <w:noProof/>
              <w:sz w:val="13"/>
            </w:rPr>
            <w:drawing>
              <wp:inline distT="0" distB="0" distL="0" distR="0" wp14:anchorId="69DB99E9" wp14:editId="5272F78B">
                <wp:extent cx="1326904" cy="437493"/>
                <wp:effectExtent l="0" t="0" r="698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1326904" cy="437493"/>
                        </a:xfrm>
                        <a:prstGeom prst="rect">
                          <a:avLst/>
                        </a:prstGeom>
                        <a:noFill/>
                        <a:ln>
                          <a:noFill/>
                        </a:ln>
                      </pic:spPr>
                    </pic:pic>
                  </a:graphicData>
                </a:graphic>
              </wp:inline>
            </w:drawing>
          </w:r>
        </w:p>
      </w:tc>
      <w:tc>
        <w:tcPr>
          <w:tcW w:w="4020" w:type="dxa"/>
          <w:vAlign w:val="center"/>
        </w:tcPr>
        <w:p w14:paraId="01AFE2A1" w14:textId="77777777" w:rsidR="0014168B" w:rsidRDefault="00000000">
          <w:pPr>
            <w:jc w:val="center"/>
            <w:rPr>
              <w:b/>
              <w:sz w:val="28"/>
            </w:rPr>
          </w:pPr>
          <w:r>
            <w:rPr>
              <w:rFonts w:hint="eastAsia"/>
              <w:b/>
              <w:sz w:val="28"/>
            </w:rPr>
            <w:t>研发硬件设计规范</w:t>
          </w:r>
        </w:p>
      </w:tc>
      <w:tc>
        <w:tcPr>
          <w:tcW w:w="3008" w:type="dxa"/>
          <w:vAlign w:val="center"/>
        </w:tcPr>
        <w:p w14:paraId="5395E3B3" w14:textId="77777777" w:rsidR="0014168B" w:rsidRDefault="00000000">
          <w:pPr>
            <w:rPr>
              <w:rFonts w:ascii="Arial" w:eastAsia="黑体" w:hAnsi="Arial"/>
              <w:szCs w:val="21"/>
            </w:rPr>
          </w:pPr>
          <w:r>
            <w:rPr>
              <w:rFonts w:ascii="Arial" w:eastAsia="黑体" w:hAnsi="Arial" w:hint="eastAsia"/>
            </w:rPr>
            <w:t>编号：</w:t>
          </w:r>
          <w:r>
            <w:rPr>
              <w:rFonts w:ascii="Arial" w:eastAsia="黑体" w:hAnsi="Arial" w:hint="eastAsia"/>
              <w:color w:val="FF0000"/>
            </w:rPr>
            <w:t>HTYF20021311</w:t>
          </w:r>
        </w:p>
        <w:p w14:paraId="384D2020" w14:textId="79D66DC1" w:rsidR="0014168B" w:rsidRDefault="00000000">
          <w:pPr>
            <w:rPr>
              <w:rFonts w:ascii="Arial" w:eastAsia="黑体" w:hAnsi="Arial"/>
            </w:rPr>
          </w:pPr>
          <w:r>
            <w:rPr>
              <w:rFonts w:ascii="Arial" w:eastAsia="黑体" w:hAnsi="Arial" w:hint="eastAsia"/>
            </w:rPr>
            <w:t>版号：</w:t>
          </w:r>
          <w:r>
            <w:rPr>
              <w:rFonts w:ascii="Arial" w:eastAsia="黑体" w:hAnsi="Arial"/>
            </w:rPr>
            <w:t>V1.</w:t>
          </w:r>
          <w:r w:rsidR="005F25AB">
            <w:rPr>
              <w:rFonts w:ascii="Arial" w:eastAsia="黑体" w:hAnsi="Arial"/>
            </w:rPr>
            <w:t>1</w:t>
          </w:r>
        </w:p>
        <w:p w14:paraId="01D62ACB" w14:textId="77777777" w:rsidR="0014168B" w:rsidRDefault="00000000">
          <w:pPr>
            <w:rPr>
              <w:sz w:val="24"/>
            </w:rPr>
          </w:pPr>
          <w:r>
            <w:rPr>
              <w:rFonts w:ascii="Arial" w:eastAsia="黑体" w:hAnsi="Arial" w:hint="eastAsia"/>
            </w:rPr>
            <w:t>页码：</w:t>
          </w:r>
          <w:r>
            <w:rPr>
              <w:rFonts w:ascii="Arial" w:eastAsia="黑体" w:hAnsi="Arial" w:hint="eastAsia"/>
              <w:kern w:val="0"/>
              <w:szCs w:val="21"/>
            </w:rPr>
            <w:t>第</w:t>
          </w:r>
          <w:r>
            <w:rPr>
              <w:rFonts w:ascii="Arial" w:eastAsia="黑体" w:hAnsi="Arial" w:hint="eastAsia"/>
              <w:kern w:val="0"/>
              <w:szCs w:val="21"/>
            </w:rPr>
            <w:t xml:space="preserve"> </w:t>
          </w:r>
          <w:r>
            <w:rPr>
              <w:rFonts w:ascii="Arial" w:eastAsia="黑体" w:hAnsi="Arial"/>
              <w:kern w:val="0"/>
              <w:szCs w:val="21"/>
            </w:rPr>
            <w:fldChar w:fldCharType="begin"/>
          </w:r>
          <w:r>
            <w:rPr>
              <w:rFonts w:ascii="Arial" w:eastAsia="黑体" w:hAnsi="Arial"/>
              <w:kern w:val="0"/>
              <w:szCs w:val="21"/>
            </w:rPr>
            <w:instrText xml:space="preserve"> PAGE </w:instrText>
          </w:r>
          <w:r>
            <w:rPr>
              <w:rFonts w:ascii="Arial" w:eastAsia="黑体" w:hAnsi="Arial"/>
              <w:kern w:val="0"/>
              <w:szCs w:val="21"/>
            </w:rPr>
            <w:fldChar w:fldCharType="separate"/>
          </w:r>
          <w:r>
            <w:rPr>
              <w:rFonts w:ascii="Arial" w:eastAsia="黑体" w:hAnsi="Arial"/>
              <w:kern w:val="0"/>
              <w:szCs w:val="21"/>
            </w:rPr>
            <w:t>1</w:t>
          </w:r>
          <w:r>
            <w:rPr>
              <w:rFonts w:ascii="Arial" w:eastAsia="黑体" w:hAnsi="Arial"/>
              <w:kern w:val="0"/>
              <w:szCs w:val="21"/>
            </w:rPr>
            <w:fldChar w:fldCharType="end"/>
          </w:r>
          <w:r>
            <w:rPr>
              <w:rFonts w:ascii="Arial" w:eastAsia="黑体" w:hAnsi="Arial" w:hint="eastAsia"/>
              <w:kern w:val="0"/>
              <w:szCs w:val="21"/>
            </w:rPr>
            <w:t xml:space="preserve"> </w:t>
          </w:r>
          <w:r>
            <w:rPr>
              <w:rFonts w:ascii="Arial" w:eastAsia="黑体" w:hAnsi="Arial" w:hint="eastAsia"/>
              <w:kern w:val="0"/>
              <w:szCs w:val="21"/>
            </w:rPr>
            <w:t>页</w:t>
          </w:r>
          <w:r>
            <w:rPr>
              <w:rFonts w:ascii="Arial" w:eastAsia="黑体" w:hAnsi="Arial" w:hint="eastAsia"/>
              <w:kern w:val="0"/>
              <w:szCs w:val="21"/>
            </w:rPr>
            <w:t xml:space="preserve"> </w:t>
          </w:r>
          <w:r>
            <w:rPr>
              <w:rFonts w:ascii="Arial" w:eastAsia="黑体" w:hAnsi="Arial" w:hint="eastAsia"/>
              <w:kern w:val="0"/>
              <w:szCs w:val="21"/>
            </w:rPr>
            <w:t>共</w:t>
          </w:r>
          <w:r>
            <w:rPr>
              <w:rFonts w:ascii="Arial" w:eastAsia="黑体" w:hAnsi="Arial" w:hint="eastAsia"/>
              <w:kern w:val="0"/>
              <w:szCs w:val="21"/>
            </w:rPr>
            <w:t xml:space="preserve"> </w:t>
          </w:r>
          <w:r>
            <w:rPr>
              <w:rFonts w:ascii="Arial" w:eastAsia="黑体" w:hAnsi="Arial"/>
              <w:kern w:val="0"/>
              <w:szCs w:val="21"/>
            </w:rPr>
            <w:fldChar w:fldCharType="begin"/>
          </w:r>
          <w:r>
            <w:rPr>
              <w:rFonts w:ascii="Arial" w:eastAsia="黑体" w:hAnsi="Arial"/>
              <w:kern w:val="0"/>
              <w:szCs w:val="21"/>
            </w:rPr>
            <w:instrText xml:space="preserve"> NUMPAGES </w:instrText>
          </w:r>
          <w:r>
            <w:rPr>
              <w:rFonts w:ascii="Arial" w:eastAsia="黑体" w:hAnsi="Arial"/>
              <w:kern w:val="0"/>
              <w:szCs w:val="21"/>
            </w:rPr>
            <w:fldChar w:fldCharType="separate"/>
          </w:r>
          <w:r>
            <w:rPr>
              <w:rFonts w:ascii="Arial" w:eastAsia="黑体" w:hAnsi="Arial"/>
              <w:kern w:val="0"/>
              <w:szCs w:val="21"/>
            </w:rPr>
            <w:t>4</w:t>
          </w:r>
          <w:r>
            <w:rPr>
              <w:rFonts w:ascii="Arial" w:eastAsia="黑体" w:hAnsi="Arial"/>
              <w:kern w:val="0"/>
              <w:szCs w:val="21"/>
            </w:rPr>
            <w:fldChar w:fldCharType="end"/>
          </w:r>
          <w:r>
            <w:rPr>
              <w:rFonts w:ascii="Arial" w:eastAsia="黑体" w:hAnsi="Arial" w:hint="eastAsia"/>
              <w:kern w:val="0"/>
              <w:szCs w:val="21"/>
            </w:rPr>
            <w:t xml:space="preserve"> </w:t>
          </w:r>
          <w:r>
            <w:rPr>
              <w:rFonts w:ascii="Arial" w:eastAsia="黑体" w:hAnsi="Arial" w:hint="eastAsia"/>
              <w:kern w:val="0"/>
              <w:szCs w:val="21"/>
            </w:rPr>
            <w:t>页</w:t>
          </w:r>
        </w:p>
      </w:tc>
    </w:tr>
  </w:tbl>
  <w:p w14:paraId="4537B13C" w14:textId="220F086A" w:rsidR="0014168B" w:rsidRDefault="00000000">
    <w:pPr>
      <w:pStyle w:val="a9"/>
    </w:pPr>
    <w:r>
      <w:rPr>
        <w:noProof/>
      </w:rPr>
      <w:pict w14:anchorId="35C29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111" o:spid="_x0000_s3079" type="#_x0000_t75" style="position:absolute;left:0;text-align:left;margin-left:0;margin-top:0;width:415.1pt;height:136.85pt;z-index:-251656192;mso-position-horizontal:center;mso-position-horizontal-relative:margin;mso-position-vertical:center;mso-position-vertical-relative:margin" o:allowincell="f">
          <v:imagedata r:id="rId2" o:title="1674871118943"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C998" w14:textId="381B1ABE" w:rsidR="00864E63" w:rsidRDefault="00000000">
    <w:pPr>
      <w:pStyle w:val="a9"/>
    </w:pPr>
    <w:r>
      <w:rPr>
        <w:noProof/>
      </w:rPr>
      <w:pict w14:anchorId="02DDCC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109" o:spid="_x0000_s3077" type="#_x0000_t75" style="position:absolute;left:0;text-align:left;margin-left:0;margin-top:0;width:415.1pt;height:136.85pt;z-index:-251658240;mso-position-horizontal:center;mso-position-horizontal-relative:margin;mso-position-vertical:center;mso-position-vertical-relative:margin" o:allowincell="f">
          <v:imagedata r:id="rId1" o:title="1674871118943"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BF072A"/>
    <w:multiLevelType w:val="singleLevel"/>
    <w:tmpl w:val="B0BF072A"/>
    <w:lvl w:ilvl="0">
      <w:start w:val="1"/>
      <w:numFmt w:val="bullet"/>
      <w:lvlText w:val=""/>
      <w:lvlJc w:val="left"/>
      <w:pPr>
        <w:ind w:left="420" w:hanging="420"/>
      </w:pPr>
      <w:rPr>
        <w:rFonts w:ascii="Wingdings" w:hAnsi="Wingdings" w:hint="default"/>
      </w:rPr>
    </w:lvl>
  </w:abstractNum>
  <w:abstractNum w:abstractNumId="1" w15:restartNumberingAfterBreak="0">
    <w:nsid w:val="EDEEB7AA"/>
    <w:multiLevelType w:val="singleLevel"/>
    <w:tmpl w:val="EDEEB7AA"/>
    <w:lvl w:ilvl="0">
      <w:start w:val="1"/>
      <w:numFmt w:val="bullet"/>
      <w:lvlText w:val=""/>
      <w:lvlJc w:val="left"/>
      <w:pPr>
        <w:ind w:left="420" w:hanging="420"/>
      </w:pPr>
      <w:rPr>
        <w:rFonts w:ascii="Wingdings" w:hAnsi="Wingdings" w:hint="default"/>
      </w:rPr>
    </w:lvl>
  </w:abstractNum>
  <w:abstractNum w:abstractNumId="2" w15:restartNumberingAfterBreak="0">
    <w:nsid w:val="F5E8EA8D"/>
    <w:multiLevelType w:val="singleLevel"/>
    <w:tmpl w:val="F5E8EA8D"/>
    <w:lvl w:ilvl="0">
      <w:start w:val="1"/>
      <w:numFmt w:val="bullet"/>
      <w:lvlText w:val=""/>
      <w:lvlJc w:val="left"/>
      <w:pPr>
        <w:ind w:left="420" w:hanging="420"/>
      </w:pPr>
      <w:rPr>
        <w:rFonts w:ascii="Wingdings" w:hAnsi="Wingdings" w:hint="default"/>
      </w:rPr>
    </w:lvl>
  </w:abstractNum>
  <w:abstractNum w:abstractNumId="3" w15:restartNumberingAfterBreak="0">
    <w:nsid w:val="015305A1"/>
    <w:multiLevelType w:val="multilevel"/>
    <w:tmpl w:val="E41A4248"/>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4" w15:restartNumberingAfterBreak="0">
    <w:nsid w:val="01B946CD"/>
    <w:multiLevelType w:val="multilevel"/>
    <w:tmpl w:val="01B946C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2AE0731"/>
    <w:multiLevelType w:val="multilevel"/>
    <w:tmpl w:val="02AE0731"/>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6" w15:restartNumberingAfterBreak="0">
    <w:nsid w:val="068514DE"/>
    <w:multiLevelType w:val="singleLevel"/>
    <w:tmpl w:val="068514DE"/>
    <w:lvl w:ilvl="0">
      <w:start w:val="1"/>
      <w:numFmt w:val="decimal"/>
      <w:lvlText w:val="(%1)"/>
      <w:lvlJc w:val="left"/>
      <w:pPr>
        <w:ind w:left="425" w:hanging="425"/>
      </w:pPr>
      <w:rPr>
        <w:rFonts w:hint="default"/>
      </w:rPr>
    </w:lvl>
  </w:abstractNum>
  <w:abstractNum w:abstractNumId="7" w15:restartNumberingAfterBreak="0">
    <w:nsid w:val="08F95D4B"/>
    <w:multiLevelType w:val="multilevel"/>
    <w:tmpl w:val="08F95D4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90E1223"/>
    <w:multiLevelType w:val="multilevel"/>
    <w:tmpl w:val="090E1223"/>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9" w15:restartNumberingAfterBreak="0">
    <w:nsid w:val="098609C7"/>
    <w:multiLevelType w:val="multilevel"/>
    <w:tmpl w:val="098609C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0B310F35"/>
    <w:multiLevelType w:val="hybridMultilevel"/>
    <w:tmpl w:val="91EC728C"/>
    <w:lvl w:ilvl="0" w:tplc="B42A4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443AAE"/>
    <w:multiLevelType w:val="singleLevel"/>
    <w:tmpl w:val="0E443AAE"/>
    <w:lvl w:ilvl="0">
      <w:start w:val="1"/>
      <w:numFmt w:val="bullet"/>
      <w:lvlText w:val=""/>
      <w:lvlJc w:val="left"/>
      <w:pPr>
        <w:ind w:left="420" w:hanging="420"/>
      </w:pPr>
      <w:rPr>
        <w:rFonts w:ascii="Wingdings" w:hAnsi="Wingdings" w:hint="default"/>
      </w:rPr>
    </w:lvl>
  </w:abstractNum>
  <w:abstractNum w:abstractNumId="12" w15:restartNumberingAfterBreak="0">
    <w:nsid w:val="0F986E70"/>
    <w:multiLevelType w:val="multilevel"/>
    <w:tmpl w:val="0F986E70"/>
    <w:lvl w:ilvl="0">
      <w:start w:val="1"/>
      <w:numFmt w:val="decimal"/>
      <w:lvlText w:val="%1"/>
      <w:lvlJc w:val="left"/>
      <w:pPr>
        <w:tabs>
          <w:tab w:val="left" w:pos="425"/>
        </w:tabs>
        <w:ind w:left="425" w:hanging="425"/>
      </w:pPr>
      <w:rPr>
        <w:rFonts w:hint="eastAsia"/>
        <w:b/>
      </w:rPr>
    </w:lvl>
    <w:lvl w:ilvl="1">
      <w:start w:val="1"/>
      <w:numFmt w:val="decimal"/>
      <w:lvlText w:val="%1.%2"/>
      <w:lvlJc w:val="left"/>
      <w:pPr>
        <w:tabs>
          <w:tab w:val="left" w:pos="567"/>
        </w:tabs>
        <w:ind w:left="567" w:hanging="567"/>
      </w:pPr>
      <w:rPr>
        <w:rFonts w:ascii="宋体" w:eastAsia="宋体" w:hAnsi="宋体" w:hint="eastAsia"/>
        <w:b w:val="0"/>
      </w:rPr>
    </w:lvl>
    <w:lvl w:ilvl="2">
      <w:start w:val="1"/>
      <w:numFmt w:val="decimal"/>
      <w:lvlText w:val="%1.%2.%3"/>
      <w:lvlJc w:val="left"/>
      <w:pPr>
        <w:tabs>
          <w:tab w:val="left" w:pos="454"/>
        </w:tabs>
        <w:ind w:left="567" w:hanging="567"/>
      </w:pPr>
      <w:rPr>
        <w:rFonts w:ascii="宋体" w:eastAsia="宋体" w:hAnsi="宋体" w:hint="eastAsia"/>
        <w:b w:val="0"/>
      </w:rPr>
    </w:lvl>
    <w:lvl w:ilvl="3">
      <w:start w:val="1"/>
      <w:numFmt w:val="decimal"/>
      <w:lvlText w:val="%4）"/>
      <w:lvlJc w:val="left"/>
      <w:pPr>
        <w:tabs>
          <w:tab w:val="left" w:pos="1021"/>
        </w:tabs>
        <w:ind w:left="1021" w:hanging="454"/>
      </w:pPr>
      <w:rPr>
        <w:rFonts w:hint="default"/>
        <w:b w:val="0"/>
      </w:rPr>
    </w:lvl>
    <w:lvl w:ilvl="4">
      <w:start w:val="1"/>
      <w:numFmt w:val="lowerLetter"/>
      <w:lvlText w:val="%5)"/>
      <w:lvlJc w:val="left"/>
      <w:pPr>
        <w:tabs>
          <w:tab w:val="left" w:pos="1021"/>
        </w:tabs>
        <w:ind w:left="1021" w:hanging="114"/>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3" w15:restartNumberingAfterBreak="0">
    <w:nsid w:val="0FB668C7"/>
    <w:multiLevelType w:val="multilevel"/>
    <w:tmpl w:val="0FB668C7"/>
    <w:lvl w:ilvl="0">
      <w:start w:val="1"/>
      <w:numFmt w:val="bullet"/>
      <w:lvlText w:val=""/>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110323E"/>
    <w:multiLevelType w:val="singleLevel"/>
    <w:tmpl w:val="1110323E"/>
    <w:lvl w:ilvl="0">
      <w:start w:val="1"/>
      <w:numFmt w:val="decimal"/>
      <w:lvlText w:val="(%1)"/>
      <w:lvlJc w:val="left"/>
      <w:pPr>
        <w:ind w:left="425" w:hanging="425"/>
      </w:pPr>
      <w:rPr>
        <w:rFonts w:hint="default"/>
      </w:rPr>
    </w:lvl>
  </w:abstractNum>
  <w:abstractNum w:abstractNumId="15" w15:restartNumberingAfterBreak="0">
    <w:nsid w:val="130558AF"/>
    <w:multiLevelType w:val="multilevel"/>
    <w:tmpl w:val="130558AF"/>
    <w:lvl w:ilvl="0">
      <w:start w:val="1"/>
      <w:numFmt w:val="bullet"/>
      <w:lvlText w:val=""/>
      <w:lvlJc w:val="left"/>
      <w:pPr>
        <w:ind w:left="1610" w:hanging="420"/>
      </w:pPr>
      <w:rPr>
        <w:rFonts w:ascii="Wingdings" w:hAnsi="Wingdings" w:hint="default"/>
      </w:rPr>
    </w:lvl>
    <w:lvl w:ilvl="1">
      <w:start w:val="1"/>
      <w:numFmt w:val="bullet"/>
      <w:lvlText w:val=""/>
      <w:lvlJc w:val="left"/>
      <w:pPr>
        <w:ind w:left="2030" w:hanging="420"/>
      </w:pPr>
      <w:rPr>
        <w:rFonts w:ascii="Wingdings" w:hAnsi="Wingdings" w:hint="default"/>
      </w:rPr>
    </w:lvl>
    <w:lvl w:ilvl="2">
      <w:start w:val="1"/>
      <w:numFmt w:val="bullet"/>
      <w:lvlText w:val=""/>
      <w:lvlJc w:val="left"/>
      <w:pPr>
        <w:ind w:left="2450" w:hanging="420"/>
      </w:pPr>
      <w:rPr>
        <w:rFonts w:ascii="Wingdings" w:hAnsi="Wingdings" w:hint="default"/>
      </w:rPr>
    </w:lvl>
    <w:lvl w:ilvl="3">
      <w:start w:val="1"/>
      <w:numFmt w:val="bullet"/>
      <w:lvlText w:val=""/>
      <w:lvlJc w:val="left"/>
      <w:pPr>
        <w:ind w:left="2870" w:hanging="420"/>
      </w:pPr>
      <w:rPr>
        <w:rFonts w:ascii="Wingdings" w:hAnsi="Wingdings" w:hint="default"/>
      </w:rPr>
    </w:lvl>
    <w:lvl w:ilvl="4">
      <w:start w:val="1"/>
      <w:numFmt w:val="bullet"/>
      <w:lvlText w:val=""/>
      <w:lvlJc w:val="left"/>
      <w:pPr>
        <w:ind w:left="3290" w:hanging="420"/>
      </w:pPr>
      <w:rPr>
        <w:rFonts w:ascii="Wingdings" w:hAnsi="Wingdings" w:hint="default"/>
      </w:rPr>
    </w:lvl>
    <w:lvl w:ilvl="5">
      <w:start w:val="1"/>
      <w:numFmt w:val="bullet"/>
      <w:lvlText w:val=""/>
      <w:lvlJc w:val="left"/>
      <w:pPr>
        <w:ind w:left="3710" w:hanging="420"/>
      </w:pPr>
      <w:rPr>
        <w:rFonts w:ascii="Wingdings" w:hAnsi="Wingdings" w:hint="default"/>
      </w:rPr>
    </w:lvl>
    <w:lvl w:ilvl="6">
      <w:start w:val="1"/>
      <w:numFmt w:val="bullet"/>
      <w:lvlText w:val=""/>
      <w:lvlJc w:val="left"/>
      <w:pPr>
        <w:ind w:left="4130" w:hanging="420"/>
      </w:pPr>
      <w:rPr>
        <w:rFonts w:ascii="Wingdings" w:hAnsi="Wingdings" w:hint="default"/>
      </w:rPr>
    </w:lvl>
    <w:lvl w:ilvl="7">
      <w:start w:val="1"/>
      <w:numFmt w:val="bullet"/>
      <w:lvlText w:val=""/>
      <w:lvlJc w:val="left"/>
      <w:pPr>
        <w:ind w:left="4550" w:hanging="420"/>
      </w:pPr>
      <w:rPr>
        <w:rFonts w:ascii="Wingdings" w:hAnsi="Wingdings" w:hint="default"/>
      </w:rPr>
    </w:lvl>
    <w:lvl w:ilvl="8">
      <w:start w:val="1"/>
      <w:numFmt w:val="bullet"/>
      <w:lvlText w:val=""/>
      <w:lvlJc w:val="left"/>
      <w:pPr>
        <w:ind w:left="4970" w:hanging="420"/>
      </w:pPr>
      <w:rPr>
        <w:rFonts w:ascii="Wingdings" w:hAnsi="Wingdings" w:hint="default"/>
      </w:rPr>
    </w:lvl>
  </w:abstractNum>
  <w:abstractNum w:abstractNumId="16" w15:restartNumberingAfterBreak="0">
    <w:nsid w:val="17CF13FA"/>
    <w:multiLevelType w:val="multilevel"/>
    <w:tmpl w:val="17CF13F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7" w15:restartNumberingAfterBreak="0">
    <w:nsid w:val="17E15227"/>
    <w:multiLevelType w:val="hybridMultilevel"/>
    <w:tmpl w:val="420E75A2"/>
    <w:lvl w:ilvl="0" w:tplc="BB0086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8675D6A"/>
    <w:multiLevelType w:val="multilevel"/>
    <w:tmpl w:val="18675D6A"/>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19" w15:restartNumberingAfterBreak="0">
    <w:nsid w:val="1C274D11"/>
    <w:multiLevelType w:val="multilevel"/>
    <w:tmpl w:val="1C274D1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25377913"/>
    <w:multiLevelType w:val="multilevel"/>
    <w:tmpl w:val="25377913"/>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21" w15:restartNumberingAfterBreak="0">
    <w:nsid w:val="290A30B0"/>
    <w:multiLevelType w:val="multilevel"/>
    <w:tmpl w:val="290A30B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291F3C17"/>
    <w:multiLevelType w:val="multilevel"/>
    <w:tmpl w:val="291F3C17"/>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23" w15:restartNumberingAfterBreak="0">
    <w:nsid w:val="2A1F2627"/>
    <w:multiLevelType w:val="multilevel"/>
    <w:tmpl w:val="2A1F2627"/>
    <w:lvl w:ilvl="0">
      <w:start w:val="1"/>
      <w:numFmt w:val="decimal"/>
      <w:lvlText w:val="%1)"/>
      <w:lvlJc w:val="left"/>
      <w:pPr>
        <w:ind w:left="1140" w:hanging="42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4" w15:restartNumberingAfterBreak="0">
    <w:nsid w:val="32B0A26C"/>
    <w:multiLevelType w:val="singleLevel"/>
    <w:tmpl w:val="32B0A26C"/>
    <w:lvl w:ilvl="0">
      <w:start w:val="1"/>
      <w:numFmt w:val="decimal"/>
      <w:lvlText w:val="(%1)"/>
      <w:lvlJc w:val="left"/>
      <w:pPr>
        <w:ind w:left="425" w:hanging="425"/>
      </w:pPr>
      <w:rPr>
        <w:rFonts w:hint="default"/>
      </w:rPr>
    </w:lvl>
  </w:abstractNum>
  <w:abstractNum w:abstractNumId="25" w15:restartNumberingAfterBreak="0">
    <w:nsid w:val="36785B8D"/>
    <w:multiLevelType w:val="multilevel"/>
    <w:tmpl w:val="36785B8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39675823"/>
    <w:multiLevelType w:val="multilevel"/>
    <w:tmpl w:val="39675823"/>
    <w:lvl w:ilvl="0">
      <w:start w:val="1"/>
      <w:numFmt w:val="bullet"/>
      <w:lvlText w:val=""/>
      <w:lvlJc w:val="left"/>
      <w:pPr>
        <w:ind w:left="1559" w:hanging="420"/>
      </w:pPr>
      <w:rPr>
        <w:rFonts w:ascii="Wingdings" w:hAnsi="Wingdings" w:hint="default"/>
      </w:rPr>
    </w:lvl>
    <w:lvl w:ilvl="1">
      <w:start w:val="1"/>
      <w:numFmt w:val="bullet"/>
      <w:lvlText w:val=""/>
      <w:lvlJc w:val="left"/>
      <w:pPr>
        <w:ind w:left="1979" w:hanging="420"/>
      </w:pPr>
      <w:rPr>
        <w:rFonts w:ascii="Wingdings" w:hAnsi="Wingdings" w:hint="default"/>
      </w:rPr>
    </w:lvl>
    <w:lvl w:ilvl="2">
      <w:start w:val="1"/>
      <w:numFmt w:val="bullet"/>
      <w:lvlText w:val=""/>
      <w:lvlJc w:val="left"/>
      <w:pPr>
        <w:ind w:left="2399" w:hanging="420"/>
      </w:pPr>
      <w:rPr>
        <w:rFonts w:ascii="Wingdings" w:hAnsi="Wingdings" w:hint="default"/>
      </w:rPr>
    </w:lvl>
    <w:lvl w:ilvl="3">
      <w:start w:val="1"/>
      <w:numFmt w:val="bullet"/>
      <w:lvlText w:val=""/>
      <w:lvlJc w:val="left"/>
      <w:pPr>
        <w:ind w:left="2819" w:hanging="420"/>
      </w:pPr>
      <w:rPr>
        <w:rFonts w:ascii="Wingdings" w:hAnsi="Wingdings" w:hint="default"/>
      </w:rPr>
    </w:lvl>
    <w:lvl w:ilvl="4">
      <w:start w:val="1"/>
      <w:numFmt w:val="bullet"/>
      <w:lvlText w:val=""/>
      <w:lvlJc w:val="left"/>
      <w:pPr>
        <w:ind w:left="3239" w:hanging="420"/>
      </w:pPr>
      <w:rPr>
        <w:rFonts w:ascii="Wingdings" w:hAnsi="Wingdings" w:hint="default"/>
      </w:rPr>
    </w:lvl>
    <w:lvl w:ilvl="5">
      <w:start w:val="1"/>
      <w:numFmt w:val="bullet"/>
      <w:lvlText w:val=""/>
      <w:lvlJc w:val="left"/>
      <w:pPr>
        <w:ind w:left="3659" w:hanging="420"/>
      </w:pPr>
      <w:rPr>
        <w:rFonts w:ascii="Wingdings" w:hAnsi="Wingdings" w:hint="default"/>
      </w:rPr>
    </w:lvl>
    <w:lvl w:ilvl="6">
      <w:start w:val="1"/>
      <w:numFmt w:val="bullet"/>
      <w:lvlText w:val=""/>
      <w:lvlJc w:val="left"/>
      <w:pPr>
        <w:ind w:left="4079" w:hanging="420"/>
      </w:pPr>
      <w:rPr>
        <w:rFonts w:ascii="Wingdings" w:hAnsi="Wingdings" w:hint="default"/>
      </w:rPr>
    </w:lvl>
    <w:lvl w:ilvl="7">
      <w:start w:val="1"/>
      <w:numFmt w:val="bullet"/>
      <w:lvlText w:val=""/>
      <w:lvlJc w:val="left"/>
      <w:pPr>
        <w:ind w:left="4499" w:hanging="420"/>
      </w:pPr>
      <w:rPr>
        <w:rFonts w:ascii="Wingdings" w:hAnsi="Wingdings" w:hint="default"/>
      </w:rPr>
    </w:lvl>
    <w:lvl w:ilvl="8">
      <w:start w:val="1"/>
      <w:numFmt w:val="bullet"/>
      <w:lvlText w:val=""/>
      <w:lvlJc w:val="left"/>
      <w:pPr>
        <w:ind w:left="4919" w:hanging="420"/>
      </w:pPr>
      <w:rPr>
        <w:rFonts w:ascii="Wingdings" w:hAnsi="Wingdings" w:hint="default"/>
      </w:rPr>
    </w:lvl>
  </w:abstractNum>
  <w:abstractNum w:abstractNumId="27" w15:restartNumberingAfterBreak="0">
    <w:nsid w:val="3CCF23DD"/>
    <w:multiLevelType w:val="multilevel"/>
    <w:tmpl w:val="3CCF23DD"/>
    <w:lvl w:ilvl="0">
      <w:start w:val="1"/>
      <w:numFmt w:val="decimal"/>
      <w:lvlText w:val="%1)"/>
      <w:lvlJc w:val="left"/>
      <w:pPr>
        <w:ind w:left="1190" w:hanging="420"/>
      </w:pPr>
    </w:lvl>
    <w:lvl w:ilvl="1">
      <w:start w:val="1"/>
      <w:numFmt w:val="lowerLetter"/>
      <w:lvlText w:val="%2)"/>
      <w:lvlJc w:val="left"/>
      <w:pPr>
        <w:ind w:left="1610" w:hanging="420"/>
      </w:pPr>
    </w:lvl>
    <w:lvl w:ilvl="2">
      <w:start w:val="1"/>
      <w:numFmt w:val="lowerRoman"/>
      <w:lvlText w:val="%3."/>
      <w:lvlJc w:val="right"/>
      <w:pPr>
        <w:ind w:left="2030" w:hanging="420"/>
      </w:pPr>
    </w:lvl>
    <w:lvl w:ilvl="3">
      <w:start w:val="1"/>
      <w:numFmt w:val="decimal"/>
      <w:lvlText w:val="%4."/>
      <w:lvlJc w:val="left"/>
      <w:pPr>
        <w:ind w:left="2450" w:hanging="420"/>
      </w:pPr>
    </w:lvl>
    <w:lvl w:ilvl="4">
      <w:start w:val="1"/>
      <w:numFmt w:val="lowerLetter"/>
      <w:lvlText w:val="%5)"/>
      <w:lvlJc w:val="left"/>
      <w:pPr>
        <w:ind w:left="2870" w:hanging="420"/>
      </w:pPr>
    </w:lvl>
    <w:lvl w:ilvl="5">
      <w:start w:val="1"/>
      <w:numFmt w:val="lowerRoman"/>
      <w:lvlText w:val="%6."/>
      <w:lvlJc w:val="right"/>
      <w:pPr>
        <w:ind w:left="3290" w:hanging="420"/>
      </w:pPr>
    </w:lvl>
    <w:lvl w:ilvl="6">
      <w:start w:val="1"/>
      <w:numFmt w:val="decimal"/>
      <w:lvlText w:val="%7."/>
      <w:lvlJc w:val="left"/>
      <w:pPr>
        <w:ind w:left="3710" w:hanging="420"/>
      </w:pPr>
    </w:lvl>
    <w:lvl w:ilvl="7">
      <w:start w:val="1"/>
      <w:numFmt w:val="lowerLetter"/>
      <w:lvlText w:val="%8)"/>
      <w:lvlJc w:val="left"/>
      <w:pPr>
        <w:ind w:left="4130" w:hanging="420"/>
      </w:pPr>
    </w:lvl>
    <w:lvl w:ilvl="8">
      <w:start w:val="1"/>
      <w:numFmt w:val="lowerRoman"/>
      <w:lvlText w:val="%9."/>
      <w:lvlJc w:val="right"/>
      <w:pPr>
        <w:ind w:left="4550" w:hanging="420"/>
      </w:pPr>
    </w:lvl>
  </w:abstractNum>
  <w:abstractNum w:abstractNumId="28" w15:restartNumberingAfterBreak="0">
    <w:nsid w:val="3DC32262"/>
    <w:multiLevelType w:val="multilevel"/>
    <w:tmpl w:val="3DC3226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3F1B39D3"/>
    <w:multiLevelType w:val="multilevel"/>
    <w:tmpl w:val="3F1B39D3"/>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30" w15:restartNumberingAfterBreak="0">
    <w:nsid w:val="42475DD8"/>
    <w:multiLevelType w:val="multilevel"/>
    <w:tmpl w:val="42475DD8"/>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31" w15:restartNumberingAfterBreak="0">
    <w:nsid w:val="48996BF2"/>
    <w:multiLevelType w:val="multilevel"/>
    <w:tmpl w:val="48996BF2"/>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32" w15:restartNumberingAfterBreak="0">
    <w:nsid w:val="55AC65A5"/>
    <w:multiLevelType w:val="multilevel"/>
    <w:tmpl w:val="55AC65A5"/>
    <w:lvl w:ilvl="0">
      <w:start w:val="1"/>
      <w:numFmt w:val="bullet"/>
      <w:lvlText w:val=""/>
      <w:lvlJc w:val="left"/>
      <w:pPr>
        <w:ind w:left="1560" w:hanging="420"/>
      </w:pPr>
      <w:rPr>
        <w:rFonts w:ascii="Wingdings" w:hAnsi="Wingdings" w:hint="default"/>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abstractNum w:abstractNumId="33" w15:restartNumberingAfterBreak="0">
    <w:nsid w:val="56716531"/>
    <w:multiLevelType w:val="multilevel"/>
    <w:tmpl w:val="56716531"/>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4" w15:restartNumberingAfterBreak="0">
    <w:nsid w:val="59C93803"/>
    <w:multiLevelType w:val="multilevel"/>
    <w:tmpl w:val="59C9380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60487BE6"/>
    <w:multiLevelType w:val="multilevel"/>
    <w:tmpl w:val="60487BE6"/>
    <w:lvl w:ilvl="0">
      <w:start w:val="1"/>
      <w:numFmt w:val="bullet"/>
      <w:lvlText w:val=""/>
      <w:lvlJc w:val="left"/>
      <w:pPr>
        <w:ind w:left="1542" w:hanging="420"/>
      </w:pPr>
      <w:rPr>
        <w:rFonts w:ascii="Wingdings" w:hAnsi="Wingdings" w:hint="default"/>
      </w:rPr>
    </w:lvl>
    <w:lvl w:ilvl="1">
      <w:start w:val="1"/>
      <w:numFmt w:val="bullet"/>
      <w:lvlText w:val=""/>
      <w:lvlJc w:val="left"/>
      <w:pPr>
        <w:ind w:left="1962" w:hanging="420"/>
      </w:pPr>
      <w:rPr>
        <w:rFonts w:ascii="Wingdings" w:hAnsi="Wingdings" w:hint="default"/>
      </w:rPr>
    </w:lvl>
    <w:lvl w:ilvl="2">
      <w:start w:val="1"/>
      <w:numFmt w:val="bullet"/>
      <w:lvlText w:val=""/>
      <w:lvlJc w:val="left"/>
      <w:pPr>
        <w:ind w:left="2382" w:hanging="420"/>
      </w:pPr>
      <w:rPr>
        <w:rFonts w:ascii="Wingdings" w:hAnsi="Wingdings" w:hint="default"/>
      </w:rPr>
    </w:lvl>
    <w:lvl w:ilvl="3">
      <w:start w:val="1"/>
      <w:numFmt w:val="bullet"/>
      <w:lvlText w:val=""/>
      <w:lvlJc w:val="left"/>
      <w:pPr>
        <w:ind w:left="2802" w:hanging="420"/>
      </w:pPr>
      <w:rPr>
        <w:rFonts w:ascii="Wingdings" w:hAnsi="Wingdings" w:hint="default"/>
      </w:rPr>
    </w:lvl>
    <w:lvl w:ilvl="4">
      <w:start w:val="1"/>
      <w:numFmt w:val="bullet"/>
      <w:lvlText w:val=""/>
      <w:lvlJc w:val="left"/>
      <w:pPr>
        <w:ind w:left="3222" w:hanging="420"/>
      </w:pPr>
      <w:rPr>
        <w:rFonts w:ascii="Wingdings" w:hAnsi="Wingdings" w:hint="default"/>
      </w:rPr>
    </w:lvl>
    <w:lvl w:ilvl="5">
      <w:start w:val="1"/>
      <w:numFmt w:val="bullet"/>
      <w:lvlText w:val=""/>
      <w:lvlJc w:val="left"/>
      <w:pPr>
        <w:ind w:left="3642" w:hanging="420"/>
      </w:pPr>
      <w:rPr>
        <w:rFonts w:ascii="Wingdings" w:hAnsi="Wingdings" w:hint="default"/>
      </w:rPr>
    </w:lvl>
    <w:lvl w:ilvl="6">
      <w:start w:val="1"/>
      <w:numFmt w:val="bullet"/>
      <w:lvlText w:val=""/>
      <w:lvlJc w:val="left"/>
      <w:pPr>
        <w:ind w:left="4062" w:hanging="420"/>
      </w:pPr>
      <w:rPr>
        <w:rFonts w:ascii="Wingdings" w:hAnsi="Wingdings" w:hint="default"/>
      </w:rPr>
    </w:lvl>
    <w:lvl w:ilvl="7">
      <w:start w:val="1"/>
      <w:numFmt w:val="bullet"/>
      <w:lvlText w:val=""/>
      <w:lvlJc w:val="left"/>
      <w:pPr>
        <w:ind w:left="4482" w:hanging="420"/>
      </w:pPr>
      <w:rPr>
        <w:rFonts w:ascii="Wingdings" w:hAnsi="Wingdings" w:hint="default"/>
      </w:rPr>
    </w:lvl>
    <w:lvl w:ilvl="8">
      <w:start w:val="1"/>
      <w:numFmt w:val="bullet"/>
      <w:lvlText w:val=""/>
      <w:lvlJc w:val="left"/>
      <w:pPr>
        <w:ind w:left="4902" w:hanging="420"/>
      </w:pPr>
      <w:rPr>
        <w:rFonts w:ascii="Wingdings" w:hAnsi="Wingdings" w:hint="default"/>
      </w:rPr>
    </w:lvl>
  </w:abstractNum>
  <w:abstractNum w:abstractNumId="36" w15:restartNumberingAfterBreak="0">
    <w:nsid w:val="620E0C21"/>
    <w:multiLevelType w:val="multilevel"/>
    <w:tmpl w:val="620E0C2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15:restartNumberingAfterBreak="0">
    <w:nsid w:val="685E35BE"/>
    <w:multiLevelType w:val="hybridMultilevel"/>
    <w:tmpl w:val="90B4A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C037C90"/>
    <w:multiLevelType w:val="multilevel"/>
    <w:tmpl w:val="6C037C9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6CC1041C"/>
    <w:multiLevelType w:val="multilevel"/>
    <w:tmpl w:val="6BDC5A06"/>
    <w:lvl w:ilvl="0">
      <w:start w:val="1"/>
      <w:numFmt w:val="bullet"/>
      <w:lvlText w:val=""/>
      <w:lvlJc w:val="left"/>
      <w:pPr>
        <w:ind w:left="1559" w:hanging="420"/>
      </w:pPr>
      <w:rPr>
        <w:rFonts w:ascii="Wingdings" w:hAnsi="Wingdings" w:hint="default"/>
      </w:rPr>
    </w:lvl>
    <w:lvl w:ilvl="1">
      <w:start w:val="1"/>
      <w:numFmt w:val="bullet"/>
      <w:lvlText w:val=""/>
      <w:lvlJc w:val="left"/>
      <w:pPr>
        <w:ind w:left="1979" w:hanging="420"/>
      </w:pPr>
      <w:rPr>
        <w:rFonts w:ascii="Wingdings" w:hAnsi="Wingdings" w:hint="default"/>
      </w:rPr>
    </w:lvl>
    <w:lvl w:ilvl="2">
      <w:start w:val="1"/>
      <w:numFmt w:val="bullet"/>
      <w:lvlText w:val=""/>
      <w:lvlJc w:val="left"/>
      <w:pPr>
        <w:ind w:left="2399" w:hanging="420"/>
      </w:pPr>
      <w:rPr>
        <w:rFonts w:ascii="Wingdings" w:hAnsi="Wingdings" w:hint="default"/>
      </w:rPr>
    </w:lvl>
    <w:lvl w:ilvl="3">
      <w:start w:val="1"/>
      <w:numFmt w:val="bullet"/>
      <w:lvlText w:val=""/>
      <w:lvlJc w:val="left"/>
      <w:pPr>
        <w:ind w:left="2819" w:hanging="420"/>
      </w:pPr>
      <w:rPr>
        <w:rFonts w:ascii="Wingdings" w:hAnsi="Wingdings" w:hint="default"/>
      </w:rPr>
    </w:lvl>
    <w:lvl w:ilvl="4">
      <w:start w:val="1"/>
      <w:numFmt w:val="bullet"/>
      <w:lvlText w:val=""/>
      <w:lvlJc w:val="left"/>
      <w:pPr>
        <w:ind w:left="3239" w:hanging="420"/>
      </w:pPr>
      <w:rPr>
        <w:rFonts w:ascii="Wingdings" w:hAnsi="Wingdings" w:hint="default"/>
      </w:rPr>
    </w:lvl>
    <w:lvl w:ilvl="5">
      <w:start w:val="1"/>
      <w:numFmt w:val="bullet"/>
      <w:lvlText w:val=""/>
      <w:lvlJc w:val="left"/>
      <w:pPr>
        <w:ind w:left="3659" w:hanging="420"/>
      </w:pPr>
      <w:rPr>
        <w:rFonts w:ascii="Wingdings" w:hAnsi="Wingdings" w:hint="default"/>
      </w:rPr>
    </w:lvl>
    <w:lvl w:ilvl="6">
      <w:start w:val="1"/>
      <w:numFmt w:val="bullet"/>
      <w:lvlText w:val=""/>
      <w:lvlJc w:val="left"/>
      <w:pPr>
        <w:ind w:left="4079" w:hanging="420"/>
      </w:pPr>
      <w:rPr>
        <w:rFonts w:ascii="Wingdings" w:hAnsi="Wingdings" w:hint="default"/>
      </w:rPr>
    </w:lvl>
    <w:lvl w:ilvl="7">
      <w:start w:val="1"/>
      <w:numFmt w:val="bullet"/>
      <w:lvlText w:val=""/>
      <w:lvlJc w:val="left"/>
      <w:pPr>
        <w:ind w:left="4499" w:hanging="420"/>
      </w:pPr>
      <w:rPr>
        <w:rFonts w:ascii="Wingdings" w:hAnsi="Wingdings" w:hint="default"/>
      </w:rPr>
    </w:lvl>
    <w:lvl w:ilvl="8">
      <w:start w:val="1"/>
      <w:numFmt w:val="bullet"/>
      <w:lvlText w:val=""/>
      <w:lvlJc w:val="left"/>
      <w:pPr>
        <w:ind w:left="4919" w:hanging="420"/>
      </w:pPr>
      <w:rPr>
        <w:rFonts w:ascii="Wingdings" w:hAnsi="Wingdings" w:hint="default"/>
      </w:rPr>
    </w:lvl>
  </w:abstractNum>
  <w:abstractNum w:abstractNumId="40" w15:restartNumberingAfterBreak="0">
    <w:nsid w:val="73282048"/>
    <w:multiLevelType w:val="hybridMultilevel"/>
    <w:tmpl w:val="48182A38"/>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1" w15:restartNumberingAfterBreak="0">
    <w:nsid w:val="758D6784"/>
    <w:multiLevelType w:val="multilevel"/>
    <w:tmpl w:val="758D6784"/>
    <w:lvl w:ilvl="0">
      <w:start w:val="1"/>
      <w:numFmt w:val="bullet"/>
      <w:lvlText w:val=""/>
      <w:lvlJc w:val="left"/>
      <w:pPr>
        <w:ind w:left="1560" w:hanging="420"/>
      </w:pPr>
      <w:rPr>
        <w:rFonts w:ascii="Wingdings" w:hAnsi="Wingdings" w:hint="default"/>
      </w:rPr>
    </w:lvl>
    <w:lvl w:ilvl="1">
      <w:start w:val="1"/>
      <w:numFmt w:val="bullet"/>
      <w:lvlText w:val=""/>
      <w:lvlJc w:val="left"/>
      <w:pPr>
        <w:ind w:left="1980" w:hanging="420"/>
      </w:pPr>
      <w:rPr>
        <w:rFonts w:ascii="Wingdings" w:hAnsi="Wingdings" w:hint="default"/>
      </w:rPr>
    </w:lvl>
    <w:lvl w:ilvl="2">
      <w:start w:val="1"/>
      <w:numFmt w:val="bullet"/>
      <w:lvlText w:val=""/>
      <w:lvlJc w:val="left"/>
      <w:pPr>
        <w:ind w:left="2400" w:hanging="420"/>
      </w:pPr>
      <w:rPr>
        <w:rFonts w:ascii="Wingdings" w:hAnsi="Wingdings" w:hint="default"/>
      </w:rPr>
    </w:lvl>
    <w:lvl w:ilvl="3">
      <w:start w:val="1"/>
      <w:numFmt w:val="bullet"/>
      <w:lvlText w:val=""/>
      <w:lvlJc w:val="left"/>
      <w:pPr>
        <w:ind w:left="2820" w:hanging="420"/>
      </w:pPr>
      <w:rPr>
        <w:rFonts w:ascii="Wingdings" w:hAnsi="Wingdings" w:hint="default"/>
      </w:rPr>
    </w:lvl>
    <w:lvl w:ilvl="4">
      <w:start w:val="1"/>
      <w:numFmt w:val="bullet"/>
      <w:lvlText w:val=""/>
      <w:lvlJc w:val="left"/>
      <w:pPr>
        <w:ind w:left="3240" w:hanging="420"/>
      </w:pPr>
      <w:rPr>
        <w:rFonts w:ascii="Wingdings" w:hAnsi="Wingdings" w:hint="default"/>
      </w:rPr>
    </w:lvl>
    <w:lvl w:ilvl="5">
      <w:start w:val="1"/>
      <w:numFmt w:val="bullet"/>
      <w:lvlText w:val=""/>
      <w:lvlJc w:val="left"/>
      <w:pPr>
        <w:ind w:left="3660" w:hanging="420"/>
      </w:pPr>
      <w:rPr>
        <w:rFonts w:ascii="Wingdings" w:hAnsi="Wingdings" w:hint="default"/>
      </w:rPr>
    </w:lvl>
    <w:lvl w:ilvl="6">
      <w:start w:val="1"/>
      <w:numFmt w:val="bullet"/>
      <w:lvlText w:val=""/>
      <w:lvlJc w:val="left"/>
      <w:pPr>
        <w:ind w:left="4080" w:hanging="420"/>
      </w:pPr>
      <w:rPr>
        <w:rFonts w:ascii="Wingdings" w:hAnsi="Wingdings" w:hint="default"/>
      </w:rPr>
    </w:lvl>
    <w:lvl w:ilvl="7">
      <w:start w:val="1"/>
      <w:numFmt w:val="bullet"/>
      <w:lvlText w:val=""/>
      <w:lvlJc w:val="left"/>
      <w:pPr>
        <w:ind w:left="4500" w:hanging="420"/>
      </w:pPr>
      <w:rPr>
        <w:rFonts w:ascii="Wingdings" w:hAnsi="Wingdings" w:hint="default"/>
      </w:rPr>
    </w:lvl>
    <w:lvl w:ilvl="8">
      <w:start w:val="1"/>
      <w:numFmt w:val="bullet"/>
      <w:lvlText w:val=""/>
      <w:lvlJc w:val="left"/>
      <w:pPr>
        <w:ind w:left="4920" w:hanging="420"/>
      </w:pPr>
      <w:rPr>
        <w:rFonts w:ascii="Wingdings" w:hAnsi="Wingdings" w:hint="default"/>
      </w:rPr>
    </w:lvl>
  </w:abstractNum>
  <w:abstractNum w:abstractNumId="42" w15:restartNumberingAfterBreak="0">
    <w:nsid w:val="778752C1"/>
    <w:multiLevelType w:val="multilevel"/>
    <w:tmpl w:val="778752C1"/>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43" w15:restartNumberingAfterBreak="0">
    <w:nsid w:val="78D542DB"/>
    <w:multiLevelType w:val="multilevel"/>
    <w:tmpl w:val="78D542DB"/>
    <w:lvl w:ilvl="0">
      <w:start w:val="1"/>
      <w:numFmt w:val="bullet"/>
      <w:lvlText w:val=""/>
      <w:lvlJc w:val="left"/>
      <w:pPr>
        <w:ind w:left="1200" w:hanging="420"/>
      </w:pPr>
      <w:rPr>
        <w:rFonts w:ascii="Wingdings" w:hAnsi="Wingdings" w:hint="default"/>
      </w:rPr>
    </w:lvl>
    <w:lvl w:ilvl="1">
      <w:start w:val="1"/>
      <w:numFmt w:val="bullet"/>
      <w:lvlText w:val=""/>
      <w:lvlJc w:val="left"/>
      <w:pPr>
        <w:ind w:left="1620" w:hanging="420"/>
      </w:pPr>
      <w:rPr>
        <w:rFonts w:ascii="Wingdings" w:hAnsi="Wingdings" w:hint="default"/>
      </w:rPr>
    </w:lvl>
    <w:lvl w:ilvl="2">
      <w:start w:val="1"/>
      <w:numFmt w:val="bullet"/>
      <w:lvlText w:val=""/>
      <w:lvlJc w:val="left"/>
      <w:pPr>
        <w:ind w:left="2040" w:hanging="420"/>
      </w:pPr>
      <w:rPr>
        <w:rFonts w:ascii="Wingdings" w:hAnsi="Wingdings" w:hint="default"/>
      </w:rPr>
    </w:lvl>
    <w:lvl w:ilvl="3">
      <w:start w:val="1"/>
      <w:numFmt w:val="bullet"/>
      <w:lvlText w:val=""/>
      <w:lvlJc w:val="left"/>
      <w:pPr>
        <w:ind w:left="2460" w:hanging="420"/>
      </w:pPr>
      <w:rPr>
        <w:rFonts w:ascii="Wingdings" w:hAnsi="Wingdings" w:hint="default"/>
      </w:rPr>
    </w:lvl>
    <w:lvl w:ilvl="4">
      <w:start w:val="1"/>
      <w:numFmt w:val="bullet"/>
      <w:lvlText w:val=""/>
      <w:lvlJc w:val="left"/>
      <w:pPr>
        <w:ind w:left="2880" w:hanging="420"/>
      </w:pPr>
      <w:rPr>
        <w:rFonts w:ascii="Wingdings" w:hAnsi="Wingdings" w:hint="default"/>
      </w:rPr>
    </w:lvl>
    <w:lvl w:ilvl="5">
      <w:start w:val="1"/>
      <w:numFmt w:val="bullet"/>
      <w:lvlText w:val=""/>
      <w:lvlJc w:val="left"/>
      <w:pPr>
        <w:ind w:left="3300" w:hanging="420"/>
      </w:pPr>
      <w:rPr>
        <w:rFonts w:ascii="Wingdings" w:hAnsi="Wingdings" w:hint="default"/>
      </w:rPr>
    </w:lvl>
    <w:lvl w:ilvl="6">
      <w:start w:val="1"/>
      <w:numFmt w:val="bullet"/>
      <w:lvlText w:val=""/>
      <w:lvlJc w:val="left"/>
      <w:pPr>
        <w:ind w:left="3720" w:hanging="420"/>
      </w:pPr>
      <w:rPr>
        <w:rFonts w:ascii="Wingdings" w:hAnsi="Wingdings" w:hint="default"/>
      </w:rPr>
    </w:lvl>
    <w:lvl w:ilvl="7">
      <w:start w:val="1"/>
      <w:numFmt w:val="bullet"/>
      <w:lvlText w:val=""/>
      <w:lvlJc w:val="left"/>
      <w:pPr>
        <w:ind w:left="4140" w:hanging="420"/>
      </w:pPr>
      <w:rPr>
        <w:rFonts w:ascii="Wingdings" w:hAnsi="Wingdings" w:hint="default"/>
      </w:rPr>
    </w:lvl>
    <w:lvl w:ilvl="8">
      <w:start w:val="1"/>
      <w:numFmt w:val="bullet"/>
      <w:lvlText w:val=""/>
      <w:lvlJc w:val="left"/>
      <w:pPr>
        <w:ind w:left="4560" w:hanging="420"/>
      </w:pPr>
      <w:rPr>
        <w:rFonts w:ascii="Wingdings" w:hAnsi="Wingdings" w:hint="default"/>
      </w:rPr>
    </w:lvl>
  </w:abstractNum>
  <w:abstractNum w:abstractNumId="44" w15:restartNumberingAfterBreak="0">
    <w:nsid w:val="7D2C434B"/>
    <w:multiLevelType w:val="multilevel"/>
    <w:tmpl w:val="7D2C434B"/>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16cid:durableId="666635381">
    <w:abstractNumId w:val="12"/>
  </w:num>
  <w:num w:numId="2" w16cid:durableId="603078074">
    <w:abstractNumId w:val="13"/>
  </w:num>
  <w:num w:numId="3" w16cid:durableId="1197429173">
    <w:abstractNumId w:val="2"/>
  </w:num>
  <w:num w:numId="4" w16cid:durableId="1710301323">
    <w:abstractNumId w:val="21"/>
  </w:num>
  <w:num w:numId="5" w16cid:durableId="524752442">
    <w:abstractNumId w:val="9"/>
  </w:num>
  <w:num w:numId="6" w16cid:durableId="1672946670">
    <w:abstractNumId w:val="33"/>
  </w:num>
  <w:num w:numId="7" w16cid:durableId="803737378">
    <w:abstractNumId w:val="44"/>
  </w:num>
  <w:num w:numId="8" w16cid:durableId="769277437">
    <w:abstractNumId w:val="16"/>
  </w:num>
  <w:num w:numId="9" w16cid:durableId="2067410754">
    <w:abstractNumId w:val="30"/>
  </w:num>
  <w:num w:numId="10" w16cid:durableId="849829139">
    <w:abstractNumId w:val="22"/>
  </w:num>
  <w:num w:numId="11" w16cid:durableId="1790516219">
    <w:abstractNumId w:val="29"/>
  </w:num>
  <w:num w:numId="12" w16cid:durableId="299969025">
    <w:abstractNumId w:val="20"/>
  </w:num>
  <w:num w:numId="13" w16cid:durableId="972828091">
    <w:abstractNumId w:val="31"/>
  </w:num>
  <w:num w:numId="14" w16cid:durableId="1405688639">
    <w:abstractNumId w:val="18"/>
  </w:num>
  <w:num w:numId="15" w16cid:durableId="1801530614">
    <w:abstractNumId w:val="8"/>
  </w:num>
  <w:num w:numId="16" w16cid:durableId="1363703672">
    <w:abstractNumId w:val="28"/>
  </w:num>
  <w:num w:numId="17" w16cid:durableId="446701365">
    <w:abstractNumId w:val="5"/>
  </w:num>
  <w:num w:numId="18" w16cid:durableId="1452240431">
    <w:abstractNumId w:val="4"/>
  </w:num>
  <w:num w:numId="19" w16cid:durableId="2085881505">
    <w:abstractNumId w:val="38"/>
  </w:num>
  <w:num w:numId="20" w16cid:durableId="699091717">
    <w:abstractNumId w:val="43"/>
  </w:num>
  <w:num w:numId="21" w16cid:durableId="1270359310">
    <w:abstractNumId w:val="42"/>
  </w:num>
  <w:num w:numId="22" w16cid:durableId="382297069">
    <w:abstractNumId w:val="19"/>
  </w:num>
  <w:num w:numId="23" w16cid:durableId="1249925151">
    <w:abstractNumId w:val="25"/>
  </w:num>
  <w:num w:numId="24" w16cid:durableId="2129273385">
    <w:abstractNumId w:val="7"/>
  </w:num>
  <w:num w:numId="25" w16cid:durableId="886376823">
    <w:abstractNumId w:val="34"/>
  </w:num>
  <w:num w:numId="26" w16cid:durableId="1437366969">
    <w:abstractNumId w:val="6"/>
  </w:num>
  <w:num w:numId="27" w16cid:durableId="1923181142">
    <w:abstractNumId w:val="24"/>
  </w:num>
  <w:num w:numId="28" w16cid:durableId="2037652240">
    <w:abstractNumId w:val="1"/>
  </w:num>
  <w:num w:numId="29" w16cid:durableId="513957034">
    <w:abstractNumId w:val="14"/>
  </w:num>
  <w:num w:numId="30" w16cid:durableId="261493382">
    <w:abstractNumId w:val="23"/>
  </w:num>
  <w:num w:numId="31" w16cid:durableId="436142723">
    <w:abstractNumId w:val="32"/>
  </w:num>
  <w:num w:numId="32" w16cid:durableId="1288051524">
    <w:abstractNumId w:val="41"/>
  </w:num>
  <w:num w:numId="33" w16cid:durableId="628587481">
    <w:abstractNumId w:val="27"/>
  </w:num>
  <w:num w:numId="34" w16cid:durableId="378210905">
    <w:abstractNumId w:val="15"/>
  </w:num>
  <w:num w:numId="35" w16cid:durableId="765152824">
    <w:abstractNumId w:val="35"/>
  </w:num>
  <w:num w:numId="36" w16cid:durableId="432550540">
    <w:abstractNumId w:val="26"/>
  </w:num>
  <w:num w:numId="37" w16cid:durableId="1226455148">
    <w:abstractNumId w:val="0"/>
  </w:num>
  <w:num w:numId="38" w16cid:durableId="1626155544">
    <w:abstractNumId w:val="11"/>
  </w:num>
  <w:num w:numId="39" w16cid:durableId="218902217">
    <w:abstractNumId w:val="36"/>
  </w:num>
  <w:num w:numId="40" w16cid:durableId="447089453">
    <w:abstractNumId w:val="40"/>
  </w:num>
  <w:num w:numId="41" w16cid:durableId="252864761">
    <w:abstractNumId w:val="17"/>
  </w:num>
  <w:num w:numId="42" w16cid:durableId="1006857353">
    <w:abstractNumId w:val="10"/>
  </w:num>
  <w:num w:numId="43" w16cid:durableId="798111286">
    <w:abstractNumId w:val="37"/>
  </w:num>
  <w:num w:numId="44" w16cid:durableId="462846009">
    <w:abstractNumId w:val="3"/>
  </w:num>
  <w:num w:numId="45" w16cid:durableId="1319698999">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韩 兆宇">
    <w15:presenceInfo w15:providerId="Windows Live" w15:userId="a3a1132715656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3080"/>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404"/>
    <w:rsid w:val="0001384D"/>
    <w:rsid w:val="00054147"/>
    <w:rsid w:val="000670FE"/>
    <w:rsid w:val="00085C8E"/>
    <w:rsid w:val="000E066B"/>
    <w:rsid w:val="000E1EC9"/>
    <w:rsid w:val="0011785F"/>
    <w:rsid w:val="0013470D"/>
    <w:rsid w:val="00140456"/>
    <w:rsid w:val="0014168B"/>
    <w:rsid w:val="001757DD"/>
    <w:rsid w:val="0018101B"/>
    <w:rsid w:val="001C7955"/>
    <w:rsid w:val="0021395D"/>
    <w:rsid w:val="002530ED"/>
    <w:rsid w:val="002762DA"/>
    <w:rsid w:val="00276E9B"/>
    <w:rsid w:val="002A31CB"/>
    <w:rsid w:val="002A439B"/>
    <w:rsid w:val="0031525D"/>
    <w:rsid w:val="00324F03"/>
    <w:rsid w:val="00347000"/>
    <w:rsid w:val="003C29C1"/>
    <w:rsid w:val="003C74FB"/>
    <w:rsid w:val="003D423A"/>
    <w:rsid w:val="0041373D"/>
    <w:rsid w:val="0044143E"/>
    <w:rsid w:val="00457A86"/>
    <w:rsid w:val="004744DD"/>
    <w:rsid w:val="0049025E"/>
    <w:rsid w:val="00497434"/>
    <w:rsid w:val="004B2533"/>
    <w:rsid w:val="004B3B57"/>
    <w:rsid w:val="004B5D14"/>
    <w:rsid w:val="004F13A6"/>
    <w:rsid w:val="004F5135"/>
    <w:rsid w:val="00501B4F"/>
    <w:rsid w:val="00510DA4"/>
    <w:rsid w:val="00522C73"/>
    <w:rsid w:val="00554456"/>
    <w:rsid w:val="00585EF7"/>
    <w:rsid w:val="00594C68"/>
    <w:rsid w:val="005D78D3"/>
    <w:rsid w:val="005F25AB"/>
    <w:rsid w:val="005F46D8"/>
    <w:rsid w:val="005F5356"/>
    <w:rsid w:val="005F6084"/>
    <w:rsid w:val="00600628"/>
    <w:rsid w:val="006030F2"/>
    <w:rsid w:val="00630EB1"/>
    <w:rsid w:val="00637ADD"/>
    <w:rsid w:val="00654507"/>
    <w:rsid w:val="00677A00"/>
    <w:rsid w:val="006E14EA"/>
    <w:rsid w:val="006F1AC9"/>
    <w:rsid w:val="006F2234"/>
    <w:rsid w:val="00774964"/>
    <w:rsid w:val="007A6130"/>
    <w:rsid w:val="007D5D1E"/>
    <w:rsid w:val="007E117F"/>
    <w:rsid w:val="007E3472"/>
    <w:rsid w:val="007F08A7"/>
    <w:rsid w:val="007F5EB5"/>
    <w:rsid w:val="0080370D"/>
    <w:rsid w:val="00832E21"/>
    <w:rsid w:val="00841443"/>
    <w:rsid w:val="0084341B"/>
    <w:rsid w:val="008444E9"/>
    <w:rsid w:val="00864852"/>
    <w:rsid w:val="00864E63"/>
    <w:rsid w:val="00874F8A"/>
    <w:rsid w:val="00881A28"/>
    <w:rsid w:val="008B7D64"/>
    <w:rsid w:val="008C2A33"/>
    <w:rsid w:val="008D3A8E"/>
    <w:rsid w:val="0093545F"/>
    <w:rsid w:val="00973404"/>
    <w:rsid w:val="00990495"/>
    <w:rsid w:val="00993D99"/>
    <w:rsid w:val="009A3F8A"/>
    <w:rsid w:val="009A40A1"/>
    <w:rsid w:val="009B2D2F"/>
    <w:rsid w:val="009B7D99"/>
    <w:rsid w:val="009D6E33"/>
    <w:rsid w:val="009F101B"/>
    <w:rsid w:val="00A0008F"/>
    <w:rsid w:val="00A064F0"/>
    <w:rsid w:val="00A47861"/>
    <w:rsid w:val="00AA77C5"/>
    <w:rsid w:val="00AC70B4"/>
    <w:rsid w:val="00AE676A"/>
    <w:rsid w:val="00B72E6A"/>
    <w:rsid w:val="00B94719"/>
    <w:rsid w:val="00BC030A"/>
    <w:rsid w:val="00BE1AF6"/>
    <w:rsid w:val="00BE6D5A"/>
    <w:rsid w:val="00C03894"/>
    <w:rsid w:val="00C058DC"/>
    <w:rsid w:val="00C23291"/>
    <w:rsid w:val="00C24CAA"/>
    <w:rsid w:val="00C45C07"/>
    <w:rsid w:val="00C854BF"/>
    <w:rsid w:val="00C947C8"/>
    <w:rsid w:val="00C96580"/>
    <w:rsid w:val="00CB2B91"/>
    <w:rsid w:val="00CC7E39"/>
    <w:rsid w:val="00CE58CD"/>
    <w:rsid w:val="00CF1DE3"/>
    <w:rsid w:val="00D12DA8"/>
    <w:rsid w:val="00D23874"/>
    <w:rsid w:val="00D37ADB"/>
    <w:rsid w:val="00D70FB7"/>
    <w:rsid w:val="00D84B88"/>
    <w:rsid w:val="00DC13B8"/>
    <w:rsid w:val="00DF778F"/>
    <w:rsid w:val="00E53704"/>
    <w:rsid w:val="00E6487A"/>
    <w:rsid w:val="00EC2A60"/>
    <w:rsid w:val="00EC2A9E"/>
    <w:rsid w:val="00ED2112"/>
    <w:rsid w:val="00EE2C22"/>
    <w:rsid w:val="00F20027"/>
    <w:rsid w:val="00F20ACE"/>
    <w:rsid w:val="00F4470B"/>
    <w:rsid w:val="00F838F8"/>
    <w:rsid w:val="00F877D2"/>
    <w:rsid w:val="00FB0D9C"/>
    <w:rsid w:val="00FE6A32"/>
    <w:rsid w:val="039866EF"/>
    <w:rsid w:val="03FC1828"/>
    <w:rsid w:val="05232548"/>
    <w:rsid w:val="058354E7"/>
    <w:rsid w:val="0658119E"/>
    <w:rsid w:val="09313237"/>
    <w:rsid w:val="0BD65998"/>
    <w:rsid w:val="125C19B6"/>
    <w:rsid w:val="13471283"/>
    <w:rsid w:val="13A6698D"/>
    <w:rsid w:val="15342532"/>
    <w:rsid w:val="19C81CE4"/>
    <w:rsid w:val="1C714FC9"/>
    <w:rsid w:val="1C9A7EC2"/>
    <w:rsid w:val="1CF87569"/>
    <w:rsid w:val="1EE60311"/>
    <w:rsid w:val="235906C0"/>
    <w:rsid w:val="2B1B352A"/>
    <w:rsid w:val="2E3A025C"/>
    <w:rsid w:val="36CC7511"/>
    <w:rsid w:val="398505C5"/>
    <w:rsid w:val="3C804535"/>
    <w:rsid w:val="446348F5"/>
    <w:rsid w:val="473D3DBB"/>
    <w:rsid w:val="4BA906EF"/>
    <w:rsid w:val="5334515E"/>
    <w:rsid w:val="54EB7891"/>
    <w:rsid w:val="582142F4"/>
    <w:rsid w:val="5B736744"/>
    <w:rsid w:val="5C216D61"/>
    <w:rsid w:val="5DF66BF8"/>
    <w:rsid w:val="5E7120D1"/>
    <w:rsid w:val="604C1864"/>
    <w:rsid w:val="636E12F6"/>
    <w:rsid w:val="6452187B"/>
    <w:rsid w:val="6BEB2FD9"/>
    <w:rsid w:val="6D0E7B47"/>
    <w:rsid w:val="71FD630B"/>
    <w:rsid w:val="7CC25138"/>
    <w:rsid w:val="7CC955D2"/>
    <w:rsid w:val="7D454028"/>
    <w:rsid w:val="7D524BF0"/>
    <w:rsid w:val="7EB4292C"/>
    <w:rsid w:val="7FB97A33"/>
    <w:rsid w:val="7FD341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o:shapelayout v:ext="edit">
      <o:idmap v:ext="edit" data="2"/>
    </o:shapelayout>
  </w:shapeDefaults>
  <w:decimalSymbol w:val="."/>
  <w:listSeparator w:val=","/>
  <w14:docId w14:val="28D8AB0A"/>
  <w15:docId w15:val="{09C97D74-80F3-4FF5-B87E-16F53DF4A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uiPriority w:val="9"/>
    <w:qFormat/>
    <w:pPr>
      <w:keepNext/>
      <w:keepLines/>
      <w:spacing w:before="340" w:after="330" w:line="576" w:lineRule="auto"/>
      <w:outlineLvl w:val="0"/>
    </w:pPr>
    <w:rPr>
      <w:b/>
      <w:kern w:val="44"/>
      <w:sz w:val="30"/>
    </w:rPr>
  </w:style>
  <w:style w:type="paragraph" w:styleId="2">
    <w:name w:val="heading 2"/>
    <w:basedOn w:val="a"/>
    <w:next w:val="a"/>
    <w:uiPriority w:val="9"/>
    <w:unhideWhenUsed/>
    <w:qFormat/>
    <w:pPr>
      <w:keepNext/>
      <w:keepLines/>
      <w:spacing w:before="260" w:after="260" w:line="413" w:lineRule="auto"/>
      <w:outlineLvl w:val="1"/>
    </w:pPr>
    <w:rPr>
      <w:rFonts w:ascii="Arial" w:hAnsi="Arial"/>
      <w:b/>
      <w:sz w:val="28"/>
    </w:rPr>
  </w:style>
  <w:style w:type="paragraph" w:styleId="3">
    <w:name w:val="heading 3"/>
    <w:basedOn w:val="a"/>
    <w:next w:val="a"/>
    <w:uiPriority w:val="9"/>
    <w:unhideWhenUsed/>
    <w:qFormat/>
    <w:pPr>
      <w:keepNext/>
      <w:keepLines/>
      <w:spacing w:before="260" w:after="260" w:line="413" w:lineRule="auto"/>
      <w:outlineLvl w:val="2"/>
    </w:pPr>
    <w:rPr>
      <w:b/>
      <w:sz w:val="24"/>
    </w:rPr>
  </w:style>
  <w:style w:type="paragraph" w:styleId="4">
    <w:name w:val="heading 4"/>
    <w:basedOn w:val="a"/>
    <w:next w:val="a"/>
    <w:uiPriority w:val="9"/>
    <w:semiHidden/>
    <w:unhideWhenUsed/>
    <w:qFormat/>
    <w:pPr>
      <w:keepNext/>
      <w:keepLines/>
      <w:spacing w:before="280" w:after="290" w:line="372" w:lineRule="auto"/>
      <w:outlineLvl w:val="3"/>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line="300" w:lineRule="auto"/>
      <w:ind w:left="420" w:firstLineChars="218" w:firstLine="523"/>
    </w:pPr>
    <w:rPr>
      <w:color w:val="000000"/>
      <w:sz w:val="24"/>
      <w:szCs w:val="20"/>
    </w:r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spacing w:beforeAutospacing="1" w:afterAutospacing="1"/>
      <w:jc w:val="left"/>
    </w:pPr>
    <w:rPr>
      <w:kern w:val="0"/>
      <w:sz w:val="24"/>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正文文本缩进 字符"/>
    <w:basedOn w:val="a0"/>
    <w:link w:val="a3"/>
    <w:qFormat/>
    <w:rPr>
      <w:rFonts w:ascii="Times New Roman" w:eastAsia="宋体" w:hAnsi="Times New Roman" w:cs="Times New Roman"/>
      <w:color w:val="000000"/>
      <w:sz w:val="24"/>
      <w:szCs w:val="20"/>
    </w:rPr>
  </w:style>
  <w:style w:type="paragraph" w:styleId="ac">
    <w:name w:val="List Paragraph"/>
    <w:basedOn w:val="a"/>
    <w:uiPriority w:val="34"/>
    <w:qFormat/>
    <w:pPr>
      <w:ind w:firstLineChars="200" w:firstLine="420"/>
    </w:p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paragraph" w:customStyle="1" w:styleId="Style10">
    <w:name w:val="_Style 10"/>
    <w:basedOn w:val="a"/>
    <w:next w:val="ac"/>
    <w:uiPriority w:val="34"/>
    <w:qFormat/>
    <w:pPr>
      <w:ind w:firstLineChars="200" w:firstLine="420"/>
    </w:pPr>
    <w:rPr>
      <w:rFonts w:ascii="Calibri" w:hAnsi="Calibri"/>
    </w:rPr>
  </w:style>
  <w:style w:type="character" w:styleId="ad">
    <w:name w:val="annotation reference"/>
    <w:basedOn w:val="a0"/>
    <w:uiPriority w:val="99"/>
    <w:semiHidden/>
    <w:unhideWhenUsed/>
    <w:rsid w:val="00EC2A9E"/>
    <w:rPr>
      <w:sz w:val="21"/>
      <w:szCs w:val="21"/>
    </w:rPr>
  </w:style>
  <w:style w:type="paragraph" w:styleId="ae">
    <w:name w:val="annotation text"/>
    <w:basedOn w:val="a"/>
    <w:link w:val="af"/>
    <w:uiPriority w:val="99"/>
    <w:semiHidden/>
    <w:unhideWhenUsed/>
    <w:rsid w:val="00EC2A9E"/>
    <w:pPr>
      <w:jc w:val="left"/>
    </w:pPr>
  </w:style>
  <w:style w:type="character" w:customStyle="1" w:styleId="af">
    <w:name w:val="批注文字 字符"/>
    <w:basedOn w:val="a0"/>
    <w:link w:val="ae"/>
    <w:uiPriority w:val="99"/>
    <w:semiHidden/>
    <w:rsid w:val="00EC2A9E"/>
    <w:rPr>
      <w:rFonts w:ascii="Times New Roman" w:eastAsia="宋体" w:hAnsi="Times New Roman" w:cs="Times New Roman"/>
      <w:kern w:val="2"/>
      <w:sz w:val="21"/>
      <w:szCs w:val="24"/>
    </w:rPr>
  </w:style>
  <w:style w:type="paragraph" w:styleId="af0">
    <w:name w:val="annotation subject"/>
    <w:basedOn w:val="ae"/>
    <w:next w:val="ae"/>
    <w:link w:val="af1"/>
    <w:uiPriority w:val="99"/>
    <w:semiHidden/>
    <w:unhideWhenUsed/>
    <w:rsid w:val="00EC2A9E"/>
    <w:rPr>
      <w:b/>
      <w:bCs/>
    </w:rPr>
  </w:style>
  <w:style w:type="character" w:customStyle="1" w:styleId="af1">
    <w:name w:val="批注主题 字符"/>
    <w:basedOn w:val="af"/>
    <w:link w:val="af0"/>
    <w:uiPriority w:val="99"/>
    <w:semiHidden/>
    <w:rsid w:val="00EC2A9E"/>
    <w:rPr>
      <w:rFonts w:ascii="Times New Roman" w:eastAsia="宋体" w:hAnsi="Times New Roman" w:cs="Times New Roman"/>
      <w:b/>
      <w:bCs/>
      <w:kern w:val="2"/>
      <w:sz w:val="21"/>
      <w:szCs w:val="24"/>
    </w:rPr>
  </w:style>
  <w:style w:type="character" w:styleId="af2">
    <w:name w:val="Hyperlink"/>
    <w:basedOn w:val="a0"/>
    <w:uiPriority w:val="99"/>
    <w:unhideWhenUsed/>
    <w:rsid w:val="00F200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oleObject" Target="embeddings/oleObject4.bin"/><Relationship Id="rId34" Type="http://schemas.openxmlformats.org/officeDocument/2006/relationships/image" Target="media/image12.png"/><Relationship Id="rId42" Type="http://schemas.openxmlformats.org/officeDocument/2006/relationships/image" Target="media/image20.png"/><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header" Target="head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wmf"/><Relationship Id="rId29" Type="http://schemas.openxmlformats.org/officeDocument/2006/relationships/oleObject" Target="embeddings/oleObject8.bin"/><Relationship Id="rId11" Type="http://schemas.microsoft.com/office/2016/09/relationships/commentsIds" Target="commentsIds.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3" Type="http://schemas.openxmlformats.org/officeDocument/2006/relationships/footer" Target="footer1.xml"/><Relationship Id="rId58" Type="http://schemas.microsoft.com/office/2011/relationships/people" Target="people.xml"/><Relationship Id="rId5" Type="http://schemas.openxmlformats.org/officeDocument/2006/relationships/settings" Target="settings.xm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wmf"/><Relationship Id="rId22" Type="http://schemas.openxmlformats.org/officeDocument/2006/relationships/image" Target="media/image6.png"/><Relationship Id="rId27" Type="http://schemas.openxmlformats.org/officeDocument/2006/relationships/oleObject" Target="embeddings/oleObject7.bin"/><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png"/><Relationship Id="rId46" Type="http://schemas.openxmlformats.org/officeDocument/2006/relationships/image" Target="media/image24.png"/><Relationship Id="rId59"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image" Target="media/image19.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png"/><Relationship Id="rId36" Type="http://schemas.openxmlformats.org/officeDocument/2006/relationships/image" Target="media/image14.png"/><Relationship Id="rId49" Type="http://schemas.openxmlformats.org/officeDocument/2006/relationships/image" Target="media/image27.png"/><Relationship Id="rId57" Type="http://schemas.openxmlformats.org/officeDocument/2006/relationships/fontTable" Target="fontTable.xml"/><Relationship Id="rId10" Type="http://schemas.microsoft.com/office/2011/relationships/commentsExtended" Target="commentsExtended.xml"/><Relationship Id="rId31" Type="http://schemas.openxmlformats.org/officeDocument/2006/relationships/oleObject" Target="embeddings/oleObject9.bin"/><Relationship Id="rId44" Type="http://schemas.openxmlformats.org/officeDocument/2006/relationships/image" Target="media/image22.png"/><Relationship Id="rId5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30.png"/></Relationships>
</file>

<file path=word/_rels/header3.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0F35F3-1505-4007-A8CF-4D9EC0A5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26</Pages>
  <Words>2466</Words>
  <Characters>14059</Characters>
  <Application>Microsoft Office Word</Application>
  <DocSecurity>0</DocSecurity>
  <Lines>117</Lines>
  <Paragraphs>32</Paragraphs>
  <ScaleCrop>false</ScaleCrop>
  <Company/>
  <LinksUpToDate>false</LinksUpToDate>
  <CharactersWithSpaces>16493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杰 殷</dc:creator>
  <cp:lastModifiedBy>戚 原野</cp:lastModifiedBy>
  <cp:revision>108</cp:revision>
  <dcterms:created xsi:type="dcterms:W3CDTF">2020-02-10T02:08:00Z</dcterms:created>
  <dcterms:modified xsi:type="dcterms:W3CDTF">2023-02-03T12:31:00Z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