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RAVI KUMAR</w:t>
      </w:r>
    </w:p>
    <w:p>
      <w:r>
        <w:t xml:space="preserve">E-mail: ravi.kumar@example.com</w:t>
      </w:r>
    </w:p>
    <w:p>
      <w:r>
        <w:t xml:space="preserve">Mobile: +91 99876 54321</w:t>
      </w:r>
    </w:p>
    <w:p>
      <w:r>
        <w:t xml:space="preserve"/>
      </w:r>
    </w:p>
    <w:p>
      <w:r>
        <w:rPr>
          <w:b/>
          <w:bCs/>
        </w:rPr>
        <w:t xml:space="preserve">Summary</w:t>
      </w:r>
    </w:p>
    <w:p>
      <w:r>
        <w:t xml:space="preserve">Backend engineer with 6 years of experience building distributed systems for fintech and e-commerce platforms.</w:t>
      </w:r>
    </w:p>
    <w:p>
      <w:r>
        <w:t xml:space="preserve"/>
      </w:r>
    </w:p>
    <w:p>
      <w:r>
        <w:rPr>
          <w:b/>
          <w:bCs/>
        </w:rPr>
        <w:t xml:space="preserve">Technical Proficiency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Languages</w:t>
            </w:r>
          </w:p>
        </w:tc>
        <w:tc>
          <w:tcPr>
            <w:tcW w:type="pct" w:w="5%"/>
          </w:tcPr>
          <w:p>
            <w:r>
              <w:t xml:space="preserve">:</w:t>
            </w:r>
          </w:p>
        </w:tc>
        <w:tc>
          <w:tcPr>
            <w:tcW w:type="pct" w:w="65%"/>
          </w:tcPr>
          <w:p>
            <w:r>
              <w:t xml:space="preserve">Java, Python, Go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Frameworks</w:t>
            </w:r>
          </w:p>
        </w:tc>
        <w:tc>
          <w:tcPr>
            <w:tcW w:type="pct" w:w="5%"/>
          </w:tcPr>
          <w:p>
            <w:r>
              <w:t xml:space="preserve">:</w:t>
            </w:r>
          </w:p>
        </w:tc>
        <w:tc>
          <w:tcPr>
            <w:tcW w:type="pct" w:w="65%"/>
          </w:tcPr>
          <w:p>
            <w:r>
              <w:t xml:space="preserve">Spring Boot, Django, Gin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Databases</w:t>
            </w:r>
          </w:p>
        </w:tc>
        <w:tc>
          <w:tcPr>
            <w:tcW w:type="pct" w:w="5%"/>
          </w:tcPr>
          <w:p>
            <w:r>
              <w:t xml:space="preserve">:</w:t>
            </w:r>
          </w:p>
        </w:tc>
        <w:tc>
          <w:tcPr>
            <w:tcW w:type="pct" w:w="65%"/>
          </w:tcPr>
          <w:p>
            <w:r>
              <w:t xml:space="preserve">Oracle, PostgreSQL, Redis</w:t>
            </w:r>
          </w:p>
        </w:tc>
      </w:tr>
      <w:tr>
        <w:tc>
          <w:tcPr>
            <w:tcW w:type="pct" w:w="30%"/>
          </w:tcPr>
          <w:p>
            <w:r>
              <w:rPr>
                <w:b/>
                <w:bCs/>
              </w:rPr>
              <w:t xml:space="preserve">Cloud</w:t>
            </w:r>
          </w:p>
        </w:tc>
        <w:tc>
          <w:tcPr>
            <w:tcW w:type="pct" w:w="5%"/>
          </w:tcPr>
          <w:p>
            <w:r>
              <w:t xml:space="preserve">:</w:t>
            </w:r>
          </w:p>
        </w:tc>
        <w:tc>
          <w:tcPr>
            <w:tcW w:type="pct" w:w="65%"/>
          </w:tcPr>
          <w:p>
            <w:r>
              <w:t xml:space="preserve">AWS, GCP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Experience</w:t>
      </w:r>
    </w:p>
    <w:p>
      <w:r>
        <w:t xml:space="preserve">Backend Lead, Fintech Inc — 2020 to Present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2026-06-04T09:11:36.609Z</dcterms:created>
  <dcterms:modified xsi:type="dcterms:W3CDTF">2026-06-04T09:11:36.609Z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