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1433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Министерство науки и высшего образования РФ</w:t>
      </w:r>
    </w:p>
    <w:p w14:paraId="20D6D387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C7DA434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«Омский государственный технический университет»</w:t>
      </w:r>
    </w:p>
    <w:p w14:paraId="2B1147A4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F63605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8336AF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Факультет информационных технологий и компьютерных систем</w:t>
      </w:r>
    </w:p>
    <w:p w14:paraId="14D59B63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«Прикладная математика и фундаментальная информатика»</w:t>
      </w:r>
    </w:p>
    <w:p w14:paraId="61B6E733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0D07F3F" w14:textId="77777777" w:rsidR="00806A1E" w:rsidRPr="00125073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806A1E" w:rsidRPr="00125073" w14:paraId="52B475C0" w14:textId="77777777" w:rsidTr="008210C4">
        <w:tc>
          <w:tcPr>
            <w:tcW w:w="9445" w:type="dxa"/>
            <w:hideMark/>
          </w:tcPr>
          <w:p w14:paraId="19AE670F" w14:textId="05C608B9" w:rsidR="00806A1E" w:rsidRPr="00B03499" w:rsidRDefault="00806A1E" w:rsidP="008210C4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Лабораторная работа №</w:t>
            </w: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806A1E" w:rsidRPr="00125073" w14:paraId="7C36D9C8" w14:textId="77777777" w:rsidTr="008210C4">
        <w:tc>
          <w:tcPr>
            <w:tcW w:w="9445" w:type="dxa"/>
            <w:hideMark/>
          </w:tcPr>
          <w:p w14:paraId="701635A4" w14:textId="0675481E" w:rsidR="00806A1E" w:rsidRPr="00125073" w:rsidRDefault="00806A1E" w:rsidP="008210C4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по дисциплине </w:t>
            </w:r>
            <w:r w:rsidRPr="00806A1E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«</w:t>
            </w: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Алгоритмы и анализ сложности</w:t>
            </w:r>
            <w:r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»</w:t>
            </w:r>
          </w:p>
          <w:p w14:paraId="1F14CE30" w14:textId="77777777" w:rsidR="00806A1E" w:rsidRPr="00125073" w:rsidRDefault="00806A1E" w:rsidP="008210C4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F4DBF65" w14:textId="77777777" w:rsidR="00806A1E" w:rsidRPr="00125073" w:rsidRDefault="00806A1E" w:rsidP="00806A1E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B47BB4" w14:textId="77777777" w:rsidR="00806A1E" w:rsidRPr="00125073" w:rsidRDefault="00806A1E" w:rsidP="00806A1E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FA8573" w14:textId="77777777" w:rsidR="00806A1E" w:rsidRPr="00125073" w:rsidRDefault="00806A1E" w:rsidP="00806A1E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806A1E" w:rsidRPr="00125073" w14:paraId="7B425778" w14:textId="77777777" w:rsidTr="008210C4">
        <w:trPr>
          <w:trHeight w:val="280"/>
          <w:jc w:val="center"/>
        </w:trPr>
        <w:tc>
          <w:tcPr>
            <w:tcW w:w="2127" w:type="dxa"/>
            <w:hideMark/>
          </w:tcPr>
          <w:p w14:paraId="57DE7D8B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0D832580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Гюнтера Тимофея Вячеславовича</w:t>
            </w:r>
          </w:p>
        </w:tc>
      </w:tr>
      <w:tr w:rsidR="00806A1E" w:rsidRPr="00125073" w14:paraId="0D2EAD52" w14:textId="77777777" w:rsidTr="008210C4">
        <w:trPr>
          <w:trHeight w:val="420"/>
          <w:jc w:val="center"/>
        </w:trPr>
        <w:tc>
          <w:tcPr>
            <w:tcW w:w="2127" w:type="dxa"/>
            <w:vAlign w:val="bottom"/>
            <w:hideMark/>
          </w:tcPr>
          <w:p w14:paraId="3B228ABC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373116C1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7142B663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275BF0B9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ФИТ-221</w:t>
            </w:r>
          </w:p>
        </w:tc>
      </w:tr>
      <w:tr w:rsidR="00806A1E" w:rsidRPr="00125073" w14:paraId="36E99008" w14:textId="77777777" w:rsidTr="008210C4">
        <w:trPr>
          <w:trHeight w:val="580"/>
          <w:jc w:val="center"/>
        </w:trPr>
        <w:tc>
          <w:tcPr>
            <w:tcW w:w="2127" w:type="dxa"/>
            <w:hideMark/>
          </w:tcPr>
          <w:p w14:paraId="52BBDA89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0BBB9902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:lang w:bidi="ru-RU"/>
                <w14:ligatures w14:val="none"/>
              </w:rPr>
              <w:t xml:space="preserve">02.03.02 Фундаментальная информатика и информационные технологии </w:t>
            </w:r>
          </w:p>
        </w:tc>
      </w:tr>
      <w:tr w:rsidR="00806A1E" w:rsidRPr="00125073" w14:paraId="6B98279F" w14:textId="77777777" w:rsidTr="008210C4">
        <w:trPr>
          <w:trHeight w:val="340"/>
          <w:jc w:val="center"/>
        </w:trPr>
        <w:tc>
          <w:tcPr>
            <w:tcW w:w="2127" w:type="dxa"/>
            <w:hideMark/>
          </w:tcPr>
          <w:p w14:paraId="3947667D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03338C40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ст.пр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.</w:t>
            </w:r>
          </w:p>
        </w:tc>
      </w:tr>
      <w:tr w:rsidR="00806A1E" w:rsidRPr="00125073" w14:paraId="1CBE67D6" w14:textId="77777777" w:rsidTr="008210C4">
        <w:trPr>
          <w:trHeight w:val="180"/>
          <w:jc w:val="center"/>
        </w:trPr>
        <w:tc>
          <w:tcPr>
            <w:tcW w:w="2127" w:type="dxa"/>
          </w:tcPr>
          <w:p w14:paraId="4734FDB1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56F554AD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>Федотова И.В.</w:t>
            </w: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  <w:t xml:space="preserve"> </w:t>
            </w:r>
          </w:p>
        </w:tc>
      </w:tr>
      <w:tr w:rsidR="00806A1E" w:rsidRPr="00125073" w14:paraId="62440FE9" w14:textId="77777777" w:rsidTr="008210C4">
        <w:trPr>
          <w:trHeight w:val="340"/>
          <w:jc w:val="center"/>
        </w:trPr>
        <w:tc>
          <w:tcPr>
            <w:tcW w:w="2127" w:type="dxa"/>
            <w:hideMark/>
          </w:tcPr>
          <w:p w14:paraId="4FA2414D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1EB00888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u w:val="single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дата, подпись студента</w:t>
            </w:r>
          </w:p>
        </w:tc>
      </w:tr>
      <w:tr w:rsidR="00806A1E" w:rsidRPr="00125073" w14:paraId="2B0F4F85" w14:textId="77777777" w:rsidTr="008210C4">
        <w:trPr>
          <w:trHeight w:val="240"/>
          <w:jc w:val="center"/>
        </w:trPr>
        <w:tc>
          <w:tcPr>
            <w:tcW w:w="2127" w:type="dxa"/>
            <w:hideMark/>
          </w:tcPr>
          <w:p w14:paraId="68235AEC" w14:textId="77777777" w:rsidR="00806A1E" w:rsidRPr="00125073" w:rsidRDefault="00806A1E" w:rsidP="008210C4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2F64048D" w14:textId="77777777" w:rsidR="00806A1E" w:rsidRPr="00125073" w:rsidRDefault="00806A1E" w:rsidP="008210C4">
            <w:pPr>
              <w:spacing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25073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дата, подпись руководителя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</w:t>
            </w:r>
          </w:p>
        </w:tc>
      </w:tr>
    </w:tbl>
    <w:p w14:paraId="056A60EF" w14:textId="77777777" w:rsidR="00806A1E" w:rsidRPr="00125073" w:rsidRDefault="00806A1E" w:rsidP="00806A1E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156C77" w14:textId="77777777" w:rsidR="00806A1E" w:rsidRPr="00125073" w:rsidRDefault="00806A1E" w:rsidP="00806A1E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EF018D" w14:textId="77777777" w:rsidR="00806A1E" w:rsidRPr="00125073" w:rsidRDefault="00806A1E" w:rsidP="00806A1E">
      <w:pPr>
        <w:spacing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1B3C6B" w14:textId="77777777" w:rsidR="00806A1E" w:rsidRDefault="00806A1E" w:rsidP="00806A1E">
      <w:pPr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2507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Омск 202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5</w:t>
      </w:r>
    </w:p>
    <w:p w14:paraId="0CE97F36" w14:textId="77777777" w:rsidR="00806A1E" w:rsidRPr="00B03499" w:rsidRDefault="00806A1E" w:rsidP="00806A1E">
      <w:pPr>
        <w:pStyle w:val="2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  <w:r w:rsidRPr="00B03499"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</w:p>
    <w:p w14:paraId="74C1DFC8" w14:textId="36122E72" w:rsidR="00806A1E" w:rsidRPr="009F6608" w:rsidRDefault="00806A1E" w:rsidP="00806A1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Реализовать и выполнить сравнительный анализ трёх алгоритмов сортировки: гномья, классический пузырёк и сортировка вставками.</w:t>
      </w:r>
    </w:p>
    <w:p w14:paraId="05F870DE" w14:textId="77777777" w:rsidR="00806A1E" w:rsidRPr="00B03499" w:rsidRDefault="00806A1E" w:rsidP="00806A1E">
      <w:pPr>
        <w:rPr>
          <w:b/>
          <w:bCs/>
        </w:rPr>
      </w:pPr>
    </w:p>
    <w:p w14:paraId="270E995D" w14:textId="77777777" w:rsidR="00806A1E" w:rsidRPr="00B03499" w:rsidRDefault="00806A1E" w:rsidP="00806A1E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  <w:t xml:space="preserve">Реализация </w:t>
      </w:r>
    </w:p>
    <w:p w14:paraId="761E5EC5" w14:textId="77777777" w:rsidR="00806A1E" w:rsidRDefault="00806A1E" w:rsidP="00806A1E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следующем рисунке представлена рекурсивная реализация Фибоначчи (с подсчётом количества итераций):</w:t>
      </w:r>
    </w:p>
    <w:p w14:paraId="0626B18B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F660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3EC6B503" wp14:editId="681B0A41">
            <wp:extent cx="5940425" cy="2160270"/>
            <wp:effectExtent l="0" t="0" r="3175" b="0"/>
            <wp:docPr id="102339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CC48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1 – Рекурсивная реализация Фибоначчи</w:t>
      </w:r>
    </w:p>
    <w:p w14:paraId="632AB521" w14:textId="77777777" w:rsidR="00806A1E" w:rsidRDefault="00806A1E" w:rsidP="00806A1E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Пример работы представлен на Рисунке 2:</w:t>
      </w:r>
    </w:p>
    <w:p w14:paraId="78739E0F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F660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70655B78" wp14:editId="7B72EE18">
            <wp:extent cx="5940425" cy="1692275"/>
            <wp:effectExtent l="0" t="0" r="3175" b="3175"/>
            <wp:docPr id="133793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5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94F2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2 – Пример работы рекурсивного Фибоначчи</w:t>
      </w:r>
    </w:p>
    <w:p w14:paraId="00F5C62F" w14:textId="77777777" w:rsidR="00806A1E" w:rsidRDefault="00806A1E" w:rsidP="00806A1E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C0AA60" w14:textId="77777777" w:rsidR="00806A1E" w:rsidRDefault="00806A1E" w:rsidP="00806A1E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Итеративная реализация Фибоначчи представлена на Рисунке 3:</w:t>
      </w:r>
    </w:p>
    <w:p w14:paraId="4D5512A5" w14:textId="77777777" w:rsidR="00806A1E" w:rsidRDefault="00806A1E" w:rsidP="00806A1E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4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03251751" wp14:editId="40FC36FF">
            <wp:extent cx="5940425" cy="3725545"/>
            <wp:effectExtent l="0" t="0" r="3175" b="8255"/>
            <wp:docPr id="194233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30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2D5D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3 – Итеративная реализация Фибоначчи</w:t>
      </w:r>
    </w:p>
    <w:p w14:paraId="020E386F" w14:textId="77777777" w:rsidR="00806A1E" w:rsidRDefault="00806A1E" w:rsidP="00806A1E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697A029" w14:textId="77777777" w:rsidR="00806A1E" w:rsidRDefault="00806A1E" w:rsidP="00806A1E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Пример работы итеративной реализации:</w:t>
      </w:r>
    </w:p>
    <w:p w14:paraId="31E83AAF" w14:textId="77777777" w:rsidR="00806A1E" w:rsidRDefault="00806A1E" w:rsidP="00806A1E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7414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6D6B3CD" wp14:editId="15BC7DD1">
            <wp:extent cx="5940425" cy="1442720"/>
            <wp:effectExtent l="0" t="0" r="3175" b="5080"/>
            <wp:docPr id="1992090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0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2ACF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4 – Пример работы итеративной реализации</w:t>
      </w:r>
    </w:p>
    <w:p w14:paraId="2E171BDF" w14:textId="77777777" w:rsidR="00806A1E" w:rsidRDefault="00806A1E" w:rsidP="00806A1E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</w:p>
    <w:p w14:paraId="4794F73A" w14:textId="77777777" w:rsidR="00806A1E" w:rsidRDefault="00806A1E" w:rsidP="00806A1E">
      <w:pPr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br w:type="page"/>
      </w:r>
    </w:p>
    <w:p w14:paraId="38DD5545" w14:textId="77777777" w:rsidR="00806A1E" w:rsidRPr="00B03499" w:rsidRDefault="00806A1E" w:rsidP="00806A1E">
      <w:pPr>
        <w:pStyle w:val="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color w:val="auto"/>
          <w:sz w:val="36"/>
          <w:szCs w:val="36"/>
        </w:rPr>
        <w:lastRenderedPageBreak/>
        <w:t>Тестирование</w:t>
      </w:r>
    </w:p>
    <w:p w14:paraId="1E1D12CF" w14:textId="77777777" w:rsidR="00806A1E" w:rsidRDefault="00806A1E" w:rsidP="00806A1E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следующем рисунке представлено сравнение количество операций двух реализаций Фибоначчи:</w:t>
      </w:r>
    </w:p>
    <w:p w14:paraId="5C674166" w14:textId="77777777" w:rsidR="00806A1E" w:rsidRPr="00047414" w:rsidRDefault="00806A1E" w:rsidP="00806A1E">
      <w:pPr>
        <w:spacing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44DAB9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741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7B337332" wp14:editId="7FD72ECF">
            <wp:extent cx="5086350" cy="4143375"/>
            <wp:effectExtent l="0" t="0" r="0" b="9525"/>
            <wp:docPr id="105247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76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9790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5 – Сравнение количества операций двух реализаций</w:t>
      </w:r>
    </w:p>
    <w:p w14:paraId="28CE5D89" w14:textId="77777777" w:rsidR="00806A1E" w:rsidRDefault="00806A1E" w:rsidP="00806A1E">
      <w:pPr>
        <w:spacing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E71A21" w14:textId="77777777" w:rsidR="00806A1E" w:rsidRDefault="00806A1E" w:rsidP="00806A1E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Где по оси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OX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представлено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от 0 до 40), по оси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OY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–</w:t>
      </w:r>
      <w:r w:rsidRPr="00EC0DF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непосредственное количество операций (в 10 миллионах).</w:t>
      </w:r>
    </w:p>
    <w:p w14:paraId="2FE210CC" w14:textId="77777777" w:rsidR="00806A1E" w:rsidRPr="00EC0DFA" w:rsidRDefault="00806A1E" w:rsidP="00806A1E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Количество операций достигает очень больших значений, и мы можем наблюдать экспоненциальный рост количества операций, что ожидаемо при использовании рекурсивной реализации.</w:t>
      </w:r>
    </w:p>
    <w:p w14:paraId="0EAB2D6A" w14:textId="77777777" w:rsidR="00806A1E" w:rsidRPr="00EC0DFA" w:rsidRDefault="00806A1E" w:rsidP="00806A1E">
      <w:pPr>
        <w:spacing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 следующем рисунке представлен сравнительный анализ времени работы двух реализаций:</w:t>
      </w:r>
    </w:p>
    <w:p w14:paraId="57FA040A" w14:textId="77777777" w:rsidR="00806A1E" w:rsidRDefault="00806A1E" w:rsidP="00806A1E">
      <w:pPr>
        <w:spacing w:line="240" w:lineRule="auto"/>
        <w:jc w:val="center"/>
      </w:pPr>
      <w:r w:rsidRPr="00EC0DFA">
        <w:rPr>
          <w:lang w:val="en-US"/>
        </w:rPr>
        <w:lastRenderedPageBreak/>
        <w:drawing>
          <wp:inline distT="0" distB="0" distL="0" distR="0" wp14:anchorId="7D2BBFE5" wp14:editId="126DA869">
            <wp:extent cx="5210175" cy="4143375"/>
            <wp:effectExtent l="0" t="0" r="9525" b="9525"/>
            <wp:docPr id="173483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3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C6E1" w14:textId="77777777" w:rsidR="00806A1E" w:rsidRDefault="00806A1E" w:rsidP="00806A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Сравнение количества времени двух реализаций</w:t>
      </w:r>
    </w:p>
    <w:p w14:paraId="33CF7803" w14:textId="77777777" w:rsidR="00806A1E" w:rsidRDefault="00806A1E" w:rsidP="00806A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3BCF80" w14:textId="77777777" w:rsidR="00806A1E" w:rsidRDefault="00806A1E" w:rsidP="00806A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по оси ОХ, аналогично, представлено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по оси О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C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в микросекундах (в миллионах).</w:t>
      </w:r>
    </w:p>
    <w:p w14:paraId="4694351F" w14:textId="77777777" w:rsidR="00806A1E" w:rsidRPr="00AD148C" w:rsidRDefault="00806A1E" w:rsidP="00806A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D237E" w14:textId="77777777" w:rsidR="00395CCC" w:rsidRDefault="00395CCC"/>
    <w:sectPr w:rsidR="0039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6C"/>
    <w:rsid w:val="00263FA1"/>
    <w:rsid w:val="00395CCC"/>
    <w:rsid w:val="00400786"/>
    <w:rsid w:val="00713FB3"/>
    <w:rsid w:val="00806A1E"/>
    <w:rsid w:val="00D7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F306"/>
  <w15:chartTrackingRefBased/>
  <w15:docId w15:val="{35984683-EB61-4E9C-B675-06EEED96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A1E"/>
  </w:style>
  <w:style w:type="paragraph" w:styleId="1">
    <w:name w:val="heading 1"/>
    <w:basedOn w:val="a"/>
    <w:next w:val="a"/>
    <w:link w:val="10"/>
    <w:uiPriority w:val="9"/>
    <w:qFormat/>
    <w:rsid w:val="00D7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7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1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1A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1A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1A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1A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1A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1A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1A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1A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1A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1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1A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71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2025-04-17T06:54:00Z</dcterms:created>
  <dcterms:modified xsi:type="dcterms:W3CDTF">2025-04-17T07:02:00Z</dcterms:modified>
</cp:coreProperties>
</file>