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企业 RAG 智能助手 — 面试问答</w:t>
      </w:r>
    </w:p>
    <w:p>
      <w:r>
        <w:t>技术栈：FastAPI / Milvus / OpenAI Function Calling / React / Docker</w:t>
      </w:r>
    </w:p>
    <w:p/>
    <w:p>
      <w:pPr>
        <w:pStyle w:val="Heading1"/>
      </w:pPr>
      <w:r>
        <w:t>一、项目概述</w:t>
      </w:r>
    </w:p>
    <w:p>
      <w:pPr>
        <w:pStyle w:val="Heading2"/>
      </w:pPr>
      <w:r>
        <w:t>Q1：请简要介绍一下这个项目？</w:t>
      </w:r>
    </w:p>
    <w:p>
      <w:r>
        <w:t>这是一个面向企业内部员工的 RAG 智能代理系统。核心能力有三块：一是知识库检索，支持 PDF/Word/Markdown 文档的上传、分块、向量化和混合检索；二是智能对话，基于 SSE 流式输出，支持上下文记忆和自动摘要压缩；三是工具调用，Agent 通过 Function Calling 可以调用知识库查询、工单管理、邮件摘要、审批处理等 7 种业务工具。</w:t>
        <w:br/>
        <w:br/>
        <w:t>系统采用 FastAPI 后端 + React 前端，向量数据库用 Milvus，LLM 支持云端和本地两种模式切换。</w:t>
      </w:r>
    </w:p>
    <w:p>
      <w:pPr>
        <w:pStyle w:val="Heading2"/>
      </w:pPr>
      <w:r>
        <w:t>Q2：你在项目中负责哪些部分？</w:t>
      </w:r>
    </w:p>
    <w:p>
      <w:r>
        <w:t>我负责后端整体架构设计和核心模块开发，主要包括：Agent 核心的 Function Calling 集成与自纠正机制、记忆系统（滑动窗口 + 摘要压缩）、工具注册与权限体系、RAG 评估体系，以及 RAG 流水线的搭建。</w:t>
      </w:r>
    </w:p>
    <w:p>
      <w:pPr>
        <w:pStyle w:val="Heading1"/>
      </w:pPr>
      <w:r>
        <w:t>二、RAG 检索增强</w:t>
      </w:r>
    </w:p>
    <w:p>
      <w:pPr>
        <w:pStyle w:val="Heading2"/>
      </w:pPr>
      <w:r>
        <w:t>Q3：RAG 的整体流程是怎样的？</w:t>
      </w:r>
    </w:p>
    <w:p>
      <w:r>
        <w:t>分为离线索引和在线检索两条链路：</w:t>
        <w:br/>
        <w:br/>
        <w:t>离线索引：文档上传 → 格式解析（PDF/Word/Markdown）→ 预处理（清洗/去重）→ 分块（500 字/50 字重叠）→ Embedding 生成（bge-small-zh-v1.5，512 维）→ 存入 Milvus</w:t>
        <w:br/>
        <w:br/>
        <w:t>在线检索：用户查询 → Embedding 编码 → 混合检索（BM25 稀疏 + 向量稠密，权重 0.3:0.7）→ Reranking（bge-reranker-v2-m3，取 Top 5）→ 拼接上下文 → LLM 生成回答</w:t>
      </w:r>
    </w:p>
    <w:p>
      <w:pPr>
        <w:pStyle w:val="Heading2"/>
      </w:pPr>
      <w:r>
        <w:t>Q4：为什么选择混合检索而不是纯向量检索？</w:t>
      </w:r>
    </w:p>
    <w:p>
      <w:r>
        <w:t>纯向量检索在语义相似度上表现好，但对精确关键词匹配（如产品型号、人名、专有名词）效果差。BM25 擅长精确匹配但不理解语义。两者互补：BM25 先用 jieba 分词做中文分词检索，向量检索做语义检索，然后通过加权融合排序，兼顾精确性和语义理解。</w:t>
      </w:r>
    </w:p>
    <w:p>
      <w:pPr>
        <w:pStyle w:val="Heading2"/>
      </w:pPr>
      <w:r>
        <w:t>Q5：分块策略是怎么设计的？</w:t>
      </w:r>
    </w:p>
    <w:p>
      <w:r>
        <w:t>采用固定大小分块，chunk_size=500 字符，chunk_overlap=50 字符。重叠是为了避免在分块边界处丢失上下文。500 字是经验值，太小会丢失语义完整性，太大会稀释检索精度。</w:t>
      </w:r>
    </w:p>
    <w:p>
      <w:pPr>
        <w:pStyle w:val="Heading2"/>
      </w:pPr>
      <w:r>
        <w:t>Q6：Embedding 模型为什么选 bge-small-zh-v1.5？</w:t>
      </w:r>
    </w:p>
    <w:p>
      <w:r>
        <w:t>三个考虑：一是中文优化，bge 系列在中文场景效果好；二是维度适中，512 维在存储和检索速度上比 1024 维更优；三是轻量，sentence-transformers 加载到 CPU 即可运行，不依赖 GPU。</w:t>
      </w:r>
    </w:p>
    <w:p>
      <w:pPr>
        <w:pStyle w:val="Heading2"/>
      </w:pPr>
      <w:r>
        <w:t>Q7：Reranker 的作用是什么？</w:t>
      </w:r>
    </w:p>
    <w:p>
      <w:r>
        <w:t>Reranker 是精排阶段。向量检索返回的 Top-K 结果只是粗排，可能存在语义相关但不精确的情况。Reranker 对 query 和每个文档做交叉注意力计算，给出更精确的相关性分数，取 Top 5 作为最终上下文。代价是增加一次模型推理延迟，但准确率提升明显。</w:t>
      </w:r>
    </w:p>
    <w:p>
      <w:pPr>
        <w:pStyle w:val="Heading1"/>
      </w:pPr>
      <w:r>
        <w:t>三、Agent 与工具调用</w:t>
      </w:r>
    </w:p>
    <w:p>
      <w:pPr>
        <w:pStyle w:val="Heading2"/>
      </w:pPr>
      <w:r>
        <w:t>Q8：Agent 的工具调用机制是怎样的？</w:t>
      </w:r>
    </w:p>
    <w:p>
      <w:r>
        <w:t>基于 OpenAI Function Calling 协议。流程是：用户消息 + 工具 schema 发给 LLM，LLM 决定是否调用工具并返回 tool_calls；我们解析 tool_calls，并行执行对应工具；将执行结果作为 tool role 消息追加到上下文，让 LLM 生成最终回复。</w:t>
      </w:r>
    </w:p>
    <w:p>
      <w:pPr>
        <w:pStyle w:val="Heading2"/>
      </w:pPr>
      <w:r>
        <w:t>Q9：为什么选择 Function Calling 而不是 ReAct？</w:t>
      </w:r>
    </w:p>
    <w:p>
      <w:r>
        <w:t>Function Calling 是 OpenAI 原生支持的协议，LLM 直接输出结构化的函数调用指令，不需要我们自己解析推理链。相比 ReAct（需要解析 Thought/Action/Observation 文本），Function Calling 更稳定、更不容易出错，且支持并行工具调用。</w:t>
      </w:r>
    </w:p>
    <w:p>
      <w:pPr>
        <w:pStyle w:val="Heading2"/>
      </w:pPr>
      <w:r>
        <w:t>Q10：自纠正机制是怎么实现的？</w:t>
      </w:r>
    </w:p>
    <w:p>
      <w:r>
        <w:t>工具调用失败后，我们把错误信息作为 tool role 消息返回给 LLM，LLM 看到错误后可以自主决定：重试同一工具、换用其他工具、或者直接用已有信息回复。最多循环 2 次，防止无限重试。</w:t>
        <w:br/>
        <w:br/>
        <w:t>实际效果：比如查询工单时网络超时，LLM 会自动重试；如果某个工具不存在，LLM 会换一个思路回答。</w:t>
      </w:r>
    </w:p>
    <w:p>
      <w:pPr>
        <w:pStyle w:val="Heading2"/>
      </w:pPr>
      <w:r>
        <w:t>Q11：工具并行执行是怎么做的？</w:t>
      </w:r>
    </w:p>
    <w:p>
      <w:r>
        <w:t>当 LLM 返回多个 tool_calls 时，用 asyncio.gather 并行执行所有工具。比如用户问"我今天有什么待办"，LLM 可能同时调用工单查询和审批查询，两个工具并行执行，最后汇总结果。</w:t>
      </w:r>
    </w:p>
    <w:p>
      <w:pPr>
        <w:pStyle w:val="Heading2"/>
      </w:pPr>
      <w:r>
        <w:t>Q12：工具基类设计了哪些能力？</w:t>
      </w:r>
    </w:p>
    <w:p>
      <w:r>
        <w:t>BaseTool 用模板方法模式，run() 方法包含标准化的执行流程：</w:t>
        <w:br/>
        <w:br/>
        <w:t>1. 高风险确认：审批处理等敏感操作需要用户二次确认</w:t>
        <w:br/>
        <w:t>2. 指数退避重试：失败后等 0.5s、1s、2s 重试，最多 3 次</w:t>
        <w:br/>
        <w:t>3. Fallback 降级：重试全部失败后尝试备用工具</w:t>
        <w:br/>
        <w:t>4. 友好错误映射：技术错误（timeout/connection）转为用户可读的中文提示</w:t>
      </w:r>
    </w:p>
    <w:p>
      <w:pPr>
        <w:pStyle w:val="Heading2"/>
      </w:pPr>
      <w:r>
        <w:t>Q13：权限是怎么控制的？</w:t>
      </w:r>
    </w:p>
    <w:p>
      <w:r>
        <w:t>三级权限模型：user、manager、admin。工具注册时指定 permission_level，运行时根据用户角色动态加载可用工具。比如 TeamOverviewTool（团队概览）只有 manager 和 admin 能用，ApprovalProcessTool（审批处理）只有 manager 能用。</w:t>
        <w:br/>
        <w:br/>
        <w:t>角色用 RBAC 模型管理，权限存储在数据库的 Role 表中，支持动态分配。</w:t>
      </w:r>
    </w:p>
    <w:p>
      <w:pPr>
        <w:pStyle w:val="Heading1"/>
      </w:pPr>
      <w:r>
        <w:t>四、记忆系统</w:t>
      </w:r>
    </w:p>
    <w:p>
      <w:pPr>
        <w:pStyle w:val="Heading2"/>
      </w:pPr>
      <w:r>
        <w:t>Q14：对话上下文是怎么管理的？</w:t>
      </w:r>
    </w:p>
    <w:p>
      <w:r>
        <w:t>采用滑动窗口 + 摘要压缩的策略：</w:t>
        <w:br/>
        <w:br/>
        <w:t>• 消息数 ≤ 10：直接返回全量历史</w:t>
        <w:br/>
        <w:t>• 消息数 &gt; 10：取最近 10 条消息 + 旧消息的 LLM 摘要</w:t>
        <w:br/>
        <w:br/>
        <w:t>摘要由 LLM 生成，100-200 字，保留用户主要问题和关键结论。摘要持久化到数据库，下次直接复用，不需要重复生成。</w:t>
      </w:r>
    </w:p>
    <w:p>
      <w:pPr>
        <w:pStyle w:val="Heading2"/>
      </w:pPr>
      <w:r>
        <w:t>Q15：为什么不用向量检索来做长期记忆？</w:t>
      </w:r>
    </w:p>
    <w:p>
      <w:r>
        <w:t>向量检索适合知识库场景（文档是静态的），但对话历史是时序的，需要保留上下文连贯性。摘要压缩能保留对话的"主线"，而向量检索只能找到相似片段，丢失了对话的时序和逻辑关系。</w:t>
      </w:r>
    </w:p>
    <w:p>
      <w:pPr>
        <w:pStyle w:val="Heading2"/>
      </w:pPr>
      <w:r>
        <w:t>Q16：摘要生成失败怎么办？</w:t>
      </w:r>
    </w:p>
    <w:p>
      <w:r>
        <w:t>有降级策略：取前 5 条消息的前 100 字作为简单摘要。保证系统在 LLM 不可用时仍能正常工作。</w:t>
      </w:r>
    </w:p>
    <w:p>
      <w:pPr>
        <w:pStyle w:val="Heading2"/>
      </w:pPr>
      <w:r>
        <w:t>Q17：限流是怎么做的？</w:t>
      </w:r>
    </w:p>
    <w:p>
      <w:r>
        <w:t>双维度限流：</w:t>
        <w:br/>
        <w:br/>
        <w:t>• 请求频率：每用户每分钟最多 20 次请求</w:t>
        <w:br/>
        <w:t>• Token 用量：每会话最多 50000 Token</w:t>
        <w:br/>
        <w:br/>
        <w:t>用滑动窗口算法，内存中记录每个用户的请求时间戳和 Token 消耗，超过限制返回 HTTP 429。</w:t>
      </w:r>
    </w:p>
    <w:p>
      <w:pPr>
        <w:pStyle w:val="Heading1"/>
      </w:pPr>
      <w:r>
        <w:t>五、评估体系</w:t>
      </w:r>
    </w:p>
    <w:p>
      <w:pPr>
        <w:pStyle w:val="Heading2"/>
      </w:pPr>
      <w:r>
        <w:t>Q18：怎么评估 RAG 系统的效果？</w:t>
      </w:r>
    </w:p>
    <w:p>
      <w:r>
        <w:t>支持两种评估模式：</w:t>
        <w:br/>
        <w:br/>
        <w:t>传统评估：关键词匹配，检查期望答案是否出现在实际回复中。简单快速，适合回归测试。</w:t>
        <w:br/>
        <w:br/>
        <w:t>RAGAS 评估：用 LLM-as-Judge 从四个维度打分：</w:t>
        <w:br/>
        <w:t>• Faithfulness（忠实度）：回答是否基于检索上下文，不幻觉</w:t>
        <w:br/>
        <w:t>• Answer Relevancy（相关性）：回答是否与问题相关</w:t>
        <w:br/>
        <w:t>• Context Precision（精确度）：检索内容是否精确相关</w:t>
        <w:br/>
        <w:t>• Context Recall（召回率）：检索是否全面覆盖所需信息</w:t>
        <w:br/>
        <w:br/>
        <w:t>四个维度并行评估，加权计算综合分数。阈值：忠实度 ≥ 0.7，相关性 ≥ 0.7。</w:t>
      </w:r>
    </w:p>
    <w:p>
      <w:pPr>
        <w:pStyle w:val="Heading2"/>
      </w:pPr>
      <w:r>
        <w:t>Q19：评测数据集是怎么管理的？</w:t>
      </w:r>
    </w:p>
    <w:p>
      <w:r>
        <w:t>支持两种方式：一是从 JSON 文件加载预定义的评测用例；二是自动生成默认数据集，覆盖所有工具类别（知识库、数据库、工单、邮件、审批）。</w:t>
        <w:br/>
        <w:br/>
        <w:t>每个用例包含：问题、期望答案、类别、难度等级。支持按类别过滤，运行特定领域的评测。</w:t>
      </w:r>
    </w:p>
    <w:p>
      <w:pPr>
        <w:pStyle w:val="Heading1"/>
      </w:pPr>
      <w:r>
        <w:t>六、技术选型</w:t>
      </w:r>
    </w:p>
    <w:p>
      <w:pPr>
        <w:pStyle w:val="Heading2"/>
      </w:pPr>
      <w:r>
        <w:t>Q20：向量数据库为什么选 Milvus？</w:t>
      </w:r>
    </w:p>
    <w:p>
      <w:r>
        <w:t>对比过几个选项：</w:t>
        <w:br/>
        <w:t>• Chroma：太轻量，生产环境功能不足</w:t>
        <w:br/>
        <w:t>• Pinecone：托管服务，数据安全顾虑</w:t>
        <w:br/>
        <w:t>• FAISS：纯内存，不支持持久化和分布式</w:t>
        <w:br/>
        <w:br/>
        <w:t>Milvus 支持本地 Lite 模式（开发环境零依赖）和分布式部署（生产环境），且原生支持混合检索（稠密 + 稀疏向量）。</w:t>
      </w:r>
    </w:p>
    <w:p>
      <w:pPr>
        <w:pStyle w:val="Heading2"/>
      </w:pPr>
      <w:r>
        <w:t>Q21：LLM 为什么支持云端和本地两种模式？</w:t>
      </w:r>
    </w:p>
    <w:p>
      <w:r>
        <w:t>企业场景有数据安全要求。敏感数据（如财务、人事）可能需要本地部署的模型处理。通过 LLM_PROVIDER 配置切换：cloud 模式用 MiMo API，local 模式用本地部署的 Qwen。两种模式共用同一套 OpenAI 兼容接口，代码零改动。</w:t>
      </w:r>
    </w:p>
    <w:p>
      <w:pPr>
        <w:pStyle w:val="Heading2"/>
      </w:pPr>
      <w:r>
        <w:t>Q22：前端为什么选 React + Zustand？</w:t>
      </w:r>
    </w:p>
    <w:p>
      <w:r>
        <w:t>对话场景需要频繁更新 UI（流式输出、消息列表），React 的虚拟 DOM 和 Zustand 的细粒度状态管理能保证流畅体验。Zustand 比 Redux 轻量，API 简洁，适合这种中小规模应用。</w:t>
      </w:r>
    </w:p>
    <w:p>
      <w:pPr>
        <w:pStyle w:val="Heading1"/>
      </w:pPr>
      <w:r>
        <w:t>七、难点与挑战</w:t>
      </w:r>
    </w:p>
    <w:p>
      <w:pPr>
        <w:pStyle w:val="Heading2"/>
      </w:pPr>
      <w:r>
        <w:t>Q23：项目中遇到的最大挑战是什么？</w:t>
      </w:r>
    </w:p>
    <w:p>
      <w:r>
        <w:t>流式输出中的工具调用。SSE 流式返回时，tool_calls 是分 chunk 到达的（函数名、参数分多个 chunk 传输），需要在内存中拼装完整的 tool_calls，然后并行执行，再把结果追加到上下文继续流式输出。整个过程需要协调流式读取、工具执行、结果拼装三个异步流程。</w:t>
        <w:br/>
        <w:br/>
        <w:t>解决方案：用字典按 index 收集 tool_calls 的各个部分，拼装完成后用 asyncio.gather 并行执行，最后将结果追加到消息列表触发第二轮流式输出。</w:t>
      </w:r>
    </w:p>
    <w:p>
      <w:pPr>
        <w:pStyle w:val="Heading2"/>
      </w:pPr>
      <w:r>
        <w:t>Q24：如果要优化这个项目，你会怎么做？</w:t>
      </w:r>
    </w:p>
    <w:p>
      <w:r>
        <w:t>几个方向：</w:t>
        <w:br/>
        <w:t>1. 检索优化：引入 HyDE（假设性文档嵌入），让 LLM 先生成假设性答案再检索，提升检索相关性</w:t>
        <w:br/>
        <w:t>2. 缓存：对高频查询做语义缓存，相似问题直接返回缓存结果</w:t>
        <w:br/>
        <w:t>3. 多模态：支持图片、表格等非文本内容的检索</w:t>
        <w:br/>
        <w:t>4. 分布式：Milvus 切换为分布式部署，支持更大规模数据</w:t>
        <w:br/>
        <w:t>5. 评估自动化：接入 CI/CD，每次知识库更新后自动运行评测</w:t>
      </w:r>
    </w:p>
    <w:p>
      <w:pPr>
        <w:pStyle w:val="Heading2"/>
      </w:pPr>
      <w:r>
        <w:t>Q25：这套系统能处理多大的数据量？</w:t>
      </w:r>
    </w:p>
    <w:p>
      <w:r>
        <w:t>当前用 Milvus Lite（本地文件存储），适合十万级文档。如果需要更大规模，Milvus 支持分布式部署（Kubernetes），可扩展到亿级向量。Embedding 和 Reranker 是性能瓶颈，生产环境建议部署到 GPU 服务器。</w:t>
      </w:r>
    </w:p>
    <w:p>
      <w:pPr>
        <w:pStyle w:val="Heading1"/>
      </w:pPr>
      <w:r>
        <w:t>八、开放性问题</w:t>
      </w:r>
    </w:p>
    <w:p>
      <w:pPr>
        <w:pStyle w:val="Heading2"/>
      </w:pPr>
      <w:r>
        <w:t>Q26：RAG 和微调哪个更适合企业场景？</w:t>
      </w:r>
    </w:p>
    <w:p>
      <w:r>
        <w:t>两者不矛盾，可以结合：</w:t>
        <w:br/>
        <w:br/>
        <w:t>• RAG 适合知识频繁更新的场景（文档、政策），不需要重新训练模型</w:t>
        <w:br/>
        <w:t>• 微调适合固定领域的风格和格式要求（如特定的回复模板）</w:t>
        <w:br/>
        <w:br/>
        <w:t>企业场景通常知识更新频繁，RAG 更灵活。但如果需要模型掌握大量领域知识且格式要求严格，可以先微调再 RAG。</w:t>
      </w:r>
    </w:p>
    <w:p>
      <w:pPr>
        <w:pStyle w:val="Heading2"/>
      </w:pPr>
      <w:r>
        <w:t>Q27：如何防止 LLM 幻觉？</w:t>
      </w:r>
    </w:p>
    <w:p>
      <w:r>
        <w:t>多层防护：</w:t>
        <w:br/>
        <w:t>1. Prompt 约束：系统提示明确要求"只基于检索到的内容回答，不确定时说不知道"</w:t>
        <w:br/>
        <w:t>2. RAG 检索：用检索到的上下文约束 LLM 的回答范围</w:t>
        <w:br/>
        <w:t>3. Faithfulness 评估：RAGAS 的忠实度维度检测幻觉</w:t>
        <w:br/>
        <w:t>4. 工具调用：业务数据通过工具查询，不依赖 LLM 记忆</w:t>
      </w:r>
    </w:p>
    <w:p>
      <w:pPr>
        <w:pStyle w:val="Heading2"/>
      </w:pPr>
      <w:r>
        <w:t>Q28：Agent 和 RAG 的关系是什么？</w:t>
      </w:r>
    </w:p>
    <w:p>
      <w:r>
        <w:t>RAG 是 Agent 的一个工具。Agent 是决策层，负责理解用户意图、决定调用哪个工具；RAG 是执行层，负责知识库检索。Agent 可以同时调用 RAG 和其他工具（如工单查询），而 RAG 只负责检索增强生成。</w:t>
        <w:br/>
        <w:br/>
        <w:t>在这个项目中，KnowledgeBaseTool 封装了 RAG 流水线，Agent 通过 Function Calling 调用它。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