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Учреждение образования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«БЕЛОРУССКИЙ ГОСУДАРСТВЕННЫЙ УНИВЕРСИТЕТ ИНФОРМАТИКИ И РАДИОЭЛЕКТРОНИКИ»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информатики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bookmarkStart w:id="0" w:name="__DdeLink__338_184439172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 по лабораторной работе №</w:t>
      </w:r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2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ab/>
        <w:tab/>
        <w:tab/>
        <w:t>Организация ввода и вывода в программе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Студент:  гр. 753502</w:t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Саттарова Александра Сергеевна</w:t>
      </w:r>
    </w:p>
    <w:p>
      <w:pPr>
        <w:pStyle w:val="Normal"/>
        <w:spacing w:lineRule="auto" w:line="240" w:before="0" w:after="0"/>
        <w:ind w:left="4500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Руководитель: ассистент Шиманский В.В.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Минск 2018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Приложение 1. Текст программы</w:t>
      </w:r>
    </w:p>
    <w:p>
      <w:pPr>
        <w:pStyle w:val="Normal"/>
        <w:spacing w:lineRule="auto" w:line="240" w:before="0" w:after="0"/>
        <w:ind w:left="-100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Любая пользовательская программа предполагает непосредственное взаимодействие с пользователем. Основными возможностями такой программы являются ввод информации с клавиатуры и вывод её на экран. В языке ассемблера для этого используются специальные системные прерывания. 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лабораторной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ознакомиться с работой с сегментом стека, системными прерываниями, а также с процедурами  на языке ассемблера.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лабораторной работы будет использован ассемблер NASM </w:t>
      </w:r>
      <w:r>
        <w:rPr>
          <w:rFonts w:eastAsia="Times New Roman" w:cs="Times New Roman" w:ascii="Times New Roman" w:hAnsi="Times New Roman"/>
          <w:sz w:val="28"/>
          <w:szCs w:val="28"/>
        </w:rPr>
        <w:t>версии 2.13.03-1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работающий на процессорах архитектуры Intel x86.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NASM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Netwide Assembler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— это свободный (LGPL и лицензия BSD) ассемблер для архитектуры Intel x86, использующийся для написания 16-, 32- и 64-разрядных программ. В NASM используется Intel-синтаксис записи инструкций. 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Исполняться написанная работа будет в консоли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системы Arch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Linux </w:t>
      </w:r>
      <w:r>
        <w:rPr>
          <w:rFonts w:eastAsia="Times New Roman" w:cs="Times New Roman" w:ascii="Times New Roman" w:hAnsi="Times New Roman"/>
          <w:sz w:val="28"/>
          <w:szCs w:val="28"/>
        </w:rPr>
        <w:t>с версией ядра 4.18.10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</w:rPr>
        <w:t>остановка задачи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Текст задания</w:t>
      </w:r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каждом из заданий переменные a, b, c, d определяются в сегменте данных и имеют размерность слово. Необходимо </w:t>
      </w:r>
      <w:bookmarkStart w:id="1" w:name="__DdeLink__66_2579478419"/>
      <w:r>
        <w:rPr>
          <w:rFonts w:eastAsia="Times New Roman" w:cs="Times New Roman" w:ascii="Times New Roman" w:hAnsi="Times New Roman"/>
          <w:sz w:val="28"/>
          <w:szCs w:val="28"/>
        </w:rPr>
        <w:t>выполнить над ними заданные арифметические и логические операции, а результат поместить в регистр AX.</w:t>
      </w:r>
      <w:bookmarkEnd w:id="1"/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выполнении умножения считаем, что результат вмещается в слово. При выполнении деления считаем, что оно целочисленное, и делитель не равен нулю.</w:t>
      </w:r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вводе данных осуществить их проверку на переполнение и отсутствие посторонних символов.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Условие задания</w:t>
      </w:r>
    </w:p>
    <w:p>
      <w:pPr>
        <w:pStyle w:val="Normal"/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ab/>
        <w:t>if (a*c + b*d = a*d + b*c)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>if (a &gt; b)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ab/>
        <w:t>result = a^2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>else if (a &gt; c)</w:t>
        <w:tab/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 xml:space="preserve"> </w:t>
        <w:tab/>
        <w:t>result = (c &amp;&amp; b) + min(a, b, c)/(a^2 - c)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 xml:space="preserve">       </w:t>
        <w:tab/>
        <w:t xml:space="preserve">    else result = a - (b OR c)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ab/>
        <w:tab/>
        <w:t>else result = a/d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firstLine="284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Значения переменных не устанавливаются при объявлении сегмента данных, а вводятся с клавиатуры. Программа разбита при помощи меток на несколько логических частей, которые отвечают за обработку ввода\вывода, а также их обработку.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firstLine="284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Результат можно видеть в консоли.</w:t>
      </w:r>
    </w:p>
    <w:p>
      <w:pPr>
        <w:pStyle w:val="Normal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8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724" w:hanging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8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Тест для ветки «Результат =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a ^ 2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а=8 b=7 c=4 d=4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190500</wp:posOffset>
            </wp:positionH>
            <wp:positionV relativeFrom="paragraph">
              <wp:posOffset>130175</wp:posOffset>
            </wp:positionV>
            <wp:extent cx="1875790" cy="10375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Ответ: 64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3.3.2. Тест для ветки «Результат =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(c &amp;&amp; b) + min(a, b, c)/(a^2 — c)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а=10 b=11 c=9 d=9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200025</wp:posOffset>
            </wp:positionH>
            <wp:positionV relativeFrom="paragraph">
              <wp:posOffset>4445</wp:posOffset>
            </wp:positionV>
            <wp:extent cx="1971675" cy="10375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Ответ: 9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3.3.3.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Тест для ветки «Результат =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a - (b OR c)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а=7 b=9 c=8 d=8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194945</wp:posOffset>
            </wp:positionV>
            <wp:extent cx="1743075" cy="10661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Ответ: 65534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3.3.4.  Тест для ветки «Результат = a/d»</w:t>
      </w:r>
    </w:p>
    <w:p>
      <w:pPr>
        <w:pStyle w:val="Normal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а=8 b=6 c=4 d=2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133350</wp:posOffset>
            </wp:positionV>
            <wp:extent cx="1751965" cy="1066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Ответ: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3.3.5. Случай введения слишком большого числа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167005</wp:posOffset>
            </wp:positionH>
            <wp:positionV relativeFrom="paragraph">
              <wp:posOffset>157480</wp:posOffset>
            </wp:positionV>
            <wp:extent cx="5428615" cy="1362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3.3.6. Проверка на ноль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-86995</wp:posOffset>
            </wp:positionV>
            <wp:extent cx="2771140" cy="1732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Выводы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ходе выполнения лабораторной работы была создана простейшая программа на языке ассемблера, поддерживающая консольный ввод и вывод данных. Были освоены такие элементы языка ассемблера, как системные прерывания, работа со стеком, процедуры.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ввода и вывода была использована инструкция syscall c кодом 0 для ввода и с кодом 1 для вывода. Альтернативой является использование инструкции int 80h для вызова ядра с кодом 3 для ввода и кодом 4 для вывода данных. </w:t>
      </w:r>
      <w:r>
        <w:rPr>
          <w:rFonts w:eastAsia="Times New Roman" w:cs="Times New Roman" w:ascii="Times New Roman" w:hAnsi="Times New Roman"/>
          <w:sz w:val="28"/>
          <w:szCs w:val="28"/>
        </w:rPr>
        <w:t>В отличие от инструкции int 80h, syscall не использует таблицу векторов прерываний и работает быстрее.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Также были реализованы: проверка вводимых чисел на отсутствие лишних символов, проверка переполнения результата, проверка переполнения числа; был учтен случай введения ведущих нулей. Для каждого случая были написаны соответствующие процедуры.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</w:rPr>
        <w:t>Learn Assembly Language -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sz w:val="28"/>
          <w:szCs w:val="28"/>
          <w:u w:val="none"/>
        </w:rPr>
        <w:t xml:space="preserve"> </w:t>
      </w:r>
      <w:hyperlink r:id="rId8">
        <w:r>
          <w:rPr>
            <w:rStyle w:val="InternetLink"/>
            <w:rFonts w:eastAsia="Times New Roman" w:cs="Times New Roman" w:ascii="Times New Roman" w:hAnsi="Times New Roman"/>
            <w:strike w:val="false"/>
            <w:dstrike w:val="false"/>
            <w:color w:val="000000"/>
            <w:sz w:val="28"/>
            <w:szCs w:val="28"/>
            <w:u w:val="none"/>
          </w:rPr>
          <w:t>http://asmtutor.com/</w:t>
        </w:r>
      </w:hyperlink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Столяров А. В. Программирование на языке ассемблера NASM для ОС Unix: Уч. пособие. - 2-е изд. - М.: МАКС Пресс, 2011. - 188 с.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Stack Overflow — https://stackoverflow.com/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4. NASM - Википедия </w:t>
      </w:r>
      <w:bookmarkStart w:id="2" w:name="__DdeLink__1002_3759796866"/>
      <w:r>
        <w:rPr>
          <w:rFonts w:ascii="Times New Roman" w:hAnsi="Times New Roman"/>
          <w:sz w:val="28"/>
          <w:szCs w:val="28"/>
        </w:rPr>
        <w:t>—</w:t>
      </w:r>
      <w:bookmarkEnd w:id="2"/>
      <w:r>
        <w:rPr>
          <w:rFonts w:ascii="Times New Roman" w:hAnsi="Times New Roman"/>
          <w:sz w:val="28"/>
          <w:szCs w:val="28"/>
        </w:rPr>
        <w:t xml:space="preserve"> https://ru.wikipedia.org/wiki/NASM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bookmarkStart w:id="3" w:name="firstHeading"/>
      <w:bookmarkEnd w:id="3"/>
      <w:r>
        <w:rPr>
          <w:rFonts w:ascii="Times New Roman" w:hAnsi="Times New Roman"/>
          <w:sz w:val="28"/>
          <w:szCs w:val="28"/>
          <w:lang w:val="en-US"/>
        </w:rPr>
        <w:t xml:space="preserve">X86 Assembly/Interfacing with Linux - </w:t>
      </w:r>
      <w:r>
        <w:rPr>
          <w:rFonts w:ascii="Times New Roman" w:hAnsi="Times New Roman"/>
          <w:sz w:val="28"/>
          <w:szCs w:val="28"/>
          <w:lang w:val="en-US"/>
        </w:rPr>
        <w:t xml:space="preserve">Wikibooks </w:t>
      </w:r>
      <w:r>
        <w:rPr>
          <w:rFonts w:ascii="Times New Roman" w:hAnsi="Times New Roman"/>
          <w:sz w:val="28"/>
          <w:szCs w:val="28"/>
          <w:lang w:val="en-US"/>
        </w:rPr>
        <w:t>—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https://en.wikibooks.org/wiki/X86_Assembly/Interfacing_with_Linux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bookmarkStart w:id="4" w:name="__DdeLink__343_2451855797"/>
      <w:r>
        <w:rPr>
          <w:rFonts w:ascii="Times New Roman" w:hAnsi="Times New Roman"/>
          <w:sz w:val="28"/>
          <w:szCs w:val="28"/>
        </w:rPr>
        <w:t>Приложение 1. Текст программы</w:t>
      </w:r>
      <w:bookmarkEnd w:id="4"/>
    </w:p>
    <w:p>
      <w:pPr>
        <w:pStyle w:val="Normal"/>
        <w:spacing w:lineRule="auto" w:line="240" w:before="0" w:after="240"/>
        <w:ind w:hanging="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%define STDIN</w:t>
        <w:tab/>
        <w:t xml:space="preserve"> dword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%define STDOUT </w:t>
        <w:tab/>
        <w:t xml:space="preserve"> dword 1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%define BUFSIZE </w:t>
        <w:tab/>
        <w:t>256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.data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string_one: </w:t>
        <w:tab/>
        <w:tab/>
        <w:t xml:space="preserve">db </w:t>
        <w:tab/>
        <w:t>'1-st number: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string_two: </w:t>
        <w:tab/>
        <w:tab/>
        <w:t xml:space="preserve">db </w:t>
        <w:tab/>
        <w:t>'2-nd number: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string_three: </w:t>
        <w:tab/>
        <w:tab/>
        <w:t xml:space="preserve">db </w:t>
        <w:tab/>
        <w:t>'3-rd number: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string_four: </w:t>
        <w:tab/>
        <w:tab/>
        <w:t xml:space="preserve">db </w:t>
        <w:tab/>
        <w:t>'4-th number: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string_res: </w:t>
        <w:tab/>
        <w:tab/>
        <w:t xml:space="preserve">db </w:t>
        <w:tab/>
        <w:t>'result: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string_error: </w:t>
        <w:tab/>
        <w:tab/>
        <w:t xml:space="preserve">db </w:t>
        <w:tab/>
        <w:t>'Invalid number, try again: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string_overflow: </w:t>
        <w:tab/>
        <w:t xml:space="preserve">db </w:t>
        <w:tab/>
        <w:t>'Integer number too large, please, enter another num(s): ',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ten: </w:t>
        <w:tab/>
        <w:tab/>
        <w:tab/>
        <w:t xml:space="preserve">dw </w:t>
        <w:tab/>
        <w:t>10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nl: </w:t>
        <w:tab/>
        <w:tab/>
        <w:tab/>
        <w:t xml:space="preserve">db </w:t>
        <w:tab/>
        <w:t>10, 0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.bss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var_one </w:t>
        <w:tab/>
        <w:tab/>
        <w:t xml:space="preserve">resb </w:t>
        <w:tab/>
        <w:t>256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var_two </w:t>
        <w:tab/>
        <w:tab/>
        <w:t xml:space="preserve">resb </w:t>
        <w:tab/>
        <w:t>256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var_three </w:t>
        <w:tab/>
        <w:tab/>
        <w:t xml:space="preserve">resb </w:t>
        <w:tab/>
        <w:t>256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var_four </w:t>
        <w:tab/>
        <w:tab/>
        <w:t xml:space="preserve">resb </w:t>
        <w:tab/>
        <w:t>256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output_buffer </w:t>
        <w:tab/>
        <w:t xml:space="preserve">resb </w:t>
        <w:tab/>
        <w:t>1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readbuf</w:t>
        <w:tab/>
        <w:tab/>
        <w:t>resb</w:t>
        <w:tab/>
        <w:t>BUFSIZE ; buffer for read operations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.text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global _start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_start: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string_one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first num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[var_one],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string_two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; reads second num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[var_two],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string_three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third num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[var_three],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string_four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fourth num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[var_four],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calculate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output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; exit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xor rbx, rbx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80h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strlen: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.nextchar: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strlen.finished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strlen.nextchar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.finished: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rax, rsi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sz w:val="21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checknumber(rsi) - 1 if number in ESI, 0 if not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checknumber: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'-'</w:t>
        <w:tab/>
        <w:tab/>
        <w:tab/>
        <w:t xml:space="preserve"> ; Check whether first symbol is '-'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checknumber.loopy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rsi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inc rax </w:t>
        <w:tab/>
        <w:tab/>
        <w:tab/>
        <w:tab/>
        <w:t>; if true, then skip minus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cmp byte [rax], 0 </w:t>
        <w:tab/>
        <w:tab/>
        <w:t>; if met end</w:t>
      </w:r>
    </w:p>
    <w:p>
      <w:pPr>
        <w:pStyle w:val="Normal"/>
        <w:spacing w:lineRule="atLeast" w:line="285"/>
        <w:rPr/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checknumber.exityes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cmp byte [rax], 0xA </w:t>
        <w:tab/>
        <w:t>; if met newline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je checknumber.exityes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cmp byte [rax], '0'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jl checknumber.exitno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cmp byte [rax], '9'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jg checknumber.exitno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inc rax</w:t>
      </w:r>
    </w:p>
    <w:p>
      <w:pPr>
        <w:pStyle w:val="Normal"/>
        <w:spacing w:lineRule="atLeast" w:line="285"/>
        <w:rPr/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checknumber.loopy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.exityes: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cmp rax, rsi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mov rax, 1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jne checknumber.exit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.exitno: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void print(rsi) - prints buffer at ESI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strlen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rax ; number of bytes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 ; system call for write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1 ; file handle 1 is stdout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rsi, message ; address of string to output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sz w:val="21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read(rdi) - reads from terminal at EDI, rax shows how many was read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 ; system call for read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0 ; file handle 0 is stdin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 ; address of string to input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BUFSIZE ; number of bytes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calculate(var_one, var_two, var_three , var_four) - calculates expression (see description)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calculate: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a*c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 ;bx = a*c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[var_two]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[var_four]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b*d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bx, ax ;bx = a*c + b*d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a*d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 ;DX = a*d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[var_two]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;ax=b*c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bx, ax ;DX = a*d + b*c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bx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bx, cx ;if (a*c + b*d == a*d + b*c)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jnz else1 ;if they are not equal, go to label else1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[var_two]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jng else2 ;if a &lt; b, go to label else2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imul ax ;print a^2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else2: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jng else3 ;if a &lt; c, go to label else3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;print ((c AND b) + min (a, b, c)/(a^2-c))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findmin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ax, cx ;ax = a^2-c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and cx, bx ;cx = c and b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ax ;min(a,b,c)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div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ax,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else3: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or bx,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ax, bx ;a-(b or c)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else1: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[var_four]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div cx ;a/d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findmin(a, b, c) - finds minimal num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findmin: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findmin.comp_b_c ;if a &gt; b, go to label comp_b_c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findmin.min_c ;if a &gt; c, go to min_c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.comp_b_c: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findmin.min_c ;if b &gt; c go to min_c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.min_c: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void output(rax) - prints result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output: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jo output.fail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[output_buffer],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result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string_res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[output_buffer]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readbuf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itoa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rdi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.fail: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string_overflow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_start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atoi(esi) - converts string at ESI to number at EAX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atoi: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xor rax, rax </w:t>
        <w:tab/>
        <w:tab/>
        <w:tab/>
        <w:t>; zero a "result so far"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.top: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movzx rcx, byte [esi] </w:t>
        <w:tab/>
        <w:t>; get a character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inc esi </w:t>
        <w:tab/>
        <w:tab/>
        <w:tab/>
        <w:t>; ready for next one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cmp rcx, '0' </w:t>
        <w:tab/>
        <w:tab/>
        <w:tab/>
        <w:t>; valid?</w:t>
      </w:r>
    </w:p>
    <w:p>
      <w:pPr>
        <w:pStyle w:val="Normal"/>
        <w:spacing w:lineRule="atLeast" w:line="285"/>
        <w:rPr/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jb .done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cmp rcx, '9'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ja .done</w:t>
      </w:r>
    </w:p>
    <w:p>
      <w:pPr>
        <w:pStyle w:val="Normal"/>
        <w:spacing w:lineRule="atLeast" w:line="285"/>
        <w:rPr/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rcx, '0'</w:t>
        <w:tab/>
        <w:tab/>
        <w:tab/>
        <w:t>; "convert" character to number</w:t>
      </w:r>
    </w:p>
    <w:p>
      <w:pPr>
        <w:pStyle w:val="Normal"/>
        <w:spacing w:lineRule="atLeast" w:line="285"/>
        <w:rPr/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imul rax, 10   </w:t>
        <w:tab/>
        <w:tab/>
        <w:t>; multiply "result so far" by ten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add rax, rcx </w:t>
        <w:tab/>
        <w:tab/>
        <w:tab/>
        <w:t>; add in current digit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jmp .top </w:t>
        <w:tab/>
        <w:tab/>
        <w:tab/>
        <w:t>; until done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.done: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rdi itoa(rax) - convert number from EAX and store it to EDI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itoa: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rcx,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rbx, 0 </w:t>
        <w:tab/>
        <w:tab/>
        <w:tab/>
        <w:tab/>
        <w:t>; is negative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test rax,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jns 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rbx,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rax, rbx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rcx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idiv word [ten]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rdx, '0'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rbx,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.loopo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'-'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.loopo: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[rdi], al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rdi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loop .loopo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[rdi], byte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rax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rbx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rcx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rdx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readint: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rdi, readbuf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rax, BUFSIZE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checknumber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.success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string_error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.success: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atoi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jz .zero_fail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0xFFFF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.overflow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.overflow: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string_overflow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.zero_fail: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string_error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tLeast" w:line="285"/>
        <w:rPr/>
      </w:pPr>
      <w:r>
        <w:rPr/>
      </w:r>
    </w:p>
    <w:sectPr>
      <w:type w:val="nextPage"/>
      <w:pgSz w:w="12240" w:h="15840"/>
      <w:pgMar w:left="1005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ru-RU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4">
    <w:name w:val="ListLabel 4"/>
    <w:qFormat/>
    <w:rPr>
      <w:rFonts w:ascii="Times New Roman" w:hAnsi="Times New Roman"/>
      <w:sz w:val="28"/>
      <w:szCs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6">
    <w:name w:val="ListLabel 6"/>
    <w:qFormat/>
    <w:rPr>
      <w:rFonts w:ascii="Times New Roman" w:hAnsi="Times New Roman"/>
      <w:sz w:val="28"/>
      <w:szCs w:val="28"/>
    </w:rPr>
  </w:style>
  <w:style w:type="character" w:styleId="ListLabel7">
    <w:name w:val="ListLabel 7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8">
    <w:name w:val="ListLabel 8"/>
    <w:qFormat/>
    <w:rPr>
      <w:rFonts w:ascii="Times New Roman" w:hAnsi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0">
    <w:name w:val="ListLabel 10"/>
    <w:qFormat/>
    <w:rPr>
      <w:rFonts w:ascii="Times New Roman" w:hAnsi="Times New Roman"/>
      <w:sz w:val="28"/>
      <w:szCs w:val="28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2">
    <w:name w:val="ListLabel 12"/>
    <w:qFormat/>
    <w:rPr>
      <w:rFonts w:ascii="Times New Roman" w:hAnsi="Times New Roman"/>
      <w:sz w:val="28"/>
      <w:szCs w:val="28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4">
    <w:name w:val="ListLabel 14"/>
    <w:qFormat/>
    <w:rPr>
      <w:rFonts w:ascii="Times New Roman" w:hAnsi="Times New Roman"/>
      <w:sz w:val="28"/>
      <w:szCs w:val="28"/>
    </w:rPr>
  </w:style>
  <w:style w:type="character" w:styleId="ListLabel15">
    <w:name w:val="ListLabel 1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asmtutor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LibreOffice/6.1.1.2$Linux_X86_64 LibreOffice_project/10$Build-2</Application>
  <Pages>16</Pages>
  <Words>1523</Words>
  <Characters>7339</Characters>
  <CharactersWithSpaces>8752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2018-10-04T13:19:30Z</dcterms:modified>
  <cp:revision>58</cp:revision>
  <dc:subject/>
  <dc:title/>
</cp:coreProperties>
</file>