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X630bde65a5864c440dbadd38d14c7794839fc9a"/>
    <w:p>
      <w:pPr>
        <w:pStyle w:val="Heading1"/>
      </w:pPr>
      <w:r>
        <w:t xml:space="preserve">Project SEIskolar: Software Design Document</w:t>
      </w:r>
    </w:p>
    <w:p>
      <w:pPr>
        <w:pStyle w:val="FirstParagraph"/>
      </w:pPr>
      <w:r>
        <w:rPr>
          <w:b/>
          <w:bCs/>
        </w:rPr>
        <w:t xml:space="preserve">Activity 1, From SRS to Software Design, written on 28 October 2026</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Field</w:t>
            </w:r>
          </w:p>
        </w:tc>
        <w:tc>
          <w:tcPr/>
          <w:p>
            <w:pPr>
              <w:pStyle w:val="Compact"/>
            </w:pPr>
            <w:r>
              <w:t xml:space="preserve">Details</w:t>
            </w:r>
          </w:p>
        </w:tc>
      </w:tr>
      <w:tr>
        <w:trPr>
          <w:cantSplit/>
        </w:trPr>
        <w:tc>
          <w:tcPr/>
          <w:p>
            <w:pPr>
              <w:pStyle w:val="Compact"/>
            </w:pPr>
            <w:r>
              <w:t xml:space="preserve">Project / System Name</w:t>
            </w:r>
          </w:p>
        </w:tc>
        <w:tc>
          <w:tcPr/>
          <w:p>
            <w:pPr>
              <w:pStyle w:val="Compact"/>
            </w:pPr>
            <w:r>
              <w:t xml:space="preserve">SEIskolar: a system for DOST-SEI undergraduate scholars to file the per-term Periodic Report, and for everyone to see what is outstanding, released and settled</w:t>
            </w:r>
          </w:p>
        </w:tc>
      </w:tr>
      <w:tr>
        <w:trPr>
          <w:cantSplit/>
        </w:trPr>
        <w:tc>
          <w:tcPr/>
          <w:p>
            <w:pPr>
              <w:pStyle w:val="Compact"/>
            </w:pPr>
            <w:r>
              <w:t xml:space="preserve">Group / Team Members</w:t>
            </w:r>
          </w:p>
        </w:tc>
        <w:tc>
          <w:tcPr/>
          <w:p>
            <w:pPr>
              <w:pStyle w:val="Compact"/>
            </w:pPr>
            <w:r>
              <w:t xml:space="preserve">Team</w:t>
            </w:r>
            <w:r>
              <w:t xml:space="preserve"> </w:t>
            </w:r>
            <w:r>
              <w:rPr>
                <w:b/>
                <w:bCs/>
              </w:rPr>
              <w:t xml:space="preserve">Asph</w:t>
            </w:r>
            <w:r>
              <w:t xml:space="preserve">: Adrian Seth Tabotabo (Project Manager), Genril Theo Soroño, Althea Maeve Kinaadman, Zedric Camilotes, Dorothy Biatriz Capao</w:t>
            </w:r>
          </w:p>
        </w:tc>
      </w:tr>
      <w:tr>
        <w:trPr>
          <w:cantSplit/>
        </w:trPr>
        <w:tc>
          <w:tcPr/>
          <w:p>
            <w:pPr>
              <w:pStyle w:val="Compact"/>
            </w:pPr>
            <w:r>
              <w:t xml:space="preserve">Course &amp; Section</w:t>
            </w:r>
          </w:p>
        </w:tc>
        <w:tc>
          <w:tcPr/>
          <w:p>
            <w:pPr>
              <w:pStyle w:val="Compact"/>
            </w:pPr>
            <w:r>
              <w:t xml:space="preserve">Software Design, Cebu Institute of Technology – University (CIT-U)</w:t>
            </w:r>
          </w:p>
        </w:tc>
      </w:tr>
      <w:tr>
        <w:trPr>
          <w:cantSplit/>
        </w:trPr>
        <w:tc>
          <w:tcPr/>
          <w:p>
            <w:pPr>
              <w:pStyle w:val="Compact"/>
            </w:pPr>
            <w:r>
              <w:t xml:space="preserve">Instructor</w:t>
            </w:r>
          </w:p>
        </w:tc>
        <w:tc>
          <w:tcPr/>
          <w:p>
            <w:pPr>
              <w:pStyle w:val="Compact"/>
            </w:pPr>
            <w:r>
              <w:t xml:space="preserve">Engr. Mervin John Tampus</w:t>
            </w:r>
          </w:p>
        </w:tc>
      </w:tr>
      <w:tr>
        <w:trPr>
          <w:cantSplit/>
        </w:trPr>
        <w:tc>
          <w:tcPr/>
          <w:p>
            <w:pPr>
              <w:pStyle w:val="Compact"/>
            </w:pPr>
            <w:r>
              <w:t xml:space="preserve">Date</w:t>
            </w:r>
          </w:p>
        </w:tc>
        <w:tc>
          <w:tcPr/>
          <w:p>
            <w:pPr>
              <w:pStyle w:val="Compact"/>
            </w:pPr>
            <w:r>
              <w:t xml:space="preserve">28 October 2026</w:t>
            </w:r>
          </w:p>
        </w:tc>
      </w:tr>
      <w:tr>
        <w:trPr>
          <w:cantSplit/>
        </w:trPr>
        <w:tc>
          <w:tcPr/>
          <w:p>
            <w:pPr>
              <w:pStyle w:val="Compact"/>
            </w:pPr>
            <w:r>
              <w:t xml:space="preserve">Built from</w:t>
            </w:r>
          </w:p>
        </w:tc>
        <w:tc>
          <w:tcPr/>
          <w:p>
            <w:pPr>
              <w:pStyle w:val="Compact"/>
            </w:pPr>
            <w:hyperlink r:id="rId9">
              <w:r>
                <w:rPr>
                  <w:rStyle w:val="VerbatimChar"/>
                </w:rPr>
                <w:t xml:space="preserve">01-srs/SRS.md</w:t>
              </w:r>
            </w:hyperlink>
            <w:r>
              <w:t xml:space="preserve">, document version 2.2, and the ten swimlanes in</w:t>
            </w:r>
            <w:r>
              <w:t xml:space="preserve"> </w:t>
            </w:r>
            <w:hyperlink r:id="rId10">
              <w:r>
                <w:rPr>
                  <w:rStyle w:val="VerbatimChar"/>
                </w:rPr>
                <w:t xml:space="preserve">02-swimlanes/</w:t>
              </w:r>
            </w:hyperlink>
            <w:r>
              <w:t xml:space="preserve">, whose step numbers (</w:t>
            </w:r>
            <w:r>
              <w:rPr>
                <w:rStyle w:val="VerbatimChar"/>
              </w:rPr>
              <w:t xml:space="preserve">S03.4</w:t>
            </w:r>
            <w:r>
              <w:t xml:space="preserve">) it cites</w:t>
            </w:r>
          </w:p>
        </w:tc>
      </w:tr>
    </w:tbl>
    <w:bookmarkStart w:id="12" w:name="about-this-document"/>
    <w:p>
      <w:pPr>
        <w:pStyle w:val="Heading2"/>
      </w:pPr>
      <w:r>
        <w:t xml:space="preserve">About this document</w:t>
      </w:r>
    </w:p>
    <w:p>
      <w:pPr>
        <w:pStyle w:val="FirstParagraph"/>
      </w:pPr>
      <w:r>
        <w:rPr>
          <w:b/>
          <w:bCs/>
        </w:rPr>
        <w:t xml:space="preserve">What it is.</w:t>
      </w:r>
      <w:r>
        <w:t xml:space="preserve"> </w:t>
      </w:r>
      <w:r>
        <w:t xml:space="preserve">The course asked each team to turn its finished Software Requirements</w:t>
      </w:r>
      <w:r>
        <w:t xml:space="preserve"> </w:t>
      </w:r>
      <w:r>
        <w:t xml:space="preserve">Specification (SRS) into a Software Design Document (SDD): the blueprint from which the</w:t>
      </w:r>
      <w:r>
        <w:t xml:space="preserve"> </w:t>
      </w:r>
      <w:r>
        <w:t xml:space="preserve">UML models come next. This document follows the course’s template,</w:t>
      </w:r>
      <w:r>
        <w:t xml:space="preserve"> </w:t>
      </w:r>
      <w:r>
        <w:rPr>
          <w:i/>
          <w:iCs/>
        </w:rPr>
        <w:t xml:space="preserve">SRS to Software</w:t>
      </w:r>
      <w:r>
        <w:rPr>
          <w:i/>
          <w:iCs/>
        </w:rPr>
        <w:t xml:space="preserve"> </w:t>
      </w:r>
      <w:r>
        <w:rPr>
          <w:i/>
          <w:iCs/>
        </w:rPr>
        <w:t xml:space="preserve">Design Template</w:t>
      </w:r>
      <w:r>
        <w:t xml:space="preserve"> </w:t>
      </w:r>
      <w:r>
        <w:t xml:space="preserve">(Activity 1), part by part, Part I to Part XIX, in the template’s order</w:t>
      </w:r>
      <w:r>
        <w:t xml:space="preserve"> </w:t>
      </w:r>
      <w:r>
        <w:t xml:space="preserve">and with the template’s table columns. The template’s yellow SAMPLE rows (a Student</w:t>
      </w:r>
      <w:r>
        <w:t xml:space="preserve"> </w:t>
      </w:r>
      <w:r>
        <w:t xml:space="preserve">Enrollment System) are left out, as the template says to do before submitting.</w:t>
      </w:r>
    </w:p>
    <w:p>
      <w:pPr>
        <w:pStyle w:val="BodyText"/>
      </w:pPr>
      <w:r>
        <w:rPr>
          <w:b/>
          <w:bCs/>
        </w:rPr>
        <w:t xml:space="preserve">Why it is here.</w:t>
      </w:r>
      <w:r>
        <w:t xml:space="preserve"> </w:t>
      </w:r>
      <w:r>
        <w:t xml:space="preserve">It plans the design rather than being built from the chain of</w:t>
      </w:r>
      <w:r>
        <w:t xml:space="preserve"> </w:t>
      </w:r>
      <w:r>
        <w:t xml:space="preserve">drawings, like the risk matrix in</w:t>
      </w:r>
      <w:r>
        <w:t xml:space="preserve"> </w:t>
      </w:r>
      <w:hyperlink r:id="rId11">
        <w:r>
          <w:rPr>
            <w:rStyle w:val="VerbatimChar"/>
          </w:rPr>
          <w:t xml:space="preserve">05-risk-matrix-and-gantt/</w:t>
        </w:r>
      </w:hyperlink>
      <w:r>
        <w:t xml:space="preserve">,</w:t>
      </w:r>
      <w:r>
        <w:t xml:space="preserve"> </w:t>
      </w:r>
      <w:r>
        <w:t xml:space="preserve">so it is a</w:t>
      </w:r>
      <w:r>
        <w:t xml:space="preserve"> </w:t>
      </w:r>
      <w:r>
        <w:rPr>
          <w:rStyle w:val="VerbatimChar"/>
        </w:rPr>
        <w:t xml:space="preserve">repo</w:t>
      </w:r>
      <w:r>
        <w:t xml:space="preserve"> </w:t>
      </w:r>
      <w:r>
        <w:t xml:space="preserve">deliverable. It is built from the SRS, and where the swimlanes already</w:t>
      </w:r>
      <w:r>
        <w:t xml:space="preserve"> </w:t>
      </w:r>
      <w:r>
        <w:t xml:space="preserve">broke a requirement into steps, it cites those steps instead of inventing new ones.</w:t>
      </w:r>
    </w:p>
    <w:p>
      <w:pPr>
        <w:pStyle w:val="BodyText"/>
      </w:pPr>
      <w:r>
        <w:rPr>
          <w:b/>
          <w:bCs/>
        </w:rPr>
        <w:t xml:space="preserve">How to read the IDs.</w:t>
      </w:r>
      <w:r>
        <w:t xml:space="preserve"> </w:t>
      </w:r>
      <w:r>
        <w:t xml:space="preserve">The template numbers requirements</w:t>
      </w:r>
      <w:r>
        <w:t xml:space="preserve"> </w:t>
      </w:r>
      <w:r>
        <w:rPr>
          <w:rStyle w:val="VerbatimChar"/>
        </w:rPr>
        <w:t xml:space="preserve">FR-01</w:t>
      </w:r>
      <w:r>
        <w:t xml:space="preserve">,</w:t>
      </w:r>
      <w:r>
        <w:t xml:space="preserve"> </w:t>
      </w:r>
      <w:r>
        <w:rPr>
          <w:rStyle w:val="VerbatimChar"/>
        </w:rPr>
        <w:t xml:space="preserve">NFR-01</w:t>
      </w:r>
      <w:r>
        <w:t xml:space="preserve"> </w:t>
      </w:r>
      <w:r>
        <w:t xml:space="preserve">and so on.</w:t>
      </w:r>
      <w:r>
        <w:t xml:space="preserve"> </w:t>
      </w:r>
      <w:r>
        <w:t xml:space="preserve">This document keeps the SRS’s own IDs instead (</w:t>
      </w:r>
      <w:r>
        <w:rPr>
          <w:rStyle w:val="VerbatimChar"/>
        </w:rPr>
        <w:t xml:space="preserve">FR-SCH-001</w:t>
      </w:r>
      <w:r>
        <w:t xml:space="preserve">,</w:t>
      </w:r>
      <w:r>
        <w:t xml:space="preserve"> </w:t>
      </w:r>
      <w:r>
        <w:rPr>
          <w:rStyle w:val="VerbatimChar"/>
        </w:rPr>
        <w:t xml:space="preserve">NFR-SEC-001</w:t>
      </w:r>
      <w:r>
        <w:t xml:space="preserve">), so every row</w:t>
      </w:r>
      <w:r>
        <w:t xml:space="preserve"> </w:t>
      </w:r>
      <w:r>
        <w:t xml:space="preserve">can be checked against the SRS without a lookup table. The SRS has no numbered user</w:t>
      </w:r>
      <w:r>
        <w:t xml:space="preserve"> </w:t>
      </w:r>
      <w:r>
        <w:t xml:space="preserve">requirements, system requirements or acceptance criteria, so this document numbers them</w:t>
      </w:r>
      <w:r>
        <w:t xml:space="preserve"> </w:t>
      </w:r>
      <w:r>
        <w:t xml:space="preserve">itself:</w:t>
      </w:r>
      <w:r>
        <w:t xml:space="preserve"> </w:t>
      </w:r>
      <w:r>
        <w:rPr>
          <w:rStyle w:val="VerbatimChar"/>
        </w:rPr>
        <w:t xml:space="preserve">UR-01</w:t>
      </w:r>
      <w:r>
        <w:t xml:space="preserve"> </w:t>
      </w:r>
      <w:r>
        <w:t xml:space="preserve">to</w:t>
      </w:r>
      <w:r>
        <w:t xml:space="preserve"> </w:t>
      </w:r>
      <w:r>
        <w:rPr>
          <w:rStyle w:val="VerbatimChar"/>
        </w:rPr>
        <w:t xml:space="preserve">UR-19</w:t>
      </w:r>
      <w:r>
        <w:t xml:space="preserve"> </w:t>
      </w:r>
      <w:r>
        <w:t xml:space="preserve">are taken from the stakeholder table (SRS §1.3) and the use case</w:t>
      </w:r>
      <w:r>
        <w:t xml:space="preserve"> </w:t>
      </w:r>
      <w:r>
        <w:t xml:space="preserve">diagram (§4.1);</w:t>
      </w:r>
      <w:r>
        <w:t xml:space="preserve"> </w:t>
      </w:r>
      <w:r>
        <w:rPr>
          <w:rStyle w:val="VerbatimChar"/>
        </w:rPr>
        <w:t xml:space="preserve">SR-01</w:t>
      </w:r>
      <w:r>
        <w:t xml:space="preserve"> </w:t>
      </w:r>
      <w:r>
        <w:t xml:space="preserve">to</w:t>
      </w:r>
      <w:r>
        <w:t xml:space="preserve"> </w:t>
      </w:r>
      <w:r>
        <w:rPr>
          <w:rStyle w:val="VerbatimChar"/>
        </w:rPr>
        <w:t xml:space="preserve">SR-16</w:t>
      </w:r>
      <w:r>
        <w:t xml:space="preserve"> </w:t>
      </w:r>
      <w:r>
        <w:t xml:space="preserve">from the scope, product perspective and constraints</w:t>
      </w:r>
      <w:r>
        <w:t xml:space="preserve"> </w:t>
      </w:r>
      <w:r>
        <w:t xml:space="preserve">(§1.2, §1.4, §2.1, §2.3, §6.1); and</w:t>
      </w:r>
      <w:r>
        <w:t xml:space="preserve"> </w:t>
      </w:r>
      <w:r>
        <w:rPr>
          <w:rStyle w:val="VerbatimChar"/>
        </w:rPr>
        <w:t xml:space="preserve">AC-01</w:t>
      </w:r>
      <w:r>
        <w:t xml:space="preserve"> </w:t>
      </w:r>
      <w:r>
        <w:t xml:space="preserve">to</w:t>
      </w:r>
      <w:r>
        <w:t xml:space="preserve"> </w:t>
      </w:r>
      <w:r>
        <w:rPr>
          <w:rStyle w:val="VerbatimChar"/>
        </w:rPr>
        <w:t xml:space="preserve">AC-07</w:t>
      </w:r>
      <w:r>
        <w:t xml:space="preserve"> </w:t>
      </w:r>
      <w:r>
        <w:t xml:space="preserve">from the Gherkin scenarios (§7.1).</w:t>
      </w:r>
      <w:r>
        <w:t xml:space="preserve"> </w:t>
      </w:r>
      <w:r>
        <w:t xml:space="preserve">Each row names the section it comes from.</w:t>
      </w:r>
    </w:p>
    <w:p>
      <w:pPr>
        <w:pStyle w:val="BodyText"/>
      </w:pPr>
      <w:r>
        <w:rPr>
          <w:b/>
          <w:bCs/>
        </w:rPr>
        <w:t xml:space="preserve">There is no code here.</w:t>
      </w:r>
      <w:r>
        <w:t xml:space="preserve"> </w:t>
      </w:r>
      <w:r>
        <w:t xml:space="preserve">Nothing in this repository is implemented, and nothing will be</w:t>
      </w:r>
      <w:r>
        <w:t xml:space="preserve"> </w:t>
      </w:r>
      <w:r>
        <w:t xml:space="preserve">(AGENTS.md,</w:t>
      </w:r>
      <w:r>
        <w:t xml:space="preserve"> </w:t>
      </w:r>
      <w:r>
        <w:t xml:space="preserve">“There is no code here”</w:t>
      </w:r>
      <w:r>
        <w:t xml:space="preserve">). The SRS was written against an earlier prototype and</w:t>
      </w:r>
      <w:r>
        <w:t xml:space="preserve"> </w:t>
      </w:r>
      <w:r>
        <w:t xml:space="preserve">names its technologies (Next.js on Vercel, Supabase with PostgreSQL 15). This document</w:t>
      </w:r>
      <w:r>
        <w:t xml:space="preserve"> </w:t>
      </w:r>
      <w:r>
        <w:t xml:space="preserve">treats those as the SRS’s operating environment (§2.1, §2.3), which is a constraint on the</w:t>
      </w:r>
      <w:r>
        <w:t xml:space="preserve"> </w:t>
      </w:r>
      <w:r>
        <w:t xml:space="preserve">design, and designs components, classes and processes from what each requirement says,</w:t>
      </w:r>
      <w:r>
        <w:t xml:space="preserve"> </w:t>
      </w:r>
      <w:r>
        <w:t xml:space="preserve">not from how the prototype built it. Database function names such as</w:t>
      </w:r>
      <w:r>
        <w:t xml:space="preserve"> </w:t>
      </w:r>
      <w:r>
        <w:rPr>
          <w:rStyle w:val="VerbatimChar"/>
        </w:rPr>
        <w:t xml:space="preserve">app.my_scholar_id()</w:t>
      </w:r>
      <w:r>
        <w:t xml:space="preserve"> </w:t>
      </w:r>
      <w:r>
        <w:t xml:space="preserve">appear only where the SRS uses them to state a rule.</w:t>
      </w:r>
    </w:p>
    <w:p>
      <w:pPr>
        <w:pStyle w:val="BodyText"/>
      </w:pPr>
      <w:r>
        <w:rPr>
          <w:b/>
          <w:bCs/>
        </w:rPr>
        <w:t xml:space="preserve">Architectural Decisions.</w:t>
      </w:r>
      <w:r>
        <w:t xml:space="preserve"> </w:t>
      </w:r>
      <w:r>
        <w:t xml:space="preserve">This document transforms the software requirements into a</w:t>
      </w:r>
      <w:r>
        <w:t xml:space="preserve"> </w:t>
      </w:r>
      <w:r>
        <w:t xml:space="preserve">complete architectural design. Where requirements leave implementation details open (such</w:t>
      </w:r>
      <w:r>
        <w:t xml:space="preserve"> </w:t>
      </w:r>
      <w:r>
        <w:t xml:space="preserve">as attribute names for release, tuition, and benefit entities, notification dispatching,</w:t>
      </w:r>
      <w:r>
        <w:t xml:space="preserve"> </w:t>
      </w:r>
      <w:r>
        <w:t xml:space="preserve">and account activation), this document establishes concrete architectural decisions to</w:t>
      </w:r>
      <w:r>
        <w:t xml:space="preserve"> </w:t>
      </w:r>
      <w:r>
        <w:t xml:space="preserve">serve as the definitive basis for subsequent UML modeling and system construction.</w:t>
      </w:r>
    </w:p>
    <w:bookmarkEnd w:id="12"/>
    <w:bookmarkStart w:id="13" w:name="learning-objectives-this-document-meets"/>
    <w:p>
      <w:pPr>
        <w:pStyle w:val="Heading2"/>
      </w:pPr>
      <w:r>
        <w:t xml:space="preserve">Learning objectives this document meets</w:t>
      </w:r>
    </w:p>
    <w:p>
      <w:pPr>
        <w:pStyle w:val="FirstParagraph"/>
      </w:pPr>
      <w:r>
        <w:t xml:space="preserve">The template lists ten objectives. Each is met by the part named beside it.</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5702"/>
        <w:gridCol w:w="2217"/>
      </w:tblGrid>
      <w:tr>
        <w:trPr>
          <w:cantSplit/>
          <w:tblHeader/>
          <w:tblHeader w:val="on"/>
        </w:trPr>
        <w:tc>
          <w:tcPr/>
          <w:p>
            <w:pPr>
              <w:pStyle w:val="Compact"/>
            </w:pPr>
            <w:r>
              <w:t xml:space="preserve">Objective</w:t>
            </w:r>
          </w:p>
        </w:tc>
        <w:tc>
          <w:tcPr/>
          <w:p>
            <w:pPr>
              <w:pStyle w:val="Compact"/>
            </w:pPr>
            <w:r>
              <w:t xml:space="preserve">Where</w:t>
            </w:r>
          </w:p>
        </w:tc>
      </w:tr>
      <w:tr>
        <w:trPr>
          <w:cantSplit/>
        </w:trPr>
        <w:tc>
          <w:tcPr/>
          <w:p>
            <w:pPr>
              <w:pStyle w:val="Compact"/>
            </w:pPr>
            <w:r>
              <w:t xml:space="preserve">Analyze all requirements documented in the SRS</w:t>
            </w:r>
          </w:p>
        </w:tc>
        <w:tc>
          <w:tcPr/>
          <w:p>
            <w:pPr>
              <w:pStyle w:val="Compact"/>
            </w:pPr>
            <w:r>
              <w:t xml:space="preserve">Part I</w:t>
            </w:r>
          </w:p>
        </w:tc>
      </w:tr>
      <w:tr>
        <w:trPr>
          <w:cantSplit/>
        </w:trPr>
        <w:tc>
          <w:tcPr/>
          <w:p>
            <w:pPr>
              <w:pStyle w:val="Compact"/>
            </w:pPr>
            <w:r>
              <w:t xml:space="preserve">Transform requirements into system functions and responsibilities</w:t>
            </w:r>
          </w:p>
        </w:tc>
        <w:tc>
          <w:tcPr/>
          <w:p>
            <w:pPr>
              <w:pStyle w:val="Compact"/>
            </w:pPr>
            <w:r>
              <w:t xml:space="preserve">Part II</w:t>
            </w:r>
          </w:p>
        </w:tc>
      </w:tr>
      <w:tr>
        <w:trPr>
          <w:cantSplit/>
        </w:trPr>
        <w:tc>
          <w:tcPr/>
          <w:p>
            <w:pPr>
              <w:pStyle w:val="Compact"/>
            </w:pPr>
            <w:r>
              <w:t xml:space="preserve">Identify the major components and modules of the system</w:t>
            </w:r>
          </w:p>
        </w:tc>
        <w:tc>
          <w:tcPr/>
          <w:p>
            <w:pPr>
              <w:pStyle w:val="Compact"/>
            </w:pPr>
            <w:r>
              <w:t xml:space="preserve">Parts IV and V</w:t>
            </w:r>
          </w:p>
        </w:tc>
      </w:tr>
      <w:tr>
        <w:trPr>
          <w:cantSplit/>
        </w:trPr>
        <w:tc>
          <w:tcPr/>
          <w:p>
            <w:pPr>
              <w:pStyle w:val="Compact"/>
            </w:pPr>
            <w:r>
              <w:t xml:space="preserve">Define the responsibilities of each component</w:t>
            </w:r>
          </w:p>
        </w:tc>
        <w:tc>
          <w:tcPr/>
          <w:p>
            <w:pPr>
              <w:pStyle w:val="Compact"/>
            </w:pPr>
            <w:r>
              <w:t xml:space="preserve">Part VI</w:t>
            </w:r>
          </w:p>
        </w:tc>
      </w:tr>
      <w:tr>
        <w:trPr>
          <w:cantSplit/>
        </w:trPr>
        <w:tc>
          <w:tcPr/>
          <w:p>
            <w:pPr>
              <w:pStyle w:val="Compact"/>
            </w:pPr>
            <w:r>
              <w:t xml:space="preserve">Identify the system’s major data and information</w:t>
            </w:r>
          </w:p>
        </w:tc>
        <w:tc>
          <w:tcPr/>
          <w:p>
            <w:pPr>
              <w:pStyle w:val="Compact"/>
            </w:pPr>
            <w:r>
              <w:t xml:space="preserve">Part VII</w:t>
            </w:r>
          </w:p>
        </w:tc>
      </w:tr>
      <w:tr>
        <w:trPr>
          <w:cantSplit/>
        </w:trPr>
        <w:tc>
          <w:tcPr/>
          <w:p>
            <w:pPr>
              <w:pStyle w:val="Compact"/>
            </w:pPr>
            <w:r>
              <w:t xml:space="preserve">Determine how components communicate with one another</w:t>
            </w:r>
          </w:p>
        </w:tc>
        <w:tc>
          <w:tcPr/>
          <w:p>
            <w:pPr>
              <w:pStyle w:val="Compact"/>
            </w:pPr>
            <w:r>
              <w:t xml:space="preserve">Part X</w:t>
            </w:r>
          </w:p>
        </w:tc>
      </w:tr>
      <w:tr>
        <w:trPr>
          <w:cantSplit/>
        </w:trPr>
        <w:tc>
          <w:tcPr/>
          <w:p>
            <w:pPr>
              <w:pStyle w:val="Compact"/>
            </w:pPr>
            <w:r>
              <w:t xml:space="preserve">Organize the system using an appropriate software architecture</w:t>
            </w:r>
          </w:p>
        </w:tc>
        <w:tc>
          <w:tcPr/>
          <w:p>
            <w:pPr>
              <w:pStyle w:val="Compact"/>
            </w:pPr>
            <w:r>
              <w:t xml:space="preserve">Part XI</w:t>
            </w:r>
          </w:p>
        </w:tc>
      </w:tr>
      <w:tr>
        <w:trPr>
          <w:cantSplit/>
        </w:trPr>
        <w:tc>
          <w:tcPr/>
          <w:p>
            <w:pPr>
              <w:pStyle w:val="Compact"/>
            </w:pPr>
            <w:r>
              <w:t xml:space="preserve">Apply software design principles</w:t>
            </w:r>
          </w:p>
        </w:tc>
        <w:tc>
          <w:tcPr/>
          <w:p>
            <w:pPr>
              <w:pStyle w:val="Compact"/>
            </w:pPr>
            <w:r>
              <w:t xml:space="preserve">Part XII</w:t>
            </w:r>
          </w:p>
        </w:tc>
      </w:tr>
      <w:tr>
        <w:trPr>
          <w:cantSplit/>
        </w:trPr>
        <w:tc>
          <w:tcPr/>
          <w:p>
            <w:pPr>
              <w:pStyle w:val="Compact"/>
            </w:pPr>
            <w:r>
              <w:t xml:space="preserve">Identify preliminary classes, interfaces, and services needed by the system</w:t>
            </w:r>
          </w:p>
        </w:tc>
        <w:tc>
          <w:tcPr/>
          <w:p>
            <w:pPr>
              <w:pStyle w:val="Compact"/>
            </w:pPr>
            <w:r>
              <w:t xml:space="preserve">Parts VIII and IX</w:t>
            </w:r>
          </w:p>
        </w:tc>
      </w:tr>
      <w:tr>
        <w:trPr>
          <w:cantSplit/>
        </w:trPr>
        <w:tc>
          <w:tcPr/>
          <w:p>
            <w:pPr>
              <w:pStyle w:val="Compact"/>
            </w:pPr>
            <w:r>
              <w:t xml:space="preserve">Establish a complete foundation for subsequent UML modeling</w:t>
            </w:r>
          </w:p>
        </w:tc>
        <w:tc>
          <w:tcPr/>
          <w:p>
            <w:pPr>
              <w:pStyle w:val="Compact"/>
            </w:pPr>
            <w:r>
              <w:t xml:space="preserve">Parts XIII, XVI and XVII</w:t>
            </w:r>
          </w:p>
        </w:tc>
      </w:tr>
    </w:tbl>
    <w:p>
      <w:r>
        <w:pict>
          <v:rect style="width:0;height:1.5pt" o:hralign="center" o:hrstd="t" o:hr="t"/>
        </w:pict>
      </w:r>
    </w:p>
    <w:bookmarkEnd w:id="13"/>
    <w:bookmarkStart w:id="21" w:name="part-i.-srs-requirements-review"/>
    <w:p>
      <w:pPr>
        <w:pStyle w:val="Heading2"/>
      </w:pPr>
      <w:r>
        <w:t xml:space="preserve">Part I. SRS Requirements Review</w:t>
      </w:r>
    </w:p>
    <w:p>
      <w:pPr>
        <w:pStyle w:val="FirstParagraph"/>
      </w:pPr>
      <w:r>
        <w:t xml:space="preserve">Every requirement in the SRS is transferred below: all 24 functional requirements (§3)</w:t>
      </w:r>
      <w:r>
        <w:t xml:space="preserve"> </w:t>
      </w:r>
      <w:r>
        <w:t xml:space="preserve">and all 9 non-functional requirements (§5). None is left out.</w:t>
      </w:r>
    </w:p>
    <w:bookmarkStart w:id="14" w:name="a.-functional-requirements"/>
    <w:p>
      <w:pPr>
        <w:pStyle w:val="Heading3"/>
      </w:pPr>
      <w:r>
        <w:t xml:space="preserve">A. Functional Requirements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029"/>
        <w:gridCol w:w="1900"/>
        <w:gridCol w:w="1108"/>
        <w:gridCol w:w="1108"/>
        <w:gridCol w:w="1663"/>
        <w:gridCol w:w="1108"/>
      </w:tblGrid>
      <w:tr>
        <w:trPr>
          <w:cantSplit/>
          <w:tblHeader/>
          <w:tblHeader w:val="on"/>
        </w:trPr>
        <w:tc>
          <w:tcPr/>
          <w:p>
            <w:pPr>
              <w:pStyle w:val="Compact"/>
            </w:pPr>
            <w:r>
              <w:t xml:space="preserve">ID</w:t>
            </w:r>
          </w:p>
        </w:tc>
        <w:tc>
          <w:tcPr/>
          <w:p>
            <w:pPr>
              <w:pStyle w:val="Compact"/>
            </w:pPr>
            <w:r>
              <w:t xml:space="preserve">Functional Requirement</w:t>
            </w:r>
          </w:p>
        </w:tc>
        <w:tc>
          <w:tcPr/>
          <w:p>
            <w:pPr>
              <w:pStyle w:val="Compact"/>
            </w:pPr>
            <w:r>
              <w:t xml:space="preserve">Actor/User</w:t>
            </w:r>
          </w:p>
        </w:tc>
        <w:tc>
          <w:tcPr/>
          <w:p>
            <w:pPr>
              <w:pStyle w:val="Compact"/>
            </w:pPr>
            <w:r>
              <w:t xml:space="preserve">Input</w:t>
            </w:r>
          </w:p>
        </w:tc>
        <w:tc>
          <w:tcPr/>
          <w:p>
            <w:pPr>
              <w:pStyle w:val="Compact"/>
            </w:pPr>
            <w:r>
              <w:t xml:space="preserve">Required Processing</w:t>
            </w:r>
          </w:p>
        </w:tc>
        <w:tc>
          <w:tcPr/>
          <w:p>
            <w:pPr>
              <w:pStyle w:val="Compact"/>
            </w:pPr>
            <w:r>
              <w:t xml:space="preserve">Expected Output</w:t>
            </w:r>
          </w:p>
        </w:tc>
      </w:tr>
      <w:tr>
        <w:trPr>
          <w:cantSplit/>
        </w:trPr>
        <w:tc>
          <w:tcPr/>
          <w:p>
            <w:pPr>
              <w:pStyle w:val="Compact"/>
            </w:pPr>
            <w:r>
              <w:t xml:space="preserve">FR-IAM-001</w:t>
            </w:r>
          </w:p>
        </w:tc>
        <w:tc>
          <w:tcPr/>
          <w:p>
            <w:pPr>
              <w:pStyle w:val="Compact"/>
            </w:pPr>
            <w:r>
              <w:t xml:space="preserve">The system shall put the user’s verified role, region and school into the session token when the user signs in.</w:t>
            </w:r>
          </w:p>
        </w:tc>
        <w:tc>
          <w:tcPr/>
          <w:p>
            <w:pPr>
              <w:pStyle w:val="Compact"/>
            </w:pPr>
            <w:r>
              <w:t xml:space="preserve">Every user</w:t>
            </w:r>
          </w:p>
        </w:tc>
        <w:tc>
          <w:tcPr/>
          <w:p>
            <w:pPr>
              <w:pStyle w:val="Compact"/>
            </w:pPr>
            <w:r>
              <w:t xml:space="preserve">Email and password</w:t>
            </w:r>
          </w:p>
        </w:tc>
        <w:tc>
          <w:tcPr/>
          <w:p>
            <w:pPr>
              <w:pStyle w:val="Compact"/>
            </w:pPr>
            <w:r>
              <w:t xml:space="preserve">Check the credentials; check that a profile exists for the account and is active; if the profile is missing or inactive, leave role, region and school empty, so every list is denied by default.</w:t>
            </w:r>
          </w:p>
        </w:tc>
        <w:tc>
          <w:tcPr/>
          <w:p>
            <w:pPr>
              <w:pStyle w:val="Compact"/>
            </w:pPr>
            <w:r>
              <w:t xml:space="preserve">A signed session token carrying</w:t>
            </w:r>
            <w:r>
              <w:t xml:space="preserve"> </w:t>
            </w:r>
            <w:r>
              <w:rPr>
                <w:rStyle w:val="VerbatimChar"/>
              </w:rPr>
              <w:t xml:space="preserve">user_role</w:t>
            </w:r>
            <w:r>
              <w:t xml:space="preserve">,</w:t>
            </w:r>
            <w:r>
              <w:t xml:space="preserve"> </w:t>
            </w:r>
            <w:r>
              <w:rPr>
                <w:rStyle w:val="VerbatimChar"/>
              </w:rPr>
              <w:t xml:space="preserve">region_id</w:t>
            </w:r>
            <w:r>
              <w:t xml:space="preserve"> </w:t>
            </w:r>
            <w:r>
              <w:t xml:space="preserve">and</w:t>
            </w:r>
            <w:r>
              <w:t xml:space="preserve"> </w:t>
            </w:r>
            <w:r>
              <w:rPr>
                <w:rStyle w:val="VerbatimChar"/>
              </w:rPr>
              <w:t xml:space="preserve">school_id</w:t>
            </w:r>
          </w:p>
        </w:tc>
      </w:tr>
      <w:tr>
        <w:trPr>
          <w:cantSplit/>
        </w:trPr>
        <w:tc>
          <w:tcPr/>
          <w:p>
            <w:pPr>
              <w:pStyle w:val="Compact"/>
            </w:pPr>
            <w:r>
              <w:t xml:space="preserve">FR-IAM-002</w:t>
            </w:r>
          </w:p>
        </w:tc>
        <w:tc>
          <w:tcPr/>
          <w:p>
            <w:pPr>
              <w:pStyle w:val="Compact"/>
            </w:pPr>
            <w:r>
              <w:t xml:space="preserve">The system shall pick the school portal’s screens from the web address, without ever using the address to grant access to data.</w:t>
            </w:r>
          </w:p>
        </w:tc>
        <w:tc>
          <w:tcPr/>
          <w:p>
            <w:pPr>
              <w:pStyle w:val="Compact"/>
            </w:pPr>
            <w:r>
              <w:t xml:space="preserve">Every user (through the browser)</w:t>
            </w:r>
          </w:p>
        </w:tc>
        <w:tc>
          <w:tcPr/>
          <w:p>
            <w:pPr>
              <w:pStyle w:val="Compact"/>
            </w:pPr>
            <w:r>
              <w:t xml:space="preserve">The request’s</w:t>
            </w:r>
            <w:r>
              <w:t xml:space="preserve"> </w:t>
            </w:r>
            <w:r>
              <w:rPr>
                <w:rStyle w:val="VerbatimChar"/>
              </w:rPr>
              <w:t xml:space="preserve">Host</w:t>
            </w:r>
            <w:r>
              <w:t xml:space="preserve"> </w:t>
            </w:r>
            <w:r>
              <w:t xml:space="preserve">header, such as</w:t>
            </w:r>
            <w:r>
              <w:t xml:space="preserve"> </w:t>
            </w:r>
            <w:r>
              <w:rPr>
                <w:rStyle w:val="VerbatimChar"/>
              </w:rPr>
              <w:t xml:space="preserve">citu.seiskolar.ph</w:t>
            </w:r>
          </w:p>
        </w:tc>
        <w:tc>
          <w:tcPr/>
          <w:p>
            <w:pPr>
              <w:pStyle w:val="Compact"/>
            </w:pPr>
            <w:r>
              <w:t xml:space="preserve">Take the subdomain; refuse reserved words (</w:t>
            </w:r>
            <w:r>
              <w:rPr>
                <w:rStyle w:val="VerbatimChar"/>
              </w:rPr>
              <w:t xml:space="preserve">www</w:t>
            </w:r>
            <w:r>
              <w:t xml:space="preserve">,</w:t>
            </w:r>
            <w:r>
              <w:t xml:space="preserve"> </w:t>
            </w:r>
            <w:r>
              <w:rPr>
                <w:rStyle w:val="VerbatimChar"/>
              </w:rPr>
              <w:t xml:space="preserve">app</w:t>
            </w:r>
            <w:r>
              <w:t xml:space="preserve">,</w:t>
            </w:r>
            <w:r>
              <w:t xml:space="preserve"> </w:t>
            </w:r>
            <w:r>
              <w:rPr>
                <w:rStyle w:val="VerbatimChar"/>
              </w:rPr>
              <w:t xml:space="preserve">api</w:t>
            </w:r>
            <w:r>
              <w:t xml:space="preserve">,</w:t>
            </w:r>
            <w:r>
              <w:t xml:space="preserve"> </w:t>
            </w:r>
            <w:r>
              <w:rPr>
                <w:rStyle w:val="VerbatimChar"/>
              </w:rPr>
              <w:t xml:space="preserve">admin</w:t>
            </w:r>
            <w:r>
              <w:t xml:space="preserve">,</w:t>
            </w:r>
            <w:r>
              <w:t xml:space="preserve"> </w:t>
            </w:r>
            <w:r>
              <w:rPr>
                <w:rStyle w:val="VerbatimChar"/>
              </w:rPr>
              <w:t xml:space="preserve">console</w:t>
            </w:r>
            <w:r>
              <w:t xml:space="preserve">,</w:t>
            </w:r>
            <w:r>
              <w:t xml:space="preserve"> </w:t>
            </w:r>
            <w:r>
              <w:rPr>
                <w:rStyle w:val="VerbatimChar"/>
              </w:rPr>
              <w:t xml:space="preserve">auth</w:t>
            </w:r>
            <w:r>
              <w:t xml:space="preserve">,</w:t>
            </w:r>
            <w:r>
              <w:t xml:space="preserve"> </w:t>
            </w:r>
            <w:r>
              <w:rPr>
                <w:rStyle w:val="VerbatimChar"/>
              </w:rPr>
              <w:t xml:space="preserve">mail</w:t>
            </w:r>
            <w:r>
              <w:t xml:space="preserve">,</w:t>
            </w:r>
            <w:r>
              <w:t xml:space="preserve"> </w:t>
            </w:r>
            <w:r>
              <w:rPr>
                <w:rStyle w:val="VerbatimChar"/>
              </w:rPr>
              <w:t xml:space="preserve">static</w:t>
            </w:r>
            <w:r>
              <w:t xml:space="preserve">); send a valid school subdomain to that school’s screens (</w:t>
            </w:r>
            <w:r>
              <w:rPr>
                <w:rStyle w:val="VerbatimChar"/>
              </w:rPr>
              <w:t xml:space="preserve">/s/[school]</w:t>
            </w:r>
            <w:r>
              <w:t xml:space="preserve">); never use the address to decide which rows a user may read.</w:t>
            </w:r>
          </w:p>
        </w:tc>
        <w:tc>
          <w:tcPr/>
          <w:p>
            <w:pPr>
              <w:pStyle w:val="Compact"/>
            </w:pPr>
            <w:r>
              <w:t xml:space="preserve">The request sent to the right school’s screens</w:t>
            </w:r>
          </w:p>
        </w:tc>
      </w:tr>
      <w:tr>
        <w:trPr>
          <w:cantSplit/>
        </w:trPr>
        <w:tc>
          <w:tcPr/>
          <w:p>
            <w:pPr>
              <w:pStyle w:val="Compact"/>
            </w:pPr>
            <w:r>
              <w:t xml:space="preserve">FR-IAM-003</w:t>
            </w:r>
          </w:p>
        </w:tc>
        <w:tc>
          <w:tcPr/>
          <w:p>
            <w:pPr>
              <w:pStyle w:val="Compact"/>
            </w:pPr>
            <w:r>
              <w:t xml:space="preserve">The database shall filter every query by the session’s role, region and school, so no one sees another school’s or region’s records.</w:t>
            </w:r>
          </w:p>
        </w:tc>
        <w:tc>
          <w:tcPr/>
          <w:p>
            <w:pPr>
              <w:pStyle w:val="Compact"/>
            </w:pPr>
            <w:r>
              <w:t xml:space="preserve">Every user (enforced by the database)</w:t>
            </w:r>
          </w:p>
        </w:tc>
        <w:tc>
          <w:tcPr/>
          <w:p>
            <w:pPr>
              <w:pStyle w:val="Compact"/>
            </w:pPr>
            <w:r>
              <w:t xml:space="preserve">Any query from a screen or an action</w:t>
            </w:r>
          </w:p>
        </w:tc>
        <w:tc>
          <w:tcPr/>
          <w:p>
            <w:pPr>
              <w:pStyle w:val="Compact"/>
            </w:pPr>
            <w:r>
              <w:t xml:space="preserve">A scholar reads only their own scholar records; the Regional Office reads only records whose school it supervises; a query outside the scope returns zero rows, without an error.</w:t>
            </w:r>
          </w:p>
        </w:tc>
        <w:tc>
          <w:tcPr/>
          <w:p>
            <w:pPr>
              <w:pStyle w:val="Compact"/>
            </w:pPr>
            <w:r>
              <w:t xml:space="preserve">A result set already filtered by the database</w:t>
            </w:r>
          </w:p>
        </w:tc>
      </w:tr>
      <w:tr>
        <w:trPr>
          <w:cantSplit/>
        </w:trPr>
        <w:tc>
          <w:tcPr/>
          <w:p>
            <w:pPr>
              <w:pStyle w:val="Compact"/>
            </w:pPr>
            <w:r>
              <w:t xml:space="preserve">FR-SCH-001</w:t>
            </w:r>
          </w:p>
        </w:tc>
        <w:tc>
          <w:tcPr/>
          <w:p>
            <w:pPr>
              <w:pStyle w:val="Compact"/>
            </w:pPr>
            <w:r>
              <w:t xml:space="preserve">The scholar dashboard shall show the active term’s checklist, each requirement’s state, and the deadline countdown in Philippine time.</w:t>
            </w:r>
          </w:p>
        </w:tc>
        <w:tc>
          <w:tcPr/>
          <w:p>
            <w:pPr>
              <w:pStyle w:val="Compact"/>
            </w:pPr>
            <w:r>
              <w:t xml:space="preserve">Scholar</w:t>
            </w:r>
          </w:p>
        </w:tc>
        <w:tc>
          <w:tcPr/>
          <w:p>
            <w:pPr>
              <w:pStyle w:val="Compact"/>
            </w:pPr>
            <w:r>
              <w:t xml:space="preserve">The scholar’s session; the active academic term</w:t>
            </w:r>
          </w:p>
        </w:tc>
        <w:tc>
          <w:tcPr/>
          <w:p>
            <w:pPr>
              <w:pStyle w:val="Compact"/>
            </w:pPr>
            <w:r>
              <w:t xml:space="preserve">Count the days left in</w:t>
            </w:r>
            <w:r>
              <w:t xml:space="preserve"> </w:t>
            </w:r>
            <w:r>
              <w:rPr>
                <w:rStyle w:val="VerbatimChar"/>
              </w:rPr>
              <w:t xml:space="preserve">Asia/Manila</w:t>
            </w:r>
            <w:r>
              <w:t xml:space="preserve">; pick the banner:</w:t>
            </w:r>
            <w:r>
              <w:t xml:space="preserve"> </w:t>
            </w:r>
            <w:r>
              <w:rPr>
                <w:rStyle w:val="VerbatimChar"/>
              </w:rPr>
              <w:t xml:space="preserve">open_outstanding</w:t>
            </w:r>
            <w:r>
              <w:t xml:space="preserve">,</w:t>
            </w:r>
            <w:r>
              <w:t xml:space="preserve"> </w:t>
            </w:r>
            <w:r>
              <w:rPr>
                <w:rStyle w:val="VerbatimChar"/>
              </w:rPr>
              <w:t xml:space="preserve">open_cleared</w:t>
            </w:r>
            <w:r>
              <w:t xml:space="preserve">,</w:t>
            </w:r>
            <w:r>
              <w:t xml:space="preserve"> </w:t>
            </w:r>
            <w:r>
              <w:rPr>
                <w:rStyle w:val="VerbatimChar"/>
              </w:rPr>
              <w:t xml:space="preserve">closed_outstanding</w:t>
            </w:r>
            <w:r>
              <w:t xml:space="preserve"> </w:t>
            </w:r>
            <w:r>
              <w:t xml:space="preserve">(with</w:t>
            </w:r>
            <w:r>
              <w:t xml:space="preserve"> </w:t>
            </w:r>
            <w:r>
              <w:t xml:space="preserve">“Nothing is forfeited — file now, and what you are owed is released with a later batch.”</w:t>
            </w:r>
            <w:r>
              <w:t xml:space="preserve">) or</w:t>
            </w:r>
            <w:r>
              <w:t xml:space="preserve"> </w:t>
            </w:r>
            <w:r>
              <w:rPr>
                <w:rStyle w:val="VerbatimChar"/>
              </w:rPr>
              <w:t xml:space="preserve">closed_cleared</w:t>
            </w:r>
            <w:r>
              <w:t xml:space="preserve">; show no banner when the term has no deadline.</w:t>
            </w:r>
          </w:p>
        </w:tc>
        <w:tc>
          <w:tcPr/>
          <w:p>
            <w:pPr>
              <w:pStyle w:val="Compact"/>
            </w:pPr>
            <w:r>
              <w:t xml:space="preserve">The dashboard with every checklist item’s status and the banner</w:t>
            </w:r>
          </w:p>
        </w:tc>
      </w:tr>
      <w:tr>
        <w:trPr>
          <w:cantSplit/>
        </w:trPr>
        <w:tc>
          <w:tcPr/>
          <w:p>
            <w:pPr>
              <w:pStyle w:val="Compact"/>
            </w:pPr>
            <w:r>
              <w:t xml:space="preserve">FR-SCH-002</w:t>
            </w:r>
          </w:p>
        </w:tc>
        <w:tc>
          <w:tcPr/>
          <w:p>
            <w:pPr>
              <w:pStyle w:val="Compact"/>
            </w:pPr>
            <w:r>
              <w:t xml:space="preserve">The system shall give the scholar a short-lived upload link, scoped to their own folder, so the file goes straight to private storage.</w:t>
            </w:r>
          </w:p>
        </w:tc>
        <w:tc>
          <w:tcPr/>
          <w:p>
            <w:pPr>
              <w:pStyle w:val="Compact"/>
            </w:pPr>
            <w:r>
              <w:t xml:space="preserve">Scholar</w:t>
            </w:r>
          </w:p>
        </w:tc>
        <w:tc>
          <w:tcPr/>
          <w:p>
            <w:pPr>
              <w:pStyle w:val="Compact"/>
            </w:pPr>
            <w:r>
              <w:rPr>
                <w:rStyle w:val="VerbatimChar"/>
              </w:rPr>
              <w:t xml:space="preserve">termRequirementId</w:t>
            </w:r>
            <w:r>
              <w:t xml:space="preserve">,</w:t>
            </w:r>
            <w:r>
              <w:t xml:space="preserve"> </w:t>
            </w:r>
            <w:r>
              <w:rPr>
                <w:rStyle w:val="VerbatimChar"/>
              </w:rPr>
              <w:t xml:space="preserve">fileName</w:t>
            </w:r>
            <w:r>
              <w:t xml:space="preserve">,</w:t>
            </w:r>
            <w:r>
              <w:t xml:space="preserve"> </w:t>
            </w:r>
            <w:r>
              <w:rPr>
                <w:rStyle w:val="VerbatimChar"/>
              </w:rPr>
              <w:t xml:space="preserve">mimeType</w:t>
            </w:r>
            <w:r>
              <w:t xml:space="preserve">,</w:t>
            </w:r>
            <w:r>
              <w:t xml:space="preserve"> </w:t>
            </w:r>
            <w:r>
              <w:rPr>
                <w:rStyle w:val="VerbatimChar"/>
              </w:rPr>
              <w:t xml:space="preserve">sizeBytes</w:t>
            </w:r>
          </w:p>
        </w:tc>
        <w:tc>
          <w:tcPr/>
          <w:p>
            <w:pPr>
              <w:pStyle w:val="Compact"/>
            </w:pPr>
            <w:r>
              <w:t xml:space="preserve">Allow only PDF, JPEG, PNG, HEIC and WebP; allow sizes above 0 and up to 10 MB (10,485,760 bytes); build the path</w:t>
            </w:r>
            <w:r>
              <w:t xml:space="preserve"> </w:t>
            </w:r>
            <w:r>
              <w:rPr>
                <w:rStyle w:val="VerbatimChar"/>
              </w:rPr>
              <w:t xml:space="preserve">{region}/{school}/{scholar}/{term}/{requirement}/v{n}-{uuid}.{ext}</w:t>
            </w:r>
            <w:r>
              <w:t xml:space="preserve">, whose first three folders must be the scholar’s own; make the link last 300 seconds or less.</w:t>
            </w:r>
          </w:p>
        </w:tc>
        <w:tc>
          <w:tcPr/>
          <w:p>
            <w:pPr>
              <w:pStyle w:val="Compact"/>
            </w:pPr>
            <w:r>
              <w:rPr>
                <w:rStyle w:val="VerbatimChar"/>
              </w:rPr>
              <w:t xml:space="preserve">{ signedUrl, storagePath }</w:t>
            </w:r>
          </w:p>
        </w:tc>
      </w:tr>
      <w:tr>
        <w:trPr>
          <w:cantSplit/>
        </w:trPr>
        <w:tc>
          <w:tcPr/>
          <w:p>
            <w:pPr>
              <w:pStyle w:val="Compact"/>
            </w:pPr>
            <w:r>
              <w:t xml:space="preserve">FR-SCH-003</w:t>
            </w:r>
          </w:p>
        </w:tc>
        <w:tc>
          <w:tcPr/>
          <w:p>
            <w:pPr>
              <w:pStyle w:val="Compact"/>
            </w:pPr>
            <w:r>
              <w:t xml:space="preserve">For the Certified Report of Grades, the scholar shall type each subject’s code, units and grade, and see the weighted average as they type.</w:t>
            </w:r>
          </w:p>
        </w:tc>
        <w:tc>
          <w:tcPr/>
          <w:p>
            <w:pPr>
              <w:pStyle w:val="Compact"/>
            </w:pPr>
            <w:r>
              <w:t xml:space="preserve">Scholar</w:t>
            </w:r>
          </w:p>
        </w:tc>
        <w:tc>
          <w:tcPr/>
          <w:p>
            <w:pPr>
              <w:pStyle w:val="Compact"/>
            </w:pPr>
            <w:r>
              <w:t xml:space="preserve">Grade lines:</w:t>
            </w:r>
            <w:r>
              <w:t xml:space="preserve"> </w:t>
            </w:r>
            <w:r>
              <w:rPr>
                <w:rStyle w:val="VerbatimChar"/>
              </w:rPr>
              <w:t xml:space="preserve">lineNo</w:t>
            </w:r>
            <w:r>
              <w:t xml:space="preserve">,</w:t>
            </w:r>
            <w:r>
              <w:t xml:space="preserve"> </w:t>
            </w:r>
            <w:r>
              <w:rPr>
                <w:rStyle w:val="VerbatimChar"/>
              </w:rPr>
              <w:t xml:space="preserve">subjectCode</w:t>
            </w:r>
            <w:r>
              <w:t xml:space="preserve">,</w:t>
            </w:r>
            <w:r>
              <w:t xml:space="preserve"> </w:t>
            </w:r>
            <w:r>
              <w:rPr>
                <w:rStyle w:val="VerbatimChar"/>
              </w:rPr>
              <w:t xml:space="preserve">units</w:t>
            </w:r>
            <w:r>
              <w:t xml:space="preserve">,</w:t>
            </w:r>
            <w:r>
              <w:t xml:space="preserve"> </w:t>
            </w:r>
            <w:r>
              <w:rPr>
                <w:rStyle w:val="VerbatimChar"/>
              </w:rPr>
              <w:t xml:space="preserve">grade</w:t>
            </w:r>
          </w:p>
        </w:tc>
        <w:tc>
          <w:tcPr/>
          <w:p>
            <w:pPr>
              <w:pStyle w:val="Compact"/>
            </w:pPr>
            <w:r>
              <w:t xml:space="preserve">Line numbers 1 to 30, no duplicates; subject code 2 to 20 characters; units above 0 and up to 15; grade within the school’s scale; weighted average = Σ(units × grade) ÷ Σ units, worked out in the browser and again on the server, and empty (</w:t>
            </w:r>
            <w:r>
              <w:rPr>
                <w:rStyle w:val="VerbatimChar"/>
              </w:rPr>
              <w:t xml:space="preserve">null</w:t>
            </w:r>
            <w:r>
              <w:t xml:space="preserve">) when the units total 0.</w:t>
            </w:r>
          </w:p>
        </w:tc>
        <w:tc>
          <w:tcPr/>
          <w:p>
            <w:pPr>
              <w:pStyle w:val="Compact"/>
            </w:pPr>
            <w:r>
              <w:t xml:space="preserve">The weighted average, rounded half away from zero to 4 decimal places</w:t>
            </w:r>
          </w:p>
        </w:tc>
      </w:tr>
      <w:tr>
        <w:trPr>
          <w:cantSplit/>
        </w:trPr>
        <w:tc>
          <w:tcPr/>
          <w:p>
            <w:pPr>
              <w:pStyle w:val="Compact"/>
            </w:pPr>
            <w:r>
              <w:t xml:space="preserve">FR-SCH-004</w:t>
            </w:r>
          </w:p>
        </w:tc>
        <w:tc>
          <w:tcPr/>
          <w:p>
            <w:pPr>
              <w:pStyle w:val="Compact"/>
            </w:pPr>
            <w:r>
              <w:t xml:space="preserve">After the file is uploaded, the scholar shall commit the filing, which saves a new version that is never changed, with its grade lines.</w:t>
            </w:r>
          </w:p>
        </w:tc>
        <w:tc>
          <w:tcPr/>
          <w:p>
            <w:pPr>
              <w:pStyle w:val="Compact"/>
            </w:pPr>
            <w:r>
              <w:t xml:space="preserve">Scholar</w:t>
            </w:r>
          </w:p>
        </w:tc>
        <w:tc>
          <w:tcPr/>
          <w:p>
            <w:pPr>
              <w:pStyle w:val="Compact"/>
            </w:pPr>
            <w:r>
              <w:rPr>
                <w:rStyle w:val="VerbatimChar"/>
              </w:rPr>
              <w:t xml:space="preserve">termRequirementId</w:t>
            </w:r>
            <w:r>
              <w:t xml:space="preserve">,</w:t>
            </w:r>
            <w:r>
              <w:t xml:space="preserve"> </w:t>
            </w:r>
            <w:r>
              <w:rPr>
                <w:rStyle w:val="VerbatimChar"/>
              </w:rPr>
              <w:t xml:space="preserve">storagePath</w:t>
            </w:r>
            <w:r>
              <w:t xml:space="preserve">, file details, grade lines if any</w:t>
            </w:r>
          </w:p>
        </w:tc>
        <w:tc>
          <w:tcPr/>
          <w:p>
            <w:pPr>
              <w:pStyle w:val="Compact"/>
            </w:pPr>
            <w:r>
              <w:t xml:space="preserve">Check that the scholar has an active scholarship agreement at the school that owns the requirement; add the version (versions are never updated or deleted); add the grade lines to that version; set the submission’s current version and last-submitted time; move it to</w:t>
            </w:r>
            <w:r>
              <w:t xml:space="preserve"> </w:t>
            </w:r>
            <w:r>
              <w:rPr>
                <w:rStyle w:val="VerbatimChar"/>
              </w:rPr>
              <w:t xml:space="preserve">submitted</w:t>
            </w:r>
            <w:r>
              <w:t xml:space="preserve">.</w:t>
            </w:r>
          </w:p>
        </w:tc>
        <w:tc>
          <w:tcPr/>
          <w:p>
            <w:pPr>
              <w:pStyle w:val="Compact"/>
            </w:pPr>
            <w:r>
              <w:t xml:space="preserve">The saved version; the submission moves from</w:t>
            </w:r>
            <w:r>
              <w:t xml:space="preserve"> </w:t>
            </w:r>
            <w:r>
              <w:rPr>
                <w:rStyle w:val="VerbatimChar"/>
              </w:rPr>
              <w:t xml:space="preserve">not_started</w:t>
            </w:r>
            <w:r>
              <w:t xml:space="preserve"> </w:t>
            </w:r>
            <w:r>
              <w:t xml:space="preserve">or</w:t>
            </w:r>
            <w:r>
              <w:t xml:space="preserve"> </w:t>
            </w:r>
            <w:r>
              <w:rPr>
                <w:rStyle w:val="VerbatimChar"/>
              </w:rPr>
              <w:t xml:space="preserve">returned</w:t>
            </w:r>
            <w:r>
              <w:t xml:space="preserve"> </w:t>
            </w:r>
            <w:r>
              <w:t xml:space="preserve">to</w:t>
            </w:r>
            <w:r>
              <w:t xml:space="preserve"> </w:t>
            </w:r>
            <w:r>
              <w:rPr>
                <w:rStyle w:val="VerbatimChar"/>
              </w:rPr>
              <w:t xml:space="preserve">submitted</w:t>
            </w:r>
          </w:p>
        </w:tc>
      </w:tr>
      <w:tr>
        <w:trPr>
          <w:cantSplit/>
        </w:trPr>
        <w:tc>
          <w:tcPr/>
          <w:p>
            <w:pPr>
              <w:pStyle w:val="Compact"/>
            </w:pPr>
            <w:r>
              <w:t xml:space="preserve">FR-CHK-001</w:t>
            </w:r>
          </w:p>
        </w:tc>
        <w:tc>
          <w:tcPr/>
          <w:p>
            <w:pPr>
              <w:pStyle w:val="Compact"/>
            </w:pPr>
            <w:r>
              <w:t xml:space="preserve">The DOST console shall show a filterable queue of filings waiting for checking, across the schools the Regional Office supervises.</w:t>
            </w:r>
          </w:p>
        </w:tc>
        <w:tc>
          <w:tcPr/>
          <w:p>
            <w:pPr>
              <w:pStyle w:val="Compact"/>
            </w:pPr>
            <w:r>
              <w:t xml:space="preserve">DOST Regional Office</w:t>
            </w:r>
          </w:p>
        </w:tc>
        <w:tc>
          <w:tcPr/>
          <w:p>
            <w:pPr>
              <w:pStyle w:val="Compact"/>
            </w:pPr>
            <w:r>
              <w:t xml:space="preserve">Filters: school, state, requirement, unchecked only</w:t>
            </w:r>
          </w:p>
        </w:tc>
        <w:tc>
          <w:tcPr/>
          <w:p>
            <w:pPr>
              <w:pStyle w:val="Compact"/>
            </w:pPr>
            <w:r>
              <w:t xml:space="preserve">Read only the supervised region’s filings;</w:t>
            </w:r>
            <w:r>
              <w:t xml:space="preserve"> </w:t>
            </w:r>
            <w:r>
              <w:t xml:space="preserve">“unchecked”</w:t>
            </w:r>
            <w:r>
              <w:t xml:space="preserve"> </w:t>
            </w:r>
            <w:r>
              <w:t xml:space="preserve">keeps scholars with at least one filing not yet verified; show the days left to the deadline and never hide a filing because the deadline passed (ADR-0011).</w:t>
            </w:r>
          </w:p>
        </w:tc>
        <w:tc>
          <w:tcPr/>
          <w:p>
            <w:pPr>
              <w:pStyle w:val="Compact"/>
            </w:pPr>
            <w:r>
              <w:t xml:space="preserve">The queue, oldest filing (</w:t>
            </w:r>
            <w:r>
              <w:rPr>
                <w:rStyle w:val="VerbatimChar"/>
              </w:rPr>
              <w:t xml:space="preserve">last_submitted_at</w:t>
            </w:r>
            <w:r>
              <w:t xml:space="preserve">) first</w:t>
            </w:r>
          </w:p>
        </w:tc>
      </w:tr>
      <w:tr>
        <w:trPr>
          <w:cantSplit/>
        </w:trPr>
        <w:tc>
          <w:tcPr/>
          <w:p>
            <w:pPr>
              <w:pStyle w:val="Compact"/>
            </w:pPr>
            <w:r>
              <w:t xml:space="preserve">FR-CHK-002</w:t>
            </w:r>
          </w:p>
        </w:tc>
        <w:tc>
          <w:tcPr/>
          <w:p>
            <w:pPr>
              <w:pStyle w:val="Compact"/>
            </w:pPr>
            <w:r>
              <w:t xml:space="preserve">A checker shall claim a filing before deciding on it, so two checkers never check the same filing.</w:t>
            </w:r>
          </w:p>
        </w:tc>
        <w:tc>
          <w:tcPr/>
          <w:p>
            <w:pPr>
              <w:pStyle w:val="Compact"/>
            </w:pPr>
            <w:r>
              <w:t xml:space="preserve">DOST Regional Office</w:t>
            </w:r>
          </w:p>
        </w:tc>
        <w:tc>
          <w:tcPr/>
          <w:p>
            <w:pPr>
              <w:pStyle w:val="Compact"/>
            </w:pPr>
            <w:r>
              <w:rPr>
                <w:rStyle w:val="VerbatimChar"/>
              </w:rPr>
              <w:t xml:space="preserve">submissionId</w:t>
            </w:r>
          </w:p>
        </w:tc>
        <w:tc>
          <w:tcPr/>
          <w:p>
            <w:pPr>
              <w:pStyle w:val="Compact"/>
            </w:pPr>
            <w:r>
              <w:t xml:space="preserve">The filing must be</w:t>
            </w:r>
            <w:r>
              <w:t xml:space="preserve"> </w:t>
            </w:r>
            <w:r>
              <w:rPr>
                <w:rStyle w:val="VerbatimChar"/>
              </w:rPr>
              <w:t xml:space="preserve">submitted</w:t>
            </w:r>
            <w:r>
              <w:t xml:space="preserve">; claiming moves it to</w:t>
            </w:r>
            <w:r>
              <w:t xml:space="preserve"> </w:t>
            </w:r>
            <w:r>
              <w:rPr>
                <w:rStyle w:val="VerbatimChar"/>
              </w:rPr>
              <w:t xml:space="preserve">under_review</w:t>
            </w:r>
            <w:r>
              <w:t xml:space="preserve"> </w:t>
            </w:r>
            <w:r>
              <w:t xml:space="preserve">and records who claimed it and when; the checker may release the claim without deciding, which moves it back to</w:t>
            </w:r>
            <w:r>
              <w:t xml:space="preserve"> </w:t>
            </w:r>
            <w:r>
              <w:rPr>
                <w:rStyle w:val="VerbatimChar"/>
              </w:rPr>
              <w:t xml:space="preserve">submitted</w:t>
            </w:r>
            <w:r>
              <w:t xml:space="preserve"> </w:t>
            </w:r>
            <w:r>
              <w:t xml:space="preserve">and clears the claimant.</w:t>
            </w:r>
          </w:p>
        </w:tc>
        <w:tc>
          <w:tcPr/>
          <w:p>
            <w:pPr>
              <w:pStyle w:val="Compact"/>
            </w:pPr>
            <w:r>
              <w:t xml:space="preserve">The filing locked to this checker</w:t>
            </w:r>
          </w:p>
        </w:tc>
      </w:tr>
      <w:tr>
        <w:trPr>
          <w:cantSplit/>
        </w:trPr>
        <w:tc>
          <w:tcPr/>
          <w:p>
            <w:pPr>
              <w:pStyle w:val="Compact"/>
            </w:pPr>
            <w:r>
              <w:t xml:space="preserve">FR-CHK-003</w:t>
            </w:r>
          </w:p>
        </w:tc>
        <w:tc>
          <w:tcPr/>
          <w:p>
            <w:pPr>
              <w:pStyle w:val="Compact"/>
            </w:pPr>
            <w:r>
              <w:t xml:space="preserve">The review screen shall show the uploaded document beside the scholar’s typed grade lines and the system’s weighted average.</w:t>
            </w:r>
          </w:p>
        </w:tc>
        <w:tc>
          <w:tcPr/>
          <w:p>
            <w:pPr>
              <w:pStyle w:val="Compact"/>
            </w:pPr>
            <w:r>
              <w:t xml:space="preserve">DOST Regional Office</w:t>
            </w:r>
          </w:p>
        </w:tc>
        <w:tc>
          <w:tcPr/>
          <w:p>
            <w:pPr>
              <w:pStyle w:val="Compact"/>
            </w:pPr>
            <w:r>
              <w:rPr>
                <w:rStyle w:val="VerbatimChar"/>
              </w:rPr>
              <w:t xml:space="preserve">submissionVersionId</w:t>
            </w:r>
          </w:p>
        </w:tc>
        <w:tc>
          <w:tcPr/>
          <w:p>
            <w:pPr>
              <w:pStyle w:val="Compact"/>
            </w:pPr>
            <w:r>
              <w:t xml:space="preserve">Make a download link that lasts 300 seconds or less; show the grade lines with their summary: total units, weighted average and line count.</w:t>
            </w:r>
          </w:p>
        </w:tc>
        <w:tc>
          <w:tcPr/>
          <w:p>
            <w:pPr>
              <w:pStyle w:val="Compact"/>
            </w:pPr>
            <w:r>
              <w:t xml:space="preserve">The document and the grade lines side by side</w:t>
            </w:r>
          </w:p>
        </w:tc>
      </w:tr>
      <w:tr>
        <w:trPr>
          <w:cantSplit/>
        </w:trPr>
        <w:tc>
          <w:tcPr/>
          <w:p>
            <w:pPr>
              <w:pStyle w:val="Compact"/>
            </w:pPr>
            <w:r>
              <w:t xml:space="preserve">FR-CHK-004</w:t>
            </w:r>
          </w:p>
        </w:tc>
        <w:tc>
          <w:tcPr/>
          <w:p>
            <w:pPr>
              <w:pStyle w:val="Compact"/>
            </w:pPr>
            <w:r>
              <w:t xml:space="preserve">A checker shall verify the filing, or return it with one of eight standard reasons.</w:t>
            </w:r>
          </w:p>
        </w:tc>
        <w:tc>
          <w:tcPr/>
          <w:p>
            <w:pPr>
              <w:pStyle w:val="Compact"/>
            </w:pPr>
            <w:r>
              <w:t xml:space="preserve">DOST Regional Office</w:t>
            </w:r>
          </w:p>
        </w:tc>
        <w:tc>
          <w:tcPr/>
          <w:p>
            <w:pPr>
              <w:pStyle w:val="Compact"/>
            </w:pPr>
            <w:r>
              <w:rPr>
                <w:rStyle w:val="VerbatimChar"/>
              </w:rPr>
              <w:t xml:space="preserve">submissionVersionId</w:t>
            </w:r>
            <w:r>
              <w:t xml:space="preserve">, decision (</w:t>
            </w:r>
            <w:r>
              <w:rPr>
                <w:rStyle w:val="VerbatimChar"/>
              </w:rPr>
              <w:t xml:space="preserve">verified</w:t>
            </w:r>
            <w:r>
              <w:t xml:space="preserve"> </w:t>
            </w:r>
            <w:r>
              <w:t xml:space="preserve">or</w:t>
            </w:r>
            <w:r>
              <w:t xml:space="preserve"> </w:t>
            </w:r>
            <w:r>
              <w:rPr>
                <w:rStyle w:val="VerbatimChar"/>
              </w:rPr>
              <w:t xml:space="preserve">returned</w:t>
            </w:r>
            <w:r>
              <w:t xml:space="preserve">), reason code, remarks if any</w:t>
            </w:r>
          </w:p>
        </w:tc>
        <w:tc>
          <w:tcPr/>
          <w:p>
            <w:pPr>
              <w:pStyle w:val="Compact"/>
            </w:pPr>
            <w:r>
              <w:t xml:space="preserve">Verified: no reason, and the filing becomes</w:t>
            </w:r>
            <w:r>
              <w:t xml:space="preserve"> </w:t>
            </w:r>
            <w:r>
              <w:rPr>
                <w:rStyle w:val="VerbatimChar"/>
              </w:rPr>
              <w:t xml:space="preserve">verified</w:t>
            </w:r>
            <w:r>
              <w:t xml:space="preserve"> </w:t>
            </w:r>
            <w:r>
              <w:t xml:space="preserve">for good. Returned: a reason is required, one of</w:t>
            </w:r>
            <w:r>
              <w:t xml:space="preserve"> </w:t>
            </w:r>
            <w:r>
              <w:rPr>
                <w:rStyle w:val="VerbatimChar"/>
              </w:rPr>
              <w:t xml:space="preserve">illegible</w:t>
            </w:r>
            <w:r>
              <w:t xml:space="preserve">,</w:t>
            </w:r>
            <w:r>
              <w:t xml:space="preserve"> </w:t>
            </w:r>
            <w:r>
              <w:rPr>
                <w:rStyle w:val="VerbatimChar"/>
              </w:rPr>
              <w:t xml:space="preserve">wrong_document</w:t>
            </w:r>
            <w:r>
              <w:t xml:space="preserve">,</w:t>
            </w:r>
            <w:r>
              <w:t xml:space="preserve"> </w:t>
            </w:r>
            <w:r>
              <w:rPr>
                <w:rStyle w:val="VerbatimChar"/>
              </w:rPr>
              <w:t xml:space="preserve">incomplete</w:t>
            </w:r>
            <w:r>
              <w:t xml:space="preserve">,</w:t>
            </w:r>
            <w:r>
              <w:t xml:space="preserve"> </w:t>
            </w:r>
            <w:r>
              <w:rPr>
                <w:rStyle w:val="VerbatimChar"/>
              </w:rPr>
              <w:t xml:space="preserve">wrong_term</w:t>
            </w:r>
            <w:r>
              <w:t xml:space="preserve">,</w:t>
            </w:r>
            <w:r>
              <w:t xml:space="preserve"> </w:t>
            </w:r>
            <w:r>
              <w:rPr>
                <w:rStyle w:val="VerbatimChar"/>
              </w:rPr>
              <w:t xml:space="preserve">not_certified</w:t>
            </w:r>
            <w:r>
              <w:t xml:space="preserve">,</w:t>
            </w:r>
            <w:r>
              <w:t xml:space="preserve"> </w:t>
            </w:r>
            <w:r>
              <w:rPr>
                <w:rStyle w:val="VerbatimChar"/>
              </w:rPr>
              <w:t xml:space="preserve">details_mismatch</w:t>
            </w:r>
            <w:r>
              <w:t xml:space="preserve">,</w:t>
            </w:r>
            <w:r>
              <w:t xml:space="preserve"> </w:t>
            </w:r>
            <w:r>
              <w:rPr>
                <w:rStyle w:val="VerbatimChar"/>
              </w:rPr>
              <w:t xml:space="preserve">superseded</w:t>
            </w:r>
            <w:r>
              <w:t xml:space="preserve">,</w:t>
            </w:r>
            <w:r>
              <w:t xml:space="preserve"> </w:t>
            </w:r>
            <w:r>
              <w:rPr>
                <w:rStyle w:val="VerbatimChar"/>
              </w:rPr>
              <w:t xml:space="preserve">other</w:t>
            </w:r>
            <w:r>
              <w:t xml:space="preserve">;</w:t>
            </w:r>
            <w:r>
              <w:t xml:space="preserve"> </w:t>
            </w:r>
            <w:r>
              <w:rPr>
                <w:rStyle w:val="VerbatimChar"/>
              </w:rPr>
              <w:t xml:space="preserve">other</w:t>
            </w:r>
            <w:r>
              <w:t xml:space="preserve"> </w:t>
            </w:r>
            <w:r>
              <w:t xml:space="preserve">needs remarks of at least 10 non-space characters. Save the decision for good, update the filing’s state and decision time, clear the claim.</w:t>
            </w:r>
          </w:p>
        </w:tc>
        <w:tc>
          <w:tcPr/>
          <w:p>
            <w:pPr>
              <w:pStyle w:val="Compact"/>
            </w:pPr>
            <w:r>
              <w:t xml:space="preserve">The filing’s new state, and an audit line</w:t>
            </w:r>
          </w:p>
        </w:tc>
      </w:tr>
      <w:tr>
        <w:trPr>
          <w:cantSplit/>
        </w:trPr>
        <w:tc>
          <w:tcPr/>
          <w:p>
            <w:pPr>
              <w:pStyle w:val="Compact"/>
            </w:pPr>
            <w:r>
              <w:t xml:space="preserve">FR-MON-001</w:t>
            </w:r>
          </w:p>
        </w:tc>
        <w:tc>
          <w:tcPr/>
          <w:p>
            <w:pPr>
              <w:pStyle w:val="Compact"/>
            </w:pPr>
            <w:r>
              <w:t xml:space="preserve">The system shall work out each school’s progress for the active term (the burn-down).</w:t>
            </w:r>
          </w:p>
        </w:tc>
        <w:tc>
          <w:tcPr/>
          <w:p>
            <w:pPr>
              <w:pStyle w:val="Compact"/>
            </w:pPr>
            <w:r>
              <w:t xml:space="preserve">DOST Regional Office, School Coordinator</w:t>
            </w:r>
          </w:p>
        </w:tc>
        <w:tc>
          <w:tcPr/>
          <w:p>
            <w:pPr>
              <w:pStyle w:val="Compact"/>
            </w:pPr>
            <w:r>
              <w:rPr>
                <w:rStyle w:val="VerbatimChar"/>
              </w:rPr>
              <w:t xml:space="preserve">school_id</w:t>
            </w:r>
            <w:r>
              <w:t xml:space="preserve">,</w:t>
            </w:r>
            <w:r>
              <w:t xml:space="preserve"> </w:t>
            </w:r>
            <w:r>
              <w:rPr>
                <w:rStyle w:val="VerbatimChar"/>
              </w:rPr>
              <w:t xml:space="preserve">term_id</w:t>
            </w:r>
          </w:p>
        </w:tc>
        <w:tc>
          <w:tcPr/>
          <w:p>
            <w:pPr>
              <w:pStyle w:val="Compact"/>
            </w:pPr>
            <w:r>
              <w:t xml:space="preserve">Staff only. Count the term’s active scholars, those cleared (every mandatory requirement verified), those outstanding, the mandatory cells not yet verified, and the oldest unsubmitted filing’s age in days since the term opened.</w:t>
            </w:r>
          </w:p>
        </w:tc>
        <w:tc>
          <w:tcPr/>
          <w:p>
            <w:pPr>
              <w:pStyle w:val="Compact"/>
            </w:pPr>
            <w:r>
              <w:t xml:space="preserve">The burn-down on the Regional Office console and the coordinator’s screens</w:t>
            </w:r>
          </w:p>
        </w:tc>
      </w:tr>
      <w:tr>
        <w:trPr>
          <w:cantSplit/>
        </w:trPr>
        <w:tc>
          <w:tcPr/>
          <w:p>
            <w:pPr>
              <w:pStyle w:val="Compact"/>
            </w:pPr>
            <w:r>
              <w:t xml:space="preserve">FR-REL-001</w:t>
            </w:r>
          </w:p>
        </w:tc>
        <w:tc>
          <w:tcPr/>
          <w:p>
            <w:pPr>
              <w:pStyle w:val="Compact"/>
            </w:pPr>
            <w:r>
              <w:t xml:space="preserve">The Regional Office shall build a release batch of cleared scholars for one or more benefits, record each scholar’s amount per benefit, and send it to Central Office.</w:t>
            </w:r>
          </w:p>
        </w:tc>
        <w:tc>
          <w:tcPr/>
          <w:p>
            <w:pPr>
              <w:pStyle w:val="Compact"/>
            </w:pPr>
            <w:r>
              <w:t xml:space="preserve">DOST Regional Office</w:t>
            </w:r>
          </w:p>
        </w:tc>
        <w:tc>
          <w:tcPr/>
          <w:p>
            <w:pPr>
              <w:pStyle w:val="Compact"/>
            </w:pPr>
            <w:r>
              <w:t xml:space="preserve">The benefits, the scholars, each scholar’s amount per benefit</w:t>
            </w:r>
          </w:p>
        </w:tc>
        <w:tc>
          <w:tcPr/>
          <w:p>
            <w:pPr>
              <w:pStyle w:val="Compact"/>
            </w:pPr>
            <w:r>
              <w:t xml:space="preserve">Allow only scholars whose every mandatory requirement for the term is verified; take the amounts as entered and calculate none; record a scholar taken off before sending as</w:t>
            </w:r>
            <w:r>
              <w:t xml:space="preserve"> </w:t>
            </w:r>
            <w:r>
              <w:rPr>
                <w:rStyle w:val="VerbatimChar"/>
              </w:rPr>
              <w:t xml:space="preserve">removed_by_regional</w:t>
            </w:r>
            <w:r>
              <w:t xml:space="preserve">; a batch moves</w:t>
            </w:r>
            <w:r>
              <w:t xml:space="preserve"> </w:t>
            </w:r>
            <w:r>
              <w:rPr>
                <w:rStyle w:val="VerbatimChar"/>
              </w:rPr>
              <w:t xml:space="preserve">draft</w:t>
            </w:r>
            <w:r>
              <w:t xml:space="preserve"> </w:t>
            </w:r>
            <w:r>
              <w:t xml:space="preserve">→</w:t>
            </w:r>
            <w:r>
              <w:t xml:space="preserve"> </w:t>
            </w:r>
            <w:r>
              <w:rPr>
                <w:rStyle w:val="VerbatimChar"/>
              </w:rPr>
              <w:t xml:space="preserve">sent_to_central</w:t>
            </w:r>
            <w:r>
              <w:t xml:space="preserve">, and</w:t>
            </w:r>
            <w:r>
              <w:t xml:space="preserve"> </w:t>
            </w:r>
            <w:r>
              <w:rPr>
                <w:rStyle w:val="VerbatimChar"/>
              </w:rPr>
              <w:t xml:space="preserve">returned_to_regional</w:t>
            </w:r>
            <w:r>
              <w:t xml:space="preserve"> </w:t>
            </w:r>
            <w:r>
              <w:t xml:space="preserve">→</w:t>
            </w:r>
            <w:r>
              <w:t xml:space="preserve"> </w:t>
            </w:r>
            <w:r>
              <w:rPr>
                <w:rStyle w:val="VerbatimChar"/>
              </w:rPr>
              <w:t xml:space="preserve">draft</w:t>
            </w:r>
            <w:r>
              <w:t xml:space="preserve">.</w:t>
            </w:r>
          </w:p>
        </w:tc>
        <w:tc>
          <w:tcPr/>
          <w:p>
            <w:pPr>
              <w:pStyle w:val="Compact"/>
            </w:pPr>
            <w:r>
              <w:t xml:space="preserve">A batch sent to Central Office</w:t>
            </w:r>
          </w:p>
        </w:tc>
      </w:tr>
      <w:tr>
        <w:trPr>
          <w:cantSplit/>
        </w:trPr>
        <w:tc>
          <w:tcPr/>
          <w:p>
            <w:pPr>
              <w:pStyle w:val="Compact"/>
            </w:pPr>
            <w:r>
              <w:t xml:space="preserve">FR-REL-002</w:t>
            </w:r>
          </w:p>
        </w:tc>
        <w:tc>
          <w:tcPr/>
          <w:p>
            <w:pPr>
              <w:pStyle w:val="Compact"/>
            </w:pPr>
            <w:r>
              <w:t xml:space="preserve">Central Office shall approve or return a sent batch, remove one scholar from it with a required reason, and record the release of an approved batch.</w:t>
            </w:r>
          </w:p>
        </w:tc>
        <w:tc>
          <w:tcPr/>
          <w:p>
            <w:pPr>
              <w:pStyle w:val="Compact"/>
            </w:pPr>
            <w:r>
              <w:t xml:space="preserve">DOST Central Office</w:t>
            </w:r>
          </w:p>
        </w:tc>
        <w:tc>
          <w:tcPr/>
          <w:p>
            <w:pPr>
              <w:pStyle w:val="Compact"/>
            </w:pPr>
            <w:r>
              <w:t xml:space="preserve">The batch, the decision, the scholar and reason for a removal</w:t>
            </w:r>
          </w:p>
        </w:tc>
        <w:tc>
          <w:tcPr/>
          <w:p>
            <w:pPr>
              <w:pStyle w:val="Compact"/>
            </w:pPr>
            <w:r>
              <w:t xml:space="preserve">A batch moves</w:t>
            </w:r>
            <w:r>
              <w:t xml:space="preserve"> </w:t>
            </w:r>
            <w:r>
              <w:rPr>
                <w:rStyle w:val="VerbatimChar"/>
              </w:rPr>
              <w:t xml:space="preserve">sent_to_central</w:t>
            </w:r>
            <w:r>
              <w:t xml:space="preserve"> </w:t>
            </w:r>
            <w:r>
              <w:t xml:space="preserve">→</w:t>
            </w:r>
            <w:r>
              <w:t xml:space="preserve"> </w:t>
            </w:r>
            <w:r>
              <w:rPr>
                <w:rStyle w:val="VerbatimChar"/>
              </w:rPr>
              <w:t xml:space="preserve">approved</w:t>
            </w:r>
            <w:r>
              <w:t xml:space="preserve"> </w:t>
            </w:r>
            <w:r>
              <w:t xml:space="preserve">or</w:t>
            </w:r>
            <w:r>
              <w:t xml:space="preserve"> </w:t>
            </w:r>
            <w:r>
              <w:rPr>
                <w:rStyle w:val="VerbatimChar"/>
              </w:rPr>
              <w:t xml:space="preserve">returned_to_regional</w:t>
            </w:r>
            <w:r>
              <w:t xml:space="preserve">, and</w:t>
            </w:r>
            <w:r>
              <w:t xml:space="preserve"> </w:t>
            </w:r>
            <w:r>
              <w:rPr>
                <w:rStyle w:val="VerbatimChar"/>
              </w:rPr>
              <w:t xml:space="preserve">approved</w:t>
            </w:r>
            <w:r>
              <w:t xml:space="preserve"> </w:t>
            </w:r>
            <w:r>
              <w:t xml:space="preserve">→</w:t>
            </w:r>
            <w:r>
              <w:t xml:space="preserve"> </w:t>
            </w:r>
            <w:r>
              <w:rPr>
                <w:rStyle w:val="VerbatimChar"/>
              </w:rPr>
              <w:t xml:space="preserve">released</w:t>
            </w:r>
            <w:r>
              <w:t xml:space="preserve">; a line moves</w:t>
            </w:r>
            <w:r>
              <w:t xml:space="preserve"> </w:t>
            </w:r>
            <w:r>
              <w:rPr>
                <w:rStyle w:val="VerbatimChar"/>
              </w:rPr>
              <w:t xml:space="preserve">included</w:t>
            </w:r>
            <w:r>
              <w:t xml:space="preserve"> </w:t>
            </w:r>
            <w:r>
              <w:t xml:space="preserve">→</w:t>
            </w:r>
            <w:r>
              <w:t xml:space="preserve"> </w:t>
            </w:r>
            <w:r>
              <w:rPr>
                <w:rStyle w:val="VerbatimChar"/>
              </w:rPr>
              <w:t xml:space="preserve">removed_by_central</w:t>
            </w:r>
            <w:r>
              <w:t xml:space="preserve">; record who made each change and when.</w:t>
            </w:r>
          </w:p>
        </w:tc>
        <w:tc>
          <w:tcPr/>
          <w:p>
            <w:pPr>
              <w:pStyle w:val="Compact"/>
            </w:pPr>
            <w:r>
              <w:t xml:space="preserve">The batch’s new state, with who and when</w:t>
            </w:r>
          </w:p>
        </w:tc>
      </w:tr>
      <w:tr>
        <w:trPr>
          <w:cantSplit/>
        </w:trPr>
        <w:tc>
          <w:tcPr/>
          <w:p>
            <w:pPr>
              <w:pStyle w:val="Compact"/>
            </w:pPr>
            <w:r>
              <w:t xml:space="preserve">FR-REL-003</w:t>
            </w:r>
          </w:p>
        </w:tc>
        <w:tc>
          <w:tcPr/>
          <w:p>
            <w:pPr>
              <w:pStyle w:val="Compact"/>
            </w:pPr>
            <w:r>
              <w:t xml:space="preserve">A scholar shall see, for each release they are in, one status with its date.</w:t>
            </w:r>
          </w:p>
        </w:tc>
        <w:tc>
          <w:tcPr/>
          <w:p>
            <w:pPr>
              <w:pStyle w:val="Compact"/>
            </w:pPr>
            <w:r>
              <w:t xml:space="preserve">Scholar</w:t>
            </w:r>
          </w:p>
        </w:tc>
        <w:tc>
          <w:tcPr/>
          <w:p>
            <w:pPr>
              <w:pStyle w:val="Compact"/>
            </w:pPr>
            <w:r>
              <w:t xml:space="preserve">The scholar’s session</w:t>
            </w:r>
          </w:p>
        </w:tc>
        <w:tc>
          <w:tcPr/>
          <w:p>
            <w:pPr>
              <w:pStyle w:val="Compact"/>
            </w:pPr>
            <w:r>
              <w:t xml:space="preserve">Show only the scholar’s own line; pick one of: documents outstanding, cleared, in the Regional Office’s list, sent to Central Office, approved, released, moved to a later batch, removed by Central Office (with its reason); predict no date; say on</w:t>
            </w:r>
            <w:r>
              <w:t xml:space="preserve"> </w:t>
            </w:r>
            <w:r>
              <w:t xml:space="preserve">“released”</w:t>
            </w:r>
            <w:r>
              <w:t xml:space="preserve"> </w:t>
            </w:r>
            <w:r>
              <w:t xml:space="preserve">that SEIskolar cannot see the money reach the account; show only recorded amounts (requested, then released).</w:t>
            </w:r>
          </w:p>
        </w:tc>
        <w:tc>
          <w:tcPr/>
          <w:p>
            <w:pPr>
              <w:pStyle w:val="Compact"/>
            </w:pPr>
            <w:r>
              <w:t xml:space="preserve">The release status, with its date</w:t>
            </w:r>
          </w:p>
        </w:tc>
      </w:tr>
      <w:tr>
        <w:trPr>
          <w:cantSplit/>
        </w:trPr>
        <w:tc>
          <w:tcPr/>
          <w:p>
            <w:pPr>
              <w:pStyle w:val="Compact"/>
            </w:pPr>
            <w:r>
              <w:t xml:space="preserve">FR-TUI-001</w:t>
            </w:r>
          </w:p>
        </w:tc>
        <w:tc>
          <w:tcPr/>
          <w:p>
            <w:pPr>
              <w:pStyle w:val="Compact"/>
            </w:pPr>
            <w:r>
              <w:t xml:space="preserve">The Regional Office shall record a tuition remittance for one school and term.</w:t>
            </w:r>
          </w:p>
        </w:tc>
        <w:tc>
          <w:tcPr/>
          <w:p>
            <w:pPr>
              <w:pStyle w:val="Compact"/>
            </w:pPr>
            <w:r>
              <w:t xml:space="preserve">DOST Regional Office</w:t>
            </w:r>
          </w:p>
        </w:tc>
        <w:tc>
          <w:tcPr/>
          <w:p>
            <w:pPr>
              <w:pStyle w:val="Compact"/>
            </w:pPr>
            <w:r>
              <w:t xml:space="preserve">Reference (check or LDDAP number), amount, proof document, list of scholars</w:t>
            </w:r>
          </w:p>
        </w:tc>
        <w:tc>
          <w:tcPr/>
          <w:p>
            <w:pPr>
              <w:pStyle w:val="Compact"/>
            </w:pPr>
            <w:r>
              <w:t xml:space="preserve">Save the remittance as</w:t>
            </w:r>
            <w:r>
              <w:t xml:space="preserve"> </w:t>
            </w:r>
            <w:r>
              <w:rPr>
                <w:rStyle w:val="VerbatimChar"/>
              </w:rPr>
              <w:t xml:space="preserve">sent</w:t>
            </w:r>
            <w:r>
              <w:t xml:space="preserve">; keep the proof in private storage; a</w:t>
            </w:r>
            <w:r>
              <w:t xml:space="preserve"> </w:t>
            </w:r>
            <w:r>
              <w:rPr>
                <w:rStyle w:val="VerbatimChar"/>
              </w:rPr>
              <w:t xml:space="preserve">disputed</w:t>
            </w:r>
            <w:r>
              <w:t xml:space="preserve"> </w:t>
            </w:r>
            <w:r>
              <w:t xml:space="preserve">remittance goes back to</w:t>
            </w:r>
            <w:r>
              <w:t xml:space="preserve"> </w:t>
            </w:r>
            <w:r>
              <w:rPr>
                <w:rStyle w:val="VerbatimChar"/>
              </w:rPr>
              <w:t xml:space="preserve">sent</w:t>
            </w:r>
            <w:r>
              <w:t xml:space="preserve"> </w:t>
            </w:r>
            <w:r>
              <w:t xml:space="preserve">after the Regional Office corrects it.</w:t>
            </w:r>
          </w:p>
        </w:tc>
        <w:tc>
          <w:tcPr/>
          <w:p>
            <w:pPr>
              <w:pStyle w:val="Compact"/>
            </w:pPr>
            <w:r>
              <w:t xml:space="preserve">A remittance in state</w:t>
            </w:r>
            <w:r>
              <w:t xml:space="preserve"> </w:t>
            </w:r>
            <w:r>
              <w:rPr>
                <w:rStyle w:val="VerbatimChar"/>
              </w:rPr>
              <w:t xml:space="preserve">sent</w:t>
            </w:r>
          </w:p>
        </w:tc>
      </w:tr>
      <w:tr>
        <w:trPr>
          <w:cantSplit/>
        </w:trPr>
        <w:tc>
          <w:tcPr/>
          <w:p>
            <w:pPr>
              <w:pStyle w:val="Compact"/>
            </w:pPr>
            <w:r>
              <w:t xml:space="preserve">FR-TUI-002</w:t>
            </w:r>
          </w:p>
        </w:tc>
        <w:tc>
          <w:tcPr/>
          <w:p>
            <w:pPr>
              <w:pStyle w:val="Compact"/>
            </w:pPr>
            <w:r>
              <w:t xml:space="preserve">The coordinator shall confirm that a remittance matches the school’s records, then credit scholars one at a time or all at once, or dispute it with a required reason.</w:t>
            </w:r>
          </w:p>
        </w:tc>
        <w:tc>
          <w:tcPr/>
          <w:p>
            <w:pPr>
              <w:pStyle w:val="Compact"/>
            </w:pPr>
            <w:r>
              <w:t xml:space="preserve">School Coordinator</w:t>
            </w:r>
          </w:p>
        </w:tc>
        <w:tc>
          <w:tcPr/>
          <w:p>
            <w:pPr>
              <w:pStyle w:val="Compact"/>
            </w:pPr>
            <w:r>
              <w:t xml:space="preserve">The remittance; match or not; the reason for a dispute; the scholars to credit</w:t>
            </w:r>
          </w:p>
        </w:tc>
        <w:tc>
          <w:tcPr/>
          <w:p>
            <w:pPr>
              <w:pStyle w:val="Compact"/>
            </w:pPr>
            <w:r>
              <w:rPr>
                <w:rStyle w:val="VerbatimChar"/>
              </w:rPr>
              <w:t xml:space="preserve">sent</w:t>
            </w:r>
            <w:r>
              <w:t xml:space="preserve"> </w:t>
            </w:r>
            <w:r>
              <w:t xml:space="preserve">→</w:t>
            </w:r>
            <w:r>
              <w:t xml:space="preserve"> </w:t>
            </w:r>
            <w:r>
              <w:rPr>
                <w:rStyle w:val="VerbatimChar"/>
              </w:rPr>
              <w:t xml:space="preserve">received</w:t>
            </w:r>
            <w:r>
              <w:t xml:space="preserve"> </w:t>
            </w:r>
            <w:r>
              <w:t xml:space="preserve">or</w:t>
            </w:r>
            <w:r>
              <w:t xml:space="preserve"> </w:t>
            </w:r>
            <w:r>
              <w:rPr>
                <w:rStyle w:val="VerbatimChar"/>
              </w:rPr>
              <w:t xml:space="preserve">disputed</w:t>
            </w:r>
            <w:r>
              <w:t xml:space="preserve">;</w:t>
            </w:r>
            <w:r>
              <w:t xml:space="preserve"> </w:t>
            </w:r>
            <w:r>
              <w:rPr>
                <w:rStyle w:val="VerbatimChar"/>
              </w:rPr>
              <w:t xml:space="preserve">received</w:t>
            </w:r>
            <w:r>
              <w:t xml:space="preserve"> </w:t>
            </w:r>
            <w:r>
              <w:t xml:space="preserve">→</w:t>
            </w:r>
            <w:r>
              <w:t xml:space="preserve"> </w:t>
            </w:r>
            <w:r>
              <w:rPr>
                <w:rStyle w:val="VerbatimChar"/>
              </w:rPr>
              <w:t xml:space="preserve">disputed</w:t>
            </w:r>
            <w:r>
              <w:t xml:space="preserve">; record each credited scholar’s date;</w:t>
            </w:r>
            <w:r>
              <w:t xml:space="preserve"> </w:t>
            </w:r>
            <w:r>
              <w:rPr>
                <w:rStyle w:val="VerbatimChar"/>
              </w:rPr>
              <w:t xml:space="preserve">received</w:t>
            </w:r>
            <w:r>
              <w:t xml:space="preserve"> </w:t>
            </w:r>
            <w:r>
              <w:t xml:space="preserve">→</w:t>
            </w:r>
            <w:r>
              <w:t xml:space="preserve"> </w:t>
            </w:r>
            <w:r>
              <w:rPr>
                <w:rStyle w:val="VerbatimChar"/>
              </w:rPr>
              <w:t xml:space="preserve">settled</w:t>
            </w:r>
            <w:r>
              <w:t xml:space="preserve"> </w:t>
            </w:r>
            <w:r>
              <w:t xml:space="preserve">when every listed scholar is credited.</w:t>
            </w:r>
          </w:p>
        </w:tc>
        <w:tc>
          <w:tcPr/>
          <w:p>
            <w:pPr>
              <w:pStyle w:val="Compact"/>
            </w:pPr>
            <w:r>
              <w:t xml:space="preserve">The remittance’s new state; each scholar’s credited date</w:t>
            </w:r>
          </w:p>
        </w:tc>
      </w:tr>
      <w:tr>
        <w:trPr>
          <w:cantSplit/>
        </w:trPr>
        <w:tc>
          <w:tcPr/>
          <w:p>
            <w:pPr>
              <w:pStyle w:val="Compact"/>
            </w:pPr>
            <w:r>
              <w:t xml:space="preserve">FR-TUI-003</w:t>
            </w:r>
          </w:p>
        </w:tc>
        <w:tc>
          <w:tcPr/>
          <w:p>
            <w:pPr>
              <w:pStyle w:val="Compact"/>
            </w:pPr>
            <w:r>
              <w:t xml:space="preserve">A scholar on a remittance’s list shall see when DOST sent their tuition and when the school credited it.</w:t>
            </w:r>
          </w:p>
        </w:tc>
        <w:tc>
          <w:tcPr/>
          <w:p>
            <w:pPr>
              <w:pStyle w:val="Compact"/>
            </w:pPr>
            <w:r>
              <w:t xml:space="preserve">Scholar</w:t>
            </w:r>
          </w:p>
        </w:tc>
        <w:tc>
          <w:tcPr/>
          <w:p>
            <w:pPr>
              <w:pStyle w:val="Compact"/>
            </w:pPr>
            <w:r>
              <w:t xml:space="preserve">The scholar’s session</w:t>
            </w:r>
          </w:p>
        </w:tc>
        <w:tc>
          <w:tcPr/>
          <w:p>
            <w:pPr>
              <w:pStyle w:val="Compact"/>
            </w:pPr>
            <w:r>
              <w:t xml:space="preserve">Show the card only to scholars on the list; show the sent date and the credited date; never show an amount.</w:t>
            </w:r>
          </w:p>
        </w:tc>
        <w:tc>
          <w:tcPr/>
          <w:p>
            <w:pPr>
              <w:pStyle w:val="Compact"/>
            </w:pPr>
            <w:r>
              <w:t xml:space="preserve">The tuition card</w:t>
            </w:r>
          </w:p>
        </w:tc>
      </w:tr>
      <w:tr>
        <w:trPr>
          <w:cantSplit/>
        </w:trPr>
        <w:tc>
          <w:tcPr/>
          <w:p>
            <w:pPr>
              <w:pStyle w:val="Compact"/>
            </w:pPr>
            <w:r>
              <w:t xml:space="preserve">FR-BEN-001</w:t>
            </w:r>
          </w:p>
        </w:tc>
        <w:tc>
          <w:tcPr/>
          <w:p>
            <w:pPr>
              <w:pStyle w:val="Compact"/>
            </w:pPr>
            <w:r>
              <w:t xml:space="preserve">Central Office shall keep the list of benefits and the rules that give benefits to an award year and scholarship type.</w:t>
            </w:r>
          </w:p>
        </w:tc>
        <w:tc>
          <w:tcPr/>
          <w:p>
            <w:pPr>
              <w:pStyle w:val="Compact"/>
            </w:pPr>
            <w:r>
              <w:t xml:space="preserve">DOST Central Office</w:t>
            </w:r>
          </w:p>
        </w:tc>
        <w:tc>
          <w:tcPr/>
          <w:p>
            <w:pPr>
              <w:pStyle w:val="Compact"/>
            </w:pPr>
            <w:r>
              <w:t xml:space="preserve">Benefit: name, ceiling, cadence, basis. Rule: award year, scholarship type, optional Agreement §VI conditions</w:t>
            </w:r>
          </w:p>
        </w:tc>
        <w:tc>
          <w:tcPr/>
          <w:p>
            <w:pPr>
              <w:pStyle w:val="Compact"/>
            </w:pPr>
            <w:r>
              <w:t xml:space="preserve">Save benefits and rules; a rule may be narrowed by year level or term, studying outside the home region, or programme requirements.</w:t>
            </w:r>
          </w:p>
        </w:tc>
        <w:tc>
          <w:tcPr/>
          <w:p>
            <w:pPr>
              <w:pStyle w:val="Compact"/>
            </w:pPr>
            <w:r>
              <w:t xml:space="preserve">The benefit list and its rules</w:t>
            </w:r>
          </w:p>
        </w:tc>
      </w:tr>
      <w:tr>
        <w:trPr>
          <w:cantSplit/>
        </w:trPr>
        <w:tc>
          <w:tcPr/>
          <w:p>
            <w:pPr>
              <w:pStyle w:val="Compact"/>
            </w:pPr>
            <w:r>
              <w:t xml:space="preserve">FR-BEN-002</w:t>
            </w:r>
          </w:p>
        </w:tc>
        <w:tc>
          <w:tcPr/>
          <w:p>
            <w:pPr>
              <w:pStyle w:val="Compact"/>
            </w:pPr>
            <w:r>
              <w:t xml:space="preserve">Central Office shall add or remove a benefit for one scholar with a reason; the Regional Office may propose any change, which has no effect until Central Office approves it.</w:t>
            </w:r>
          </w:p>
        </w:tc>
        <w:tc>
          <w:tcPr/>
          <w:p>
            <w:pPr>
              <w:pStyle w:val="Compact"/>
            </w:pPr>
            <w:r>
              <w:t xml:space="preserve">DOST Central Office, DOST Regional Office</w:t>
            </w:r>
          </w:p>
        </w:tc>
        <w:tc>
          <w:tcPr/>
          <w:p>
            <w:pPr>
              <w:pStyle w:val="Compact"/>
            </w:pPr>
            <w:r>
              <w:t xml:space="preserve">The change and its reason; or a proposal</w:t>
            </w:r>
          </w:p>
        </w:tc>
        <w:tc>
          <w:tcPr/>
          <w:p>
            <w:pPr>
              <w:pStyle w:val="Compact"/>
            </w:pPr>
            <w:r>
              <w:t xml:space="preserve">A Central Office change takes effect at once and keeps its reason; a proposal is saved as</w:t>
            </w:r>
            <w:r>
              <w:t xml:space="preserve"> </w:t>
            </w:r>
            <w:r>
              <w:rPr>
                <w:rStyle w:val="VerbatimChar"/>
              </w:rPr>
              <w:t xml:space="preserve">pending</w:t>
            </w:r>
            <w:r>
              <w:t xml:space="preserve"> </w:t>
            </w:r>
            <w:r>
              <w:t xml:space="preserve">and becomes</w:t>
            </w:r>
            <w:r>
              <w:t xml:space="preserve"> </w:t>
            </w:r>
            <w:r>
              <w:rPr>
                <w:rStyle w:val="VerbatimChar"/>
              </w:rPr>
              <w:t xml:space="preserve">approved</w:t>
            </w:r>
            <w:r>
              <w:t xml:space="preserve"> </w:t>
            </w:r>
            <w:r>
              <w:t xml:space="preserve">(the change takes effect) or</w:t>
            </w:r>
            <w:r>
              <w:t xml:space="preserve"> </w:t>
            </w:r>
            <w:r>
              <w:rPr>
                <w:rStyle w:val="VerbatimChar"/>
              </w:rPr>
              <w:t xml:space="preserve">rejected</w:t>
            </w:r>
            <w:r>
              <w:t xml:space="preserve">.</w:t>
            </w:r>
          </w:p>
        </w:tc>
        <w:tc>
          <w:tcPr/>
          <w:p>
            <w:pPr>
              <w:pStyle w:val="Compact"/>
            </w:pPr>
            <w:r>
              <w:t xml:space="preserve">The change; or the proposal’s state</w:t>
            </w:r>
          </w:p>
        </w:tc>
      </w:tr>
      <w:tr>
        <w:trPr>
          <w:cantSplit/>
        </w:trPr>
        <w:tc>
          <w:tcPr/>
          <w:p>
            <w:pPr>
              <w:pStyle w:val="Compact"/>
            </w:pPr>
            <w:r>
              <w:t xml:space="preserve">FR-BEN-003</w:t>
            </w:r>
          </w:p>
        </w:tc>
        <w:tc>
          <w:tcPr/>
          <w:p>
            <w:pPr>
              <w:pStyle w:val="Compact"/>
            </w:pPr>
            <w:r>
              <w:t xml:space="preserve">A scholar shall see their benefits’ ceilings, each labelled</w:t>
            </w:r>
            <w:r>
              <w:t xml:space="preserve"> </w:t>
            </w:r>
            <w:r>
              <w:t xml:space="preserve">“payable subject to availability of funds (Agreement §VI)”</w:t>
            </w:r>
            <w:r>
              <w:t xml:space="preserve">.</w:t>
            </w:r>
          </w:p>
        </w:tc>
        <w:tc>
          <w:tcPr/>
          <w:p>
            <w:pPr>
              <w:pStyle w:val="Compact"/>
            </w:pPr>
            <w:r>
              <w:t xml:space="preserve">Scholar</w:t>
            </w:r>
          </w:p>
        </w:tc>
        <w:tc>
          <w:tcPr/>
          <w:p>
            <w:pPr>
              <w:pStyle w:val="Compact"/>
            </w:pPr>
            <w:r>
              <w:t xml:space="preserve">The scholar’s session</w:t>
            </w:r>
          </w:p>
        </w:tc>
        <w:tc>
          <w:tcPr/>
          <w:p>
            <w:pPr>
              <w:pStyle w:val="Compact"/>
            </w:pPr>
            <w:r>
              <w:t xml:space="preserve">Work out the scholar’s benefits from their award year, scholarship type, conditions and per-scholar changes; show each ceiling as recorded, with the label; total nothing.</w:t>
            </w:r>
          </w:p>
        </w:tc>
        <w:tc>
          <w:tcPr/>
          <w:p>
            <w:pPr>
              <w:pStyle w:val="Compact"/>
            </w:pPr>
            <w:r>
              <w:t xml:space="preserve">The scholar’s benefits and ceilings</w:t>
            </w:r>
          </w:p>
        </w:tc>
      </w:tr>
      <w:tr>
        <w:trPr>
          <w:cantSplit/>
        </w:trPr>
        <w:tc>
          <w:tcPr/>
          <w:p>
            <w:pPr>
              <w:pStyle w:val="Compact"/>
            </w:pPr>
            <w:r>
              <w:t xml:space="preserve">FR-ADM-001</w:t>
            </w:r>
          </w:p>
        </w:tc>
        <w:tc>
          <w:tcPr/>
          <w:p>
            <w:pPr>
              <w:pStyle w:val="Compact"/>
            </w:pPr>
            <w:r>
              <w:t xml:space="preserve">The Regional Office shall create schools in its region, coordinator accounts, and scholar accounts from applicant emails; the system administrator creates DOST staff accounts only.</w:t>
            </w:r>
          </w:p>
        </w:tc>
        <w:tc>
          <w:tcPr/>
          <w:p>
            <w:pPr>
              <w:pStyle w:val="Compact"/>
            </w:pPr>
            <w:r>
              <w:t xml:space="preserve">DOST Regional Office, System administrator</w:t>
            </w:r>
          </w:p>
        </w:tc>
        <w:tc>
          <w:tcPr/>
          <w:p>
            <w:pPr>
              <w:pStyle w:val="Compact"/>
            </w:pPr>
            <w:r>
              <w:t xml:space="preserve">School: name, code, subdomain. Coordinator account. Scholar accounts: applicant email and first school. DOST staff accounts</w:t>
            </w:r>
          </w:p>
        </w:tc>
        <w:tc>
          <w:tcPr/>
          <w:p>
            <w:pPr>
              <w:pStyle w:val="Compact"/>
            </w:pPr>
            <w:r>
              <w:t xml:space="preserve">The Regional Office creates only schools in its own region and their accounts; the system administrator creates only Regional Office and Central Office staff accounts and makes no program decision.</w:t>
            </w:r>
          </w:p>
        </w:tc>
        <w:tc>
          <w:tcPr/>
          <w:p>
            <w:pPr>
              <w:pStyle w:val="Compact"/>
            </w:pPr>
            <w:r>
              <w:t xml:space="preserve">The school and its accounts</w:t>
            </w:r>
          </w:p>
        </w:tc>
      </w:tr>
      <w:tr>
        <w:trPr>
          <w:cantSplit/>
        </w:trPr>
        <w:tc>
          <w:tcPr/>
          <w:p>
            <w:pPr>
              <w:pStyle w:val="Compact"/>
            </w:pPr>
            <w:r>
              <w:t xml:space="preserve">FR-ADM-002</w:t>
            </w:r>
          </w:p>
        </w:tc>
        <w:tc>
          <w:tcPr/>
          <w:p>
            <w:pPr>
              <w:pStyle w:val="Compact"/>
            </w:pPr>
            <w:r>
              <w:t xml:space="preserve">The Regional Office shall record a school transfer as an agreement amendment of type</w:t>
            </w:r>
            <w:r>
              <w:t xml:space="preserve"> </w:t>
            </w:r>
            <w:r>
              <w:rPr>
                <w:rStyle w:val="VerbatimChar"/>
              </w:rPr>
              <w:t xml:space="preserve">transfer_of_school</w:t>
            </w:r>
            <w:r>
              <w:t xml:space="preserve">.</w:t>
            </w:r>
          </w:p>
        </w:tc>
        <w:tc>
          <w:tcPr/>
          <w:p>
            <w:pPr>
              <w:pStyle w:val="Compact"/>
            </w:pPr>
            <w:r>
              <w:t xml:space="preserve">DOST Regional Office</w:t>
            </w:r>
          </w:p>
        </w:tc>
        <w:tc>
          <w:tcPr/>
          <w:p>
            <w:pPr>
              <w:pStyle w:val="Compact"/>
            </w:pPr>
            <w:r>
              <w:t xml:space="preserve">The scholar, the new school, the date</w:t>
            </w:r>
          </w:p>
        </w:tc>
        <w:tc>
          <w:tcPr/>
          <w:p>
            <w:pPr>
              <w:pStyle w:val="Compact"/>
            </w:pPr>
            <w:r>
              <w:t xml:space="preserve">Save the amendment; change the scholar’s current school; leave every earlier filing at the school it was filed at. Which office records a move between regions is open question 26.</w:t>
            </w:r>
          </w:p>
        </w:tc>
        <w:tc>
          <w:tcPr/>
          <w:p>
            <w:pPr>
              <w:pStyle w:val="Compact"/>
            </w:pPr>
            <w:r>
              <w:t xml:space="preserve">The amendment; the scholar’s new current school</w:t>
            </w:r>
          </w:p>
        </w:tc>
      </w:tr>
      <w:tr>
        <w:trPr>
          <w:cantSplit/>
        </w:trPr>
        <w:tc>
          <w:tcPr/>
          <w:p>
            <w:pPr>
              <w:pStyle w:val="Compact"/>
            </w:pPr>
            <w:r>
              <w:t xml:space="preserve">FR-ADM-003</w:t>
            </w:r>
          </w:p>
        </w:tc>
        <w:tc>
          <w:tcPr/>
          <w:p>
            <w:pPr>
              <w:pStyle w:val="Compact"/>
            </w:pPr>
            <w:r>
              <w:t xml:space="preserve">The coordinator shall set the school’s branding, grading scale and passing grade; Central Office shall set each school’s Agreement §VII.A threshold in that school’s scale.</w:t>
            </w:r>
          </w:p>
        </w:tc>
        <w:tc>
          <w:tcPr/>
          <w:p>
            <w:pPr>
              <w:pStyle w:val="Compact"/>
            </w:pPr>
            <w:r>
              <w:t xml:space="preserve">School Coordinator, DOST Central Office</w:t>
            </w:r>
          </w:p>
        </w:tc>
        <w:tc>
          <w:tcPr/>
          <w:p>
            <w:pPr>
              <w:pStyle w:val="Compact"/>
            </w:pPr>
            <w:r>
              <w:t xml:space="preserve">Logo, primary and secondary colours; lowest and highest grade, which end is better, passing grade; the threshold</w:t>
            </w:r>
          </w:p>
        </w:tc>
        <w:tc>
          <w:tcPr/>
          <w:p>
            <w:pPr>
              <w:pStyle w:val="Compact"/>
            </w:pPr>
            <w:r>
              <w:t xml:space="preserve">Save the settings; the system may show whether a grade line passes and whether a term’s average meets the threshold, and never declares standing, probation or termination.</w:t>
            </w:r>
          </w:p>
        </w:tc>
        <w:tc>
          <w:tcPr/>
          <w:p>
            <w:pPr>
              <w:pStyle w:val="Compact"/>
            </w:pPr>
            <w:r>
              <w:t xml:space="preserve">The school’s portal settings and threshold</w:t>
            </w:r>
          </w:p>
        </w:tc>
      </w:tr>
    </w:tbl>
    <w:bookmarkEnd w:id="14"/>
    <w:bookmarkStart w:id="15" w:name="b.-non-functional-requirements"/>
    <w:p>
      <w:pPr>
        <w:pStyle w:val="Heading3"/>
      </w:pPr>
      <w:r>
        <w:t xml:space="preserve">B. Non-Functional Requirements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108"/>
        <w:gridCol w:w="2851"/>
        <w:gridCol w:w="1584"/>
        <w:gridCol w:w="2376"/>
      </w:tblGrid>
      <w:tr>
        <w:trPr>
          <w:cantSplit/>
          <w:tblHeader/>
          <w:tblHeader w:val="on"/>
        </w:trPr>
        <w:tc>
          <w:tcPr/>
          <w:p>
            <w:pPr>
              <w:pStyle w:val="Compact"/>
            </w:pPr>
            <w:r>
              <w:t xml:space="preserve">ID</w:t>
            </w:r>
          </w:p>
        </w:tc>
        <w:tc>
          <w:tcPr/>
          <w:p>
            <w:pPr>
              <w:pStyle w:val="Compact"/>
            </w:pPr>
            <w:r>
              <w:t xml:space="preserve">Non-Functional Requirement</w:t>
            </w:r>
          </w:p>
        </w:tc>
        <w:tc>
          <w:tcPr/>
          <w:p>
            <w:pPr>
              <w:pStyle w:val="Compact"/>
            </w:pPr>
            <w:r>
              <w:t xml:space="preserve">Category</w:t>
            </w:r>
          </w:p>
        </w:tc>
        <w:tc>
          <w:tcPr/>
          <w:p>
            <w:pPr>
              <w:pStyle w:val="Compact"/>
            </w:pPr>
            <w:r>
              <w:t xml:space="preserve">Design Concern</w:t>
            </w:r>
          </w:p>
        </w:tc>
      </w:tr>
      <w:tr>
        <w:trPr>
          <w:cantSplit/>
        </w:trPr>
        <w:tc>
          <w:tcPr/>
          <w:p>
            <w:pPr>
              <w:pStyle w:val="Compact"/>
            </w:pPr>
            <w:r>
              <w:t xml:space="preserve">NFR-SEC-001</w:t>
            </w:r>
          </w:p>
        </w:tc>
        <w:tc>
          <w:tcPr/>
          <w:p>
            <w:pPr>
              <w:pStyle w:val="Compact"/>
            </w:pPr>
            <w:r>
              <w:t xml:space="preserve">Every database table enforces row-level security; a table with no matching policy returns zero rows; scope comes only from the session token’s claims, never from a lookup of the user’s profile.</w:t>
            </w:r>
          </w:p>
        </w:tc>
        <w:tc>
          <w:tcPr/>
          <w:p>
            <w:pPr>
              <w:pStyle w:val="Compact"/>
            </w:pPr>
            <w:r>
              <w:t xml:space="preserve">Security</w:t>
            </w:r>
          </w:p>
        </w:tc>
        <w:tc>
          <w:tcPr/>
          <w:p>
            <w:pPr>
              <w:pStyle w:val="Compact"/>
            </w:pPr>
            <w:r>
              <w:t xml:space="preserve">Scope checks belong in the data layer, read from the token, so no screen or action can widen them; no policy may query the profiles table.</w:t>
            </w:r>
          </w:p>
        </w:tc>
      </w:tr>
      <w:tr>
        <w:trPr>
          <w:cantSplit/>
        </w:trPr>
        <w:tc>
          <w:tcPr/>
          <w:p>
            <w:pPr>
              <w:pStyle w:val="Compact"/>
            </w:pPr>
            <w:r>
              <w:t xml:space="preserve">NFR-SEC-002</w:t>
            </w:r>
          </w:p>
        </w:tc>
        <w:tc>
          <w:tcPr/>
          <w:p>
            <w:pPr>
              <w:pStyle w:val="Compact"/>
            </w:pPr>
            <w:r>
              <w:t xml:space="preserve">Private storage is guarded by the same database rules: uploads must be five folders deep, the first three must be the scholar’s own, and no file can ever be overwritten.</w:t>
            </w:r>
          </w:p>
        </w:tc>
        <w:tc>
          <w:tcPr/>
          <w:p>
            <w:pPr>
              <w:pStyle w:val="Compact"/>
            </w:pPr>
            <w:r>
              <w:t xml:space="preserve">Security</w:t>
            </w:r>
          </w:p>
        </w:tc>
        <w:tc>
          <w:tcPr/>
          <w:p>
            <w:pPr>
              <w:pStyle w:val="Compact"/>
            </w:pPr>
            <w:r>
              <w:t xml:space="preserve">Storage access is decided by the path; the path is built only by the system; overwriting is denied for everyone.</w:t>
            </w:r>
          </w:p>
        </w:tc>
      </w:tr>
      <w:tr>
        <w:trPr>
          <w:cantSplit/>
        </w:trPr>
        <w:tc>
          <w:tcPr/>
          <w:p>
            <w:pPr>
              <w:pStyle w:val="Compact"/>
            </w:pPr>
            <w:r>
              <w:t xml:space="preserve">NFR-SEC-003</w:t>
            </w:r>
          </w:p>
        </w:tc>
        <w:tc>
          <w:tcPr/>
          <w:p>
            <w:pPr>
              <w:pStyle w:val="Compact"/>
            </w:pPr>
            <w:r>
              <w:t xml:space="preserve">Every change to compliance records writes an audit line by itself; the line’s region comes from the record’s school, never from whoever acted; audit lines can never be changed or deleted.</w:t>
            </w:r>
          </w:p>
        </w:tc>
        <w:tc>
          <w:tcPr/>
          <w:p>
            <w:pPr>
              <w:pStyle w:val="Compact"/>
            </w:pPr>
            <w:r>
              <w:t xml:space="preserve">Security</w:t>
            </w:r>
          </w:p>
        </w:tc>
        <w:tc>
          <w:tcPr/>
          <w:p>
            <w:pPr>
              <w:pStyle w:val="Compact"/>
            </w:pPr>
            <w:r>
              <w:t xml:space="preserve">Auditing cannot be left to each action; it is a data-layer rule. Region scoping must follow the record, so national staff’s changes stay visible to the region.</w:t>
            </w:r>
          </w:p>
        </w:tc>
      </w:tr>
      <w:tr>
        <w:trPr>
          <w:cantSplit/>
        </w:trPr>
        <w:tc>
          <w:tcPr/>
          <w:p>
            <w:pPr>
              <w:pStyle w:val="Compact"/>
            </w:pPr>
            <w:r>
              <w:t xml:space="preserve">NFR-PER-001</w:t>
            </w:r>
          </w:p>
        </w:tc>
        <w:tc>
          <w:tcPr/>
          <w:p>
            <w:pPr>
              <w:pStyle w:val="Compact"/>
            </w:pPr>
            <w:r>
              <w:t xml:space="preserve">The review console shows the document within 1.5 seconds on a normal broadband connection.</w:t>
            </w:r>
          </w:p>
        </w:tc>
        <w:tc>
          <w:tcPr/>
          <w:p>
            <w:pPr>
              <w:pStyle w:val="Compact"/>
            </w:pPr>
            <w:r>
              <w:t xml:space="preserve">Performance</w:t>
            </w:r>
          </w:p>
        </w:tc>
        <w:tc>
          <w:tcPr/>
          <w:p>
            <w:pPr>
              <w:pStyle w:val="Compact"/>
            </w:pPr>
            <w:r>
              <w:t xml:space="preserve">Make the download link and open the document without a round trip through the web server.</w:t>
            </w:r>
          </w:p>
        </w:tc>
      </w:tr>
      <w:tr>
        <w:trPr>
          <w:cantSplit/>
        </w:trPr>
        <w:tc>
          <w:tcPr/>
          <w:p>
            <w:pPr>
              <w:pStyle w:val="Compact"/>
            </w:pPr>
            <w:r>
              <w:t xml:space="preserve">NFR-PER-002</w:t>
            </w:r>
          </w:p>
        </w:tc>
        <w:tc>
          <w:tcPr/>
          <w:p>
            <w:pPr>
              <w:pStyle w:val="Compact"/>
            </w:pPr>
            <w:r>
              <w:t xml:space="preserve">The scholar dashboard and the review queue each load in one round trip, from pre-joined views (</w:t>
            </w:r>
            <w:r>
              <w:rPr>
                <w:rStyle w:val="VerbatimChar"/>
              </w:rPr>
              <w:t xml:space="preserve">compliance_matrix</w:t>
            </w:r>
            <w:r>
              <w:t xml:space="preserve">,</w:t>
            </w:r>
            <w:r>
              <w:t xml:space="preserve"> </w:t>
            </w:r>
            <w:r>
              <w:rPr>
                <w:rStyle w:val="VerbatimChar"/>
              </w:rPr>
              <w:t xml:space="preserve">batch_progress</w:t>
            </w:r>
            <w:r>
              <w:t xml:space="preserve">).</w:t>
            </w:r>
          </w:p>
        </w:tc>
        <w:tc>
          <w:tcPr/>
          <w:p>
            <w:pPr>
              <w:pStyle w:val="Compact"/>
            </w:pPr>
            <w:r>
              <w:t xml:space="preserve">Performance</w:t>
            </w:r>
          </w:p>
        </w:tc>
        <w:tc>
          <w:tcPr/>
          <w:p>
            <w:pPr>
              <w:pStyle w:val="Compact"/>
            </w:pPr>
            <w:r>
              <w:t xml:space="preserve">Pre-join compliance data in the data layer instead of joining it in the browser.</w:t>
            </w:r>
          </w:p>
        </w:tc>
      </w:tr>
      <w:tr>
        <w:trPr>
          <w:cantSplit/>
        </w:trPr>
        <w:tc>
          <w:tcPr/>
          <w:p>
            <w:pPr>
              <w:pStyle w:val="Compact"/>
            </w:pPr>
            <w:r>
              <w:t xml:space="preserve">NFR-PER-003</w:t>
            </w:r>
          </w:p>
        </w:tc>
        <w:tc>
          <w:tcPr/>
          <w:p>
            <w:pPr>
              <w:pStyle w:val="Compact"/>
            </w:pPr>
            <w:r>
              <w:t xml:space="preserve">The weighted average in the grade editor updates within 16 milliseconds of a keystroke, with no network request.</w:t>
            </w:r>
          </w:p>
        </w:tc>
        <w:tc>
          <w:tcPr/>
          <w:p>
            <w:pPr>
              <w:pStyle w:val="Compact"/>
            </w:pPr>
            <w:r>
              <w:t xml:space="preserve">Performance, Usability</w:t>
            </w:r>
          </w:p>
        </w:tc>
        <w:tc>
          <w:tcPr/>
          <w:p>
            <w:pPr>
              <w:pStyle w:val="Compact"/>
            </w:pPr>
            <w:r>
              <w:t xml:space="preserve">The calculation is a small pure function that runs in the browser.</w:t>
            </w:r>
          </w:p>
        </w:tc>
      </w:tr>
      <w:tr>
        <w:trPr>
          <w:cantSplit/>
        </w:trPr>
        <w:tc>
          <w:tcPr/>
          <w:p>
            <w:pPr>
              <w:pStyle w:val="Compact"/>
            </w:pPr>
            <w:r>
              <w:t xml:space="preserve">NFR-REL-001</w:t>
            </w:r>
          </w:p>
        </w:tc>
        <w:tc>
          <w:tcPr/>
          <w:p>
            <w:pPr>
              <w:pStyle w:val="Compact"/>
            </w:pPr>
            <w:r>
              <w:t xml:space="preserve">Every date difference, countdown and cutoff is worked out in</w:t>
            </w:r>
            <w:r>
              <w:t xml:space="preserve"> </w:t>
            </w:r>
            <w:r>
              <w:rPr>
                <w:rStyle w:val="VerbatimChar"/>
              </w:rPr>
              <w:t xml:space="preserve">Asia/Manila</w:t>
            </w:r>
            <w:r>
              <w:t xml:space="preserve"> </w:t>
            </w:r>
            <w:r>
              <w:t xml:space="preserve">(UTC+08:00), in calendar days, never from raw UTC timestamps.</w:t>
            </w:r>
          </w:p>
        </w:tc>
        <w:tc>
          <w:tcPr/>
          <w:p>
            <w:pPr>
              <w:pStyle w:val="Compact"/>
            </w:pPr>
            <w:r>
              <w:t xml:space="preserve">Reliability</w:t>
            </w:r>
          </w:p>
        </w:tc>
        <w:tc>
          <w:tcPr/>
          <w:p>
            <w:pPr>
              <w:pStyle w:val="Compact"/>
            </w:pPr>
            <w:r>
              <w:t xml:space="preserve">One shared clock for every date rule, so a midnight Philippine deadline never closes 8 hours early.</w:t>
            </w:r>
          </w:p>
        </w:tc>
      </w:tr>
      <w:tr>
        <w:trPr>
          <w:cantSplit/>
        </w:trPr>
        <w:tc>
          <w:tcPr/>
          <w:p>
            <w:pPr>
              <w:pStyle w:val="Compact"/>
            </w:pPr>
            <w:r>
              <w:t xml:space="preserve">NFR-REL-002</w:t>
            </w:r>
          </w:p>
        </w:tc>
        <w:tc>
          <w:tcPr/>
          <w:p>
            <w:pPr>
              <w:pStyle w:val="Compact"/>
            </w:pPr>
            <w:r>
              <w:t xml:space="preserve">If the scholar loses the connection while confirming an upload, trying again makes a new version with a new name, so a left-over file never damages a saved version.</w:t>
            </w:r>
          </w:p>
        </w:tc>
        <w:tc>
          <w:tcPr/>
          <w:p>
            <w:pPr>
              <w:pStyle w:val="Compact"/>
            </w:pPr>
            <w:r>
              <w:t xml:space="preserve">Reliability</w:t>
            </w:r>
          </w:p>
        </w:tc>
        <w:tc>
          <w:tcPr/>
          <w:p>
            <w:pPr>
              <w:pStyle w:val="Compact"/>
            </w:pPr>
            <w:r>
              <w:t xml:space="preserve">Every upload gets a fresh, unique path; the version is saved only after the file is stored.</w:t>
            </w:r>
          </w:p>
        </w:tc>
      </w:tr>
      <w:tr>
        <w:trPr>
          <w:cantSplit/>
        </w:trPr>
        <w:tc>
          <w:tcPr/>
          <w:p>
            <w:pPr>
              <w:pStyle w:val="Compact"/>
            </w:pPr>
            <w:r>
              <w:t xml:space="preserve">NFR-ACC-001</w:t>
            </w:r>
          </w:p>
        </w:tc>
        <w:tc>
          <w:tcPr/>
          <w:p>
            <w:pPr>
              <w:pStyle w:val="Compact"/>
            </w:pPr>
            <w:r>
              <w:t xml:space="preserve">The scholar’s upload areas and status tables work on phones 360 pixels wide and meet WCAG 2.1 Level AA, including the brand guide’s status colours.</w:t>
            </w:r>
          </w:p>
        </w:tc>
        <w:tc>
          <w:tcPr/>
          <w:p>
            <w:pPr>
              <w:pStyle w:val="Compact"/>
            </w:pPr>
            <w:r>
              <w:t xml:space="preserve">Usability, Compatibility</w:t>
            </w:r>
          </w:p>
        </w:tc>
        <w:tc>
          <w:tcPr/>
          <w:p>
            <w:pPr>
              <w:pStyle w:val="Compact"/>
            </w:pPr>
            <w:r>
              <w:t xml:space="preserve">Mobile-first screens; colours checked for contrast; nothing that works only with a mouse.</w:t>
            </w:r>
          </w:p>
        </w:tc>
      </w:tr>
    </w:tbl>
    <w:bookmarkEnd w:id="15"/>
    <w:bookmarkStart w:id="16" w:name="c.-user-requirements"/>
    <w:p>
      <w:pPr>
        <w:pStyle w:val="Heading3"/>
      </w:pPr>
      <w:r>
        <w:t xml:space="preserve">C. User Requirements</w:t>
      </w:r>
    </w:p>
    <w:p>
      <w:pPr>
        <w:pStyle w:val="FirstParagraph"/>
      </w:pPr>
      <w:r>
        <w:t xml:space="preserve">The SRS has no numbered user requirements. These are taken from what each person may do,</w:t>
      </w:r>
      <w:r>
        <w:t xml:space="preserve"> </w:t>
      </w:r>
      <w:r>
        <w:t xml:space="preserve">in the stakeholder table (§1.3) and the use case diagram (§4.1), written as user stories.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950"/>
        <w:gridCol w:w="2851"/>
        <w:gridCol w:w="1425"/>
        <w:gridCol w:w="2692"/>
      </w:tblGrid>
      <w:tr>
        <w:trPr>
          <w:cantSplit/>
          <w:tblHeader/>
          <w:tblHeader w:val="on"/>
        </w:trPr>
        <w:tc>
          <w:tcPr/>
          <w:p>
            <w:pPr>
              <w:pStyle w:val="Compact"/>
            </w:pPr>
            <w:r>
              <w:t xml:space="preserve">ID</w:t>
            </w:r>
          </w:p>
        </w:tc>
        <w:tc>
          <w:tcPr/>
          <w:p>
            <w:pPr>
              <w:pStyle w:val="Compact"/>
            </w:pPr>
            <w:r>
              <w:t xml:space="preserve">User Requirement</w:t>
            </w:r>
          </w:p>
        </w:tc>
        <w:tc>
          <w:tcPr/>
          <w:p>
            <w:pPr>
              <w:pStyle w:val="Compact"/>
            </w:pPr>
            <w:r>
              <w:t xml:space="preserve">User/Actor</w:t>
            </w:r>
          </w:p>
        </w:tc>
        <w:tc>
          <w:tcPr/>
          <w:p>
            <w:pPr>
              <w:pStyle w:val="Compact"/>
            </w:pPr>
            <w:r>
              <w:t xml:space="preserve">System Capability Needed</w:t>
            </w:r>
          </w:p>
        </w:tc>
      </w:tr>
      <w:tr>
        <w:trPr>
          <w:cantSplit/>
        </w:trPr>
        <w:tc>
          <w:tcPr/>
          <w:p>
            <w:pPr>
              <w:pStyle w:val="Compact"/>
            </w:pPr>
            <w:r>
              <w:t xml:space="preserve">UR-01</w:t>
            </w:r>
          </w:p>
        </w:tc>
        <w:tc>
          <w:tcPr/>
          <w:p>
            <w:pPr>
              <w:pStyle w:val="Compact"/>
            </w:pPr>
            <w:r>
              <w:t xml:space="preserve">As a scholar, I want to file my registration form and certified grades into the right slot each term, so DOST receives my Periodic Report.</w:t>
            </w:r>
          </w:p>
        </w:tc>
        <w:tc>
          <w:tcPr/>
          <w:p>
            <w:pPr>
              <w:pStyle w:val="Compact"/>
            </w:pPr>
            <w:r>
              <w:t xml:space="preserve">Scholar</w:t>
            </w:r>
          </w:p>
        </w:tc>
        <w:tc>
          <w:tcPr/>
          <w:p>
            <w:pPr>
              <w:pStyle w:val="Compact"/>
            </w:pPr>
            <w:r>
              <w:t xml:space="preserve">Requirement slots, direct upload, grade-line editor, saved versions (FR-SCH-002 to 004)</w:t>
            </w:r>
          </w:p>
        </w:tc>
      </w:tr>
      <w:tr>
        <w:trPr>
          <w:cantSplit/>
        </w:trPr>
        <w:tc>
          <w:tcPr/>
          <w:p>
            <w:pPr>
              <w:pStyle w:val="Compact"/>
            </w:pPr>
            <w:r>
              <w:t xml:space="preserve">UR-02</w:t>
            </w:r>
          </w:p>
        </w:tc>
        <w:tc>
          <w:tcPr/>
          <w:p>
            <w:pPr>
              <w:pStyle w:val="Compact"/>
            </w:pPr>
            <w:r>
              <w:t xml:space="preserve">As a scholar, I want to see what I still owe and how many days are left, so I file on time.</w:t>
            </w:r>
          </w:p>
        </w:tc>
        <w:tc>
          <w:tcPr/>
          <w:p>
            <w:pPr>
              <w:pStyle w:val="Compact"/>
            </w:pPr>
            <w:r>
              <w:t xml:space="preserve">Scholar</w:t>
            </w:r>
          </w:p>
        </w:tc>
        <w:tc>
          <w:tcPr/>
          <w:p>
            <w:pPr>
              <w:pStyle w:val="Compact"/>
            </w:pPr>
            <w:r>
              <w:t xml:space="preserve">Checklist with states and a deadline banner in Philippine time (FR-SCH-001)</w:t>
            </w:r>
          </w:p>
        </w:tc>
      </w:tr>
      <w:tr>
        <w:trPr>
          <w:cantSplit/>
        </w:trPr>
        <w:tc>
          <w:tcPr/>
          <w:p>
            <w:pPr>
              <w:pStyle w:val="Compact"/>
            </w:pPr>
            <w:r>
              <w:t xml:space="preserve">UR-03</w:t>
            </w:r>
          </w:p>
        </w:tc>
        <w:tc>
          <w:tcPr/>
          <w:p>
            <w:pPr>
              <w:pStyle w:val="Compact"/>
            </w:pPr>
            <w:r>
              <w:t xml:space="preserve">As a scholar, I want to see where my stipend is in the release process, so I am not left guessing.</w:t>
            </w:r>
          </w:p>
        </w:tc>
        <w:tc>
          <w:tcPr/>
          <w:p>
            <w:pPr>
              <w:pStyle w:val="Compact"/>
            </w:pPr>
            <w:r>
              <w:t xml:space="preserve">Scholar</w:t>
            </w:r>
          </w:p>
        </w:tc>
        <w:tc>
          <w:tcPr/>
          <w:p>
            <w:pPr>
              <w:pStyle w:val="Compact"/>
            </w:pPr>
            <w:r>
              <w:t xml:space="preserve">Per-release status with dates, without predictions (FR-REL-003)</w:t>
            </w:r>
          </w:p>
        </w:tc>
      </w:tr>
      <w:tr>
        <w:trPr>
          <w:cantSplit/>
        </w:trPr>
        <w:tc>
          <w:tcPr/>
          <w:p>
            <w:pPr>
              <w:pStyle w:val="Compact"/>
            </w:pPr>
            <w:r>
              <w:t xml:space="preserve">UR-04</w:t>
            </w:r>
          </w:p>
        </w:tc>
        <w:tc>
          <w:tcPr/>
          <w:p>
            <w:pPr>
              <w:pStyle w:val="Compact"/>
            </w:pPr>
            <w:r>
              <w:t xml:space="preserve">As a scholar, I want to see whether DOST sent my tuition and whether my school credited it, so I am not held at enrolment.</w:t>
            </w:r>
          </w:p>
        </w:tc>
        <w:tc>
          <w:tcPr/>
          <w:p>
            <w:pPr>
              <w:pStyle w:val="Compact"/>
            </w:pPr>
            <w:r>
              <w:t xml:space="preserve">Scholar</w:t>
            </w:r>
          </w:p>
        </w:tc>
        <w:tc>
          <w:tcPr/>
          <w:p>
            <w:pPr>
              <w:pStyle w:val="Compact"/>
            </w:pPr>
            <w:r>
              <w:t xml:space="preserve">Tuition card (FR-TUI-003)</w:t>
            </w:r>
          </w:p>
        </w:tc>
      </w:tr>
      <w:tr>
        <w:trPr>
          <w:cantSplit/>
        </w:trPr>
        <w:tc>
          <w:tcPr/>
          <w:p>
            <w:pPr>
              <w:pStyle w:val="Compact"/>
            </w:pPr>
            <w:r>
              <w:t xml:space="preserve">UR-05</w:t>
            </w:r>
          </w:p>
        </w:tc>
        <w:tc>
          <w:tcPr/>
          <w:p>
            <w:pPr>
              <w:pStyle w:val="Compact"/>
            </w:pPr>
            <w:r>
              <w:t xml:space="preserve">As a scholar, I want to see which benefits I have and their ceilings.</w:t>
            </w:r>
          </w:p>
        </w:tc>
        <w:tc>
          <w:tcPr/>
          <w:p>
            <w:pPr>
              <w:pStyle w:val="Compact"/>
            </w:pPr>
            <w:r>
              <w:t xml:space="preserve">Scholar</w:t>
            </w:r>
          </w:p>
        </w:tc>
        <w:tc>
          <w:tcPr/>
          <w:p>
            <w:pPr>
              <w:pStyle w:val="Compact"/>
            </w:pPr>
            <w:r>
              <w:t xml:space="preserve">Benefit list with labelled ceilings (FR-BEN-003)</w:t>
            </w:r>
          </w:p>
        </w:tc>
      </w:tr>
      <w:tr>
        <w:trPr>
          <w:cantSplit/>
        </w:trPr>
        <w:tc>
          <w:tcPr/>
          <w:p>
            <w:pPr>
              <w:pStyle w:val="Compact"/>
            </w:pPr>
            <w:r>
              <w:t xml:space="preserve">UR-06</w:t>
            </w:r>
          </w:p>
        </w:tc>
        <w:tc>
          <w:tcPr/>
          <w:p>
            <w:pPr>
              <w:pStyle w:val="Compact"/>
            </w:pPr>
            <w:r>
              <w:t xml:space="preserve">As a scholar, I want my records hidden from everyone who has no right to them, including other scholars.</w:t>
            </w:r>
          </w:p>
        </w:tc>
        <w:tc>
          <w:tcPr/>
          <w:p>
            <w:pPr>
              <w:pStyle w:val="Compact"/>
            </w:pPr>
            <w:r>
              <w:t xml:space="preserve">Scholar</w:t>
            </w:r>
          </w:p>
        </w:tc>
        <w:tc>
          <w:tcPr/>
          <w:p>
            <w:pPr>
              <w:pStyle w:val="Compact"/>
            </w:pPr>
            <w:r>
              <w:t xml:space="preserve">Session scope and database row filtering (FR-IAM-001, FR-IAM-003, NFR-SEC-001, NFR-SEC-002)</w:t>
            </w:r>
          </w:p>
        </w:tc>
      </w:tr>
      <w:tr>
        <w:trPr>
          <w:cantSplit/>
        </w:trPr>
        <w:tc>
          <w:tcPr/>
          <w:p>
            <w:pPr>
              <w:pStyle w:val="Compact"/>
            </w:pPr>
            <w:r>
              <w:t xml:space="preserve">UR-07</w:t>
            </w:r>
          </w:p>
        </w:tc>
        <w:tc>
          <w:tcPr/>
          <w:p>
            <w:pPr>
              <w:pStyle w:val="Compact"/>
            </w:pPr>
            <w:r>
              <w:t xml:space="preserve">As a coordinator, I want to set my school’s branding, grading scale, academic calendar and requirement names, so scholars see their own school.</w:t>
            </w:r>
          </w:p>
        </w:tc>
        <w:tc>
          <w:tcPr/>
          <w:p>
            <w:pPr>
              <w:pStyle w:val="Compact"/>
            </w:pPr>
            <w:r>
              <w:t xml:space="preserve">School Coordinator</w:t>
            </w:r>
          </w:p>
        </w:tc>
        <w:tc>
          <w:tcPr/>
          <w:p>
            <w:pPr>
              <w:pStyle w:val="Compact"/>
            </w:pPr>
            <w:r>
              <w:t xml:space="preserve">School portal settings, term calendar, requirement labels (FR-ADM-003; §4.1</w:t>
            </w:r>
            <w:r>
              <w:t xml:space="preserve"> </w:t>
            </w:r>
            <w:r>
              <w:t xml:space="preserve">“Configure Campus Terms”</w:t>
            </w:r>
            <w:r>
              <w:t xml:space="preserve">,</w:t>
            </w:r>
            <w:r>
              <w:t xml:space="preserve"> </w:t>
            </w:r>
            <w:r>
              <w:t xml:space="preserve">“Customize Requirement Labels”</w:t>
            </w:r>
            <w:r>
              <w:t xml:space="preserve">)</w:t>
            </w:r>
          </w:p>
        </w:tc>
      </w:tr>
      <w:tr>
        <w:trPr>
          <w:cantSplit/>
        </w:trPr>
        <w:tc>
          <w:tcPr/>
          <w:p>
            <w:pPr>
              <w:pStyle w:val="Compact"/>
            </w:pPr>
            <w:r>
              <w:t xml:space="preserve">UR-08</w:t>
            </w:r>
          </w:p>
        </w:tc>
        <w:tc>
          <w:tcPr/>
          <w:p>
            <w:pPr>
              <w:pStyle w:val="Compact"/>
            </w:pPr>
            <w:r>
              <w:t xml:space="preserve">As a coordinator, I want to check a tuition remittance against our records and credit the scholars on it, or dispute it.</w:t>
            </w:r>
          </w:p>
        </w:tc>
        <w:tc>
          <w:tcPr/>
          <w:p>
            <w:pPr>
              <w:pStyle w:val="Compact"/>
            </w:pPr>
            <w:r>
              <w:t xml:space="preserve">School Coordinator</w:t>
            </w:r>
          </w:p>
        </w:tc>
        <w:tc>
          <w:tcPr/>
          <w:p>
            <w:pPr>
              <w:pStyle w:val="Compact"/>
            </w:pPr>
            <w:r>
              <w:t xml:space="preserve">Remittance confirmation and crediting (FR-TUI-002)</w:t>
            </w:r>
          </w:p>
        </w:tc>
      </w:tr>
      <w:tr>
        <w:trPr>
          <w:cantSplit/>
        </w:trPr>
        <w:tc>
          <w:tcPr/>
          <w:p>
            <w:pPr>
              <w:pStyle w:val="Compact"/>
            </w:pPr>
            <w:r>
              <w:t xml:space="preserve">UR-09</w:t>
            </w:r>
          </w:p>
        </w:tc>
        <w:tc>
          <w:tcPr/>
          <w:p>
            <w:pPr>
              <w:pStyle w:val="Compact"/>
            </w:pPr>
            <w:r>
              <w:t xml:space="preserve">As a coordinator, I want to see how many of our scholars are cleared and outstanding this term.</w:t>
            </w:r>
          </w:p>
        </w:tc>
        <w:tc>
          <w:tcPr/>
          <w:p>
            <w:pPr>
              <w:pStyle w:val="Compact"/>
            </w:pPr>
            <w:r>
              <w:t xml:space="preserve">School Coordinator</w:t>
            </w:r>
          </w:p>
        </w:tc>
        <w:tc>
          <w:tcPr/>
          <w:p>
            <w:pPr>
              <w:pStyle w:val="Compact"/>
            </w:pPr>
            <w:r>
              <w:t xml:space="preserve">Burn-down for one school (FR-MON-001)</w:t>
            </w:r>
          </w:p>
        </w:tc>
      </w:tr>
      <w:tr>
        <w:trPr>
          <w:cantSplit/>
        </w:trPr>
        <w:tc>
          <w:tcPr/>
          <w:p>
            <w:pPr>
              <w:pStyle w:val="Compact"/>
            </w:pPr>
            <w:r>
              <w:t xml:space="preserve">UR-10</w:t>
            </w:r>
          </w:p>
        </w:tc>
        <w:tc>
          <w:tcPr/>
          <w:p>
            <w:pPr>
              <w:pStyle w:val="Compact"/>
            </w:pPr>
            <w:r>
              <w:t xml:space="preserve">As the Regional Office, I want to create schools, coordinator and scholar accounts, and record transfers.</w:t>
            </w:r>
          </w:p>
        </w:tc>
        <w:tc>
          <w:tcPr/>
          <w:p>
            <w:pPr>
              <w:pStyle w:val="Compact"/>
            </w:pPr>
            <w:r>
              <w:t xml:space="preserve">DOST Regional Office</w:t>
            </w:r>
          </w:p>
        </w:tc>
        <w:tc>
          <w:tcPr/>
          <w:p>
            <w:pPr>
              <w:pStyle w:val="Compact"/>
            </w:pPr>
            <w:r>
              <w:t xml:space="preserve">Provisioning and transfers (FR-ADM-001, FR-ADM-002)</w:t>
            </w:r>
          </w:p>
        </w:tc>
      </w:tr>
      <w:tr>
        <w:trPr>
          <w:cantSplit/>
        </w:trPr>
        <w:tc>
          <w:tcPr/>
          <w:p>
            <w:pPr>
              <w:pStyle w:val="Compact"/>
            </w:pPr>
            <w:r>
              <w:t xml:space="preserve">UR-11</w:t>
            </w:r>
          </w:p>
        </w:tc>
        <w:tc>
          <w:tcPr/>
          <w:p>
            <w:pPr>
              <w:pStyle w:val="Compact"/>
            </w:pPr>
            <w:r>
              <w:t xml:space="preserve">As the Regional Office, I want to set each term’s checklist and compliance deadline.</w:t>
            </w:r>
          </w:p>
        </w:tc>
        <w:tc>
          <w:tcPr/>
          <w:p>
            <w:pPr>
              <w:pStyle w:val="Compact"/>
            </w:pPr>
            <w:r>
              <w:t xml:space="preserve">DOST Regional Office</w:t>
            </w:r>
          </w:p>
        </w:tc>
        <w:tc>
          <w:tcPr/>
          <w:p>
            <w:pPr>
              <w:pStyle w:val="Compact"/>
            </w:pPr>
            <w:r>
              <w:t xml:space="preserve">Term checklist and deadline (§1.3; swimlane 02, S02.5 to S02.7)</w:t>
            </w:r>
          </w:p>
        </w:tc>
      </w:tr>
      <w:tr>
        <w:trPr>
          <w:cantSplit/>
        </w:trPr>
        <w:tc>
          <w:tcPr/>
          <w:p>
            <w:pPr>
              <w:pStyle w:val="Compact"/>
            </w:pPr>
            <w:r>
              <w:t xml:space="preserve">UR-12</w:t>
            </w:r>
          </w:p>
        </w:tc>
        <w:tc>
          <w:tcPr/>
          <w:p>
            <w:pPr>
              <w:pStyle w:val="Compact"/>
            </w:pPr>
            <w:r>
              <w:t xml:space="preserve">As the Regional Office, I want to check filings from one queue, without hunting through folders, and return a bad one with a clear reason.</w:t>
            </w:r>
          </w:p>
        </w:tc>
        <w:tc>
          <w:tcPr/>
          <w:p>
            <w:pPr>
              <w:pStyle w:val="Compact"/>
            </w:pPr>
            <w:r>
              <w:t xml:space="preserve">DOST Regional Office</w:t>
            </w:r>
          </w:p>
        </w:tc>
        <w:tc>
          <w:tcPr/>
          <w:p>
            <w:pPr>
              <w:pStyle w:val="Compact"/>
            </w:pPr>
            <w:r>
              <w:t xml:space="preserve">Queue, claim, side-by-side review, decision with reason codes (FR-CHK-001 to 004)</w:t>
            </w:r>
          </w:p>
        </w:tc>
      </w:tr>
      <w:tr>
        <w:trPr>
          <w:cantSplit/>
        </w:trPr>
        <w:tc>
          <w:tcPr/>
          <w:p>
            <w:pPr>
              <w:pStyle w:val="Compact"/>
            </w:pPr>
            <w:r>
              <w:t xml:space="preserve">UR-13</w:t>
            </w:r>
          </w:p>
        </w:tc>
        <w:tc>
          <w:tcPr/>
          <w:p>
            <w:pPr>
              <w:pStyle w:val="Compact"/>
            </w:pPr>
            <w:r>
              <w:t xml:space="preserve">As the Regional Office, I want to build a list of cleared scholars with their amounts and send it to Central Office.</w:t>
            </w:r>
          </w:p>
        </w:tc>
        <w:tc>
          <w:tcPr/>
          <w:p>
            <w:pPr>
              <w:pStyle w:val="Compact"/>
            </w:pPr>
            <w:r>
              <w:t xml:space="preserve">DOST Regional Office</w:t>
            </w:r>
          </w:p>
        </w:tc>
        <w:tc>
          <w:tcPr/>
          <w:p>
            <w:pPr>
              <w:pStyle w:val="Compact"/>
            </w:pPr>
            <w:r>
              <w:t xml:space="preserve">Release batches (FR-REL-001)</w:t>
            </w:r>
          </w:p>
        </w:tc>
      </w:tr>
      <w:tr>
        <w:trPr>
          <w:cantSplit/>
        </w:trPr>
        <w:tc>
          <w:tcPr/>
          <w:p>
            <w:pPr>
              <w:pStyle w:val="Compact"/>
            </w:pPr>
            <w:r>
              <w:t xml:space="preserve">UR-14</w:t>
            </w:r>
          </w:p>
        </w:tc>
        <w:tc>
          <w:tcPr/>
          <w:p>
            <w:pPr>
              <w:pStyle w:val="Compact"/>
            </w:pPr>
            <w:r>
              <w:t xml:space="preserve">As the Regional Office, I want to send a school its tuition remittance with proof.</w:t>
            </w:r>
          </w:p>
        </w:tc>
        <w:tc>
          <w:tcPr/>
          <w:p>
            <w:pPr>
              <w:pStyle w:val="Compact"/>
            </w:pPr>
            <w:r>
              <w:t xml:space="preserve">DOST Regional Office</w:t>
            </w:r>
          </w:p>
        </w:tc>
        <w:tc>
          <w:tcPr/>
          <w:p>
            <w:pPr>
              <w:pStyle w:val="Compact"/>
            </w:pPr>
            <w:r>
              <w:t xml:space="preserve">Remittances (FR-TUI-001)</w:t>
            </w:r>
          </w:p>
        </w:tc>
      </w:tr>
      <w:tr>
        <w:trPr>
          <w:cantSplit/>
        </w:trPr>
        <w:tc>
          <w:tcPr/>
          <w:p>
            <w:pPr>
              <w:pStyle w:val="Compact"/>
            </w:pPr>
            <w:r>
              <w:t xml:space="preserve">UR-15</w:t>
            </w:r>
          </w:p>
        </w:tc>
        <w:tc>
          <w:tcPr/>
          <w:p>
            <w:pPr>
              <w:pStyle w:val="Compact"/>
            </w:pPr>
            <w:r>
              <w:t xml:space="preserve">As the Regional Office, I want to propose benefit changes for Central Office to decide.</w:t>
            </w:r>
          </w:p>
        </w:tc>
        <w:tc>
          <w:tcPr/>
          <w:p>
            <w:pPr>
              <w:pStyle w:val="Compact"/>
            </w:pPr>
            <w:r>
              <w:t xml:space="preserve">DOST Regional Office</w:t>
            </w:r>
          </w:p>
        </w:tc>
        <w:tc>
          <w:tcPr/>
          <w:p>
            <w:pPr>
              <w:pStyle w:val="Compact"/>
            </w:pPr>
            <w:r>
              <w:t xml:space="preserve">Benefit proposals (FR-BEN-002)</w:t>
            </w:r>
          </w:p>
        </w:tc>
      </w:tr>
      <w:tr>
        <w:trPr>
          <w:cantSplit/>
        </w:trPr>
        <w:tc>
          <w:tcPr/>
          <w:p>
            <w:pPr>
              <w:pStyle w:val="Compact"/>
            </w:pPr>
            <w:r>
              <w:t xml:space="preserve">UR-16</w:t>
            </w:r>
          </w:p>
        </w:tc>
        <w:tc>
          <w:tcPr/>
          <w:p>
            <w:pPr>
              <w:pStyle w:val="Compact"/>
            </w:pPr>
            <w:r>
              <w:t xml:space="preserve">As Central Office, I want to approve, return or release a batch, and remove one scholar from it with a reason.</w:t>
            </w:r>
          </w:p>
        </w:tc>
        <w:tc>
          <w:tcPr/>
          <w:p>
            <w:pPr>
              <w:pStyle w:val="Compact"/>
            </w:pPr>
            <w:r>
              <w:t xml:space="preserve">DOST Central Office</w:t>
            </w:r>
          </w:p>
        </w:tc>
        <w:tc>
          <w:tcPr/>
          <w:p>
            <w:pPr>
              <w:pStyle w:val="Compact"/>
            </w:pPr>
            <w:r>
              <w:t xml:space="preserve">Batch decisions (FR-REL-002)</w:t>
            </w:r>
          </w:p>
        </w:tc>
      </w:tr>
      <w:tr>
        <w:trPr>
          <w:cantSplit/>
        </w:trPr>
        <w:tc>
          <w:tcPr/>
          <w:p>
            <w:pPr>
              <w:pStyle w:val="Compact"/>
            </w:pPr>
            <w:r>
              <w:t xml:space="preserve">UR-17</w:t>
            </w:r>
          </w:p>
        </w:tc>
        <w:tc>
          <w:tcPr/>
          <w:p>
            <w:pPr>
              <w:pStyle w:val="Compact"/>
            </w:pPr>
            <w:r>
              <w:t xml:space="preserve">As Central Office, I want to manage benefits, decide on proposals, and set each school’s §VII.A threshold.</w:t>
            </w:r>
          </w:p>
        </w:tc>
        <w:tc>
          <w:tcPr/>
          <w:p>
            <w:pPr>
              <w:pStyle w:val="Compact"/>
            </w:pPr>
            <w:r>
              <w:t xml:space="preserve">DOST Central Office</w:t>
            </w:r>
          </w:p>
        </w:tc>
        <w:tc>
          <w:tcPr/>
          <w:p>
            <w:pPr>
              <w:pStyle w:val="Compact"/>
            </w:pPr>
            <w:r>
              <w:t xml:space="preserve">Benefit administration and thresholds (FR-BEN-001, FR-BEN-002, FR-ADM-003)</w:t>
            </w:r>
          </w:p>
        </w:tc>
      </w:tr>
      <w:tr>
        <w:trPr>
          <w:cantSplit/>
        </w:trPr>
        <w:tc>
          <w:tcPr/>
          <w:p>
            <w:pPr>
              <w:pStyle w:val="Compact"/>
            </w:pPr>
            <w:r>
              <w:t xml:space="preserve">UR-18</w:t>
            </w:r>
          </w:p>
        </w:tc>
        <w:tc>
          <w:tcPr/>
          <w:p>
            <w:pPr>
              <w:pStyle w:val="Compact"/>
            </w:pPr>
            <w:r>
              <w:t xml:space="preserve">As the system administrator, I want to maintain reference data and DOST staff accounts, without making program decisions.</w:t>
            </w:r>
          </w:p>
        </w:tc>
        <w:tc>
          <w:tcPr/>
          <w:p>
            <w:pPr>
              <w:pStyle w:val="Compact"/>
            </w:pPr>
            <w:r>
              <w:t xml:space="preserve">System administrator</w:t>
            </w:r>
          </w:p>
        </w:tc>
        <w:tc>
          <w:tcPr/>
          <w:p>
            <w:pPr>
              <w:pStyle w:val="Compact"/>
            </w:pPr>
            <w:r>
              <w:t xml:space="preserve">Reference data and staff accounts (FR-ADM-001; §4.1</w:t>
            </w:r>
            <w:r>
              <w:t xml:space="preserve"> </w:t>
            </w:r>
            <w:r>
              <w:t xml:space="preserve">“Maintain Reference Data”</w:t>
            </w:r>
            <w:r>
              <w:t xml:space="preserve">)</w:t>
            </w:r>
          </w:p>
        </w:tc>
      </w:tr>
      <w:tr>
        <w:trPr>
          <w:cantSplit/>
        </w:trPr>
        <w:tc>
          <w:tcPr/>
          <w:p>
            <w:pPr>
              <w:pStyle w:val="Compact"/>
            </w:pPr>
            <w:r>
              <w:t xml:space="preserve">UR-19</w:t>
            </w:r>
          </w:p>
        </w:tc>
        <w:tc>
          <w:tcPr/>
          <w:p>
            <w:pPr>
              <w:pStyle w:val="Compact"/>
            </w:pPr>
            <w:r>
              <w:t xml:space="preserve">As DOST staff (and, through DOST, the Commission on Audit), I want to see who changed a record, when, and what it was before.</w:t>
            </w:r>
          </w:p>
        </w:tc>
        <w:tc>
          <w:tcPr/>
          <w:p>
            <w:pPr>
              <w:pStyle w:val="Compact"/>
            </w:pPr>
            <w:r>
              <w:t xml:space="preserve">DOST Regional Office, Central Office</w:t>
            </w:r>
          </w:p>
        </w:tc>
        <w:tc>
          <w:tcPr/>
          <w:p>
            <w:pPr>
              <w:pStyle w:val="Compact"/>
            </w:pPr>
            <w:r>
              <w:t xml:space="preserve">Audit log scoped by the record’s region (NFR-SEC-003; §4.1</w:t>
            </w:r>
            <w:r>
              <w:t xml:space="preserve"> </w:t>
            </w:r>
            <w:r>
              <w:t xml:space="preserve">“Inspect Immutable Audit Logs”</w:t>
            </w:r>
            <w:r>
              <w:t xml:space="preserve">)</w:t>
            </w:r>
          </w:p>
        </w:tc>
      </w:tr>
    </w:tbl>
    <w:bookmarkEnd w:id="16"/>
    <w:bookmarkStart w:id="17" w:name="d.-system-requirements"/>
    <w:p>
      <w:pPr>
        <w:pStyle w:val="Heading3"/>
      </w:pPr>
      <w:r>
        <w:t xml:space="preserve">D. System Requirements</w:t>
      </w:r>
    </w:p>
    <w:p>
      <w:pPr>
        <w:pStyle w:val="FirstParagraph"/>
      </w:pPr>
      <w:r>
        <w:t xml:space="preserve">The SRS has no numbered system requirements. These are the system-wide rules it states</w:t>
      </w:r>
      <w:r>
        <w:t xml:space="preserve"> </w:t>
      </w:r>
      <w:r>
        <w:t xml:space="preserve">outside §3 and §5, numbered here.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950"/>
        <w:gridCol w:w="3009"/>
        <w:gridCol w:w="1267"/>
        <w:gridCol w:w="2692"/>
      </w:tblGrid>
      <w:tr>
        <w:trPr>
          <w:cantSplit/>
          <w:tblHeader/>
          <w:tblHeader w:val="on"/>
        </w:trPr>
        <w:tc>
          <w:tcPr/>
          <w:p>
            <w:pPr>
              <w:pStyle w:val="Compact"/>
            </w:pPr>
            <w:r>
              <w:t xml:space="preserve">ID</w:t>
            </w:r>
          </w:p>
        </w:tc>
        <w:tc>
          <w:tcPr/>
          <w:p>
            <w:pPr>
              <w:pStyle w:val="Compact"/>
            </w:pPr>
            <w:r>
              <w:t xml:space="preserve">System Requirement</w:t>
            </w:r>
          </w:p>
        </w:tc>
        <w:tc>
          <w:tcPr/>
          <w:p>
            <w:pPr>
              <w:pStyle w:val="Compact"/>
            </w:pPr>
            <w:r>
              <w:t xml:space="preserve">Related User Requirement</w:t>
            </w:r>
          </w:p>
        </w:tc>
        <w:tc>
          <w:tcPr/>
          <w:p>
            <w:pPr>
              <w:pStyle w:val="Compact"/>
            </w:pPr>
            <w:r>
              <w:t xml:space="preserve">Design Implication</w:t>
            </w:r>
          </w:p>
        </w:tc>
      </w:tr>
      <w:tr>
        <w:trPr>
          <w:cantSplit/>
        </w:trPr>
        <w:tc>
          <w:tcPr/>
          <w:p>
            <w:pPr>
              <w:pStyle w:val="Compact"/>
            </w:pPr>
            <w:r>
              <w:t xml:space="preserve">SR-01</w:t>
            </w:r>
          </w:p>
        </w:tc>
        <w:tc>
          <w:tcPr/>
          <w:p>
            <w:pPr>
              <w:pStyle w:val="Compact"/>
            </w:pPr>
            <w:r>
              <w:t xml:space="preserve">Row-level security is on for every table, using the role, region and school put into the session token at sign-in (§2.1).</w:t>
            </w:r>
          </w:p>
        </w:tc>
        <w:tc>
          <w:tcPr/>
          <w:p>
            <w:pPr>
              <w:pStyle w:val="Compact"/>
            </w:pPr>
            <w:r>
              <w:t xml:space="preserve">UR-06</w:t>
            </w:r>
          </w:p>
        </w:tc>
        <w:tc>
          <w:tcPr/>
          <w:p>
            <w:pPr>
              <w:pStyle w:val="Compact"/>
            </w:pPr>
            <w:r>
              <w:t xml:space="preserve">A Session Scope that every data request carries; policies in the data layer</w:t>
            </w:r>
          </w:p>
        </w:tc>
      </w:tr>
      <w:tr>
        <w:trPr>
          <w:cantSplit/>
        </w:trPr>
        <w:tc>
          <w:tcPr/>
          <w:p>
            <w:pPr>
              <w:pStyle w:val="Compact"/>
            </w:pPr>
            <w:r>
              <w:t xml:space="preserve">SR-02</w:t>
            </w:r>
          </w:p>
        </w:tc>
        <w:tc>
          <w:tcPr/>
          <w:p>
            <w:pPr>
              <w:pStyle w:val="Compact"/>
            </w:pPr>
            <w:r>
              <w:t xml:space="preserve">Accepted files are PDF, JPEG, PNG, HEIC and WebP, at most 10 MB each, checked when the file is chosen and again when the upload link is made (§2.3).</w:t>
            </w:r>
          </w:p>
        </w:tc>
        <w:tc>
          <w:tcPr/>
          <w:p>
            <w:pPr>
              <w:pStyle w:val="Compact"/>
            </w:pPr>
            <w:r>
              <w:t xml:space="preserve">UR-01</w:t>
            </w:r>
          </w:p>
        </w:tc>
        <w:tc>
          <w:tcPr/>
          <w:p>
            <w:pPr>
              <w:pStyle w:val="Compact"/>
            </w:pPr>
            <w:r>
              <w:t xml:space="preserve">The same file rule in the screen and in the Document Storage component</w:t>
            </w:r>
          </w:p>
        </w:tc>
      </w:tr>
      <w:tr>
        <w:trPr>
          <w:cantSplit/>
        </w:trPr>
        <w:tc>
          <w:tcPr/>
          <w:p>
            <w:pPr>
              <w:pStyle w:val="Compact"/>
            </w:pPr>
            <w:r>
              <w:t xml:space="preserve">SR-03</w:t>
            </w:r>
          </w:p>
        </w:tc>
        <w:tc>
          <w:tcPr/>
          <w:p>
            <w:pPr>
              <w:pStyle w:val="Compact"/>
            </w:pPr>
            <w:r>
              <w:t xml:space="preserve">Files go from the browser straight to private storage through a signed link, never through the web server (§1.4 trade-off 1, §2.3; the host limits a request to 4.5 MB).</w:t>
            </w:r>
          </w:p>
        </w:tc>
        <w:tc>
          <w:tcPr/>
          <w:p>
            <w:pPr>
              <w:pStyle w:val="Compact"/>
            </w:pPr>
            <w:r>
              <w:t xml:space="preserve">UR-01</w:t>
            </w:r>
          </w:p>
        </w:tc>
        <w:tc>
          <w:tcPr/>
          <w:p>
            <w:pPr>
              <w:pStyle w:val="Compact"/>
            </w:pPr>
            <w:r>
              <w:t xml:space="preserve">An Upload Ticket service; the web server never handles file bytes</w:t>
            </w:r>
          </w:p>
        </w:tc>
      </w:tr>
      <w:tr>
        <w:trPr>
          <w:cantSplit/>
        </w:trPr>
        <w:tc>
          <w:tcPr/>
          <w:p>
            <w:pPr>
              <w:pStyle w:val="Compact"/>
            </w:pPr>
            <w:r>
              <w:t xml:space="preserve">SR-04</w:t>
            </w:r>
          </w:p>
        </w:tc>
        <w:tc>
          <w:tcPr/>
          <w:p>
            <w:pPr>
              <w:pStyle w:val="Compact"/>
            </w:pPr>
            <w:r>
              <w:t xml:space="preserve">Files are kept in a private bucket at</w:t>
            </w:r>
            <w:r>
              <w:t xml:space="preserve"> </w:t>
            </w:r>
            <w:r>
              <w:rPr>
                <w:rStyle w:val="VerbatimChar"/>
              </w:rPr>
              <w:t xml:space="preserve">{region}/{school}/{scholar}/{term}/{requirement}/v{n}-{uuid}</w:t>
            </w:r>
            <w:r>
              <w:t xml:space="preserve"> </w:t>
            </w:r>
            <w:r>
              <w:t xml:space="preserve">and are never overwritten (§2.1).</w:t>
            </w:r>
          </w:p>
        </w:tc>
        <w:tc>
          <w:tcPr/>
          <w:p>
            <w:pPr>
              <w:pStyle w:val="Compact"/>
            </w:pPr>
            <w:r>
              <w:t xml:space="preserve">UR-01, UR-06</w:t>
            </w:r>
          </w:p>
        </w:tc>
        <w:tc>
          <w:tcPr/>
          <w:p>
            <w:pPr>
              <w:pStyle w:val="Compact"/>
            </w:pPr>
            <w:r>
              <w:t xml:space="preserve">The path is built only by the system and doubles as the access key</w:t>
            </w:r>
          </w:p>
        </w:tc>
      </w:tr>
      <w:tr>
        <w:trPr>
          <w:cantSplit/>
        </w:trPr>
        <w:tc>
          <w:tcPr/>
          <w:p>
            <w:pPr>
              <w:pStyle w:val="Compact"/>
            </w:pPr>
            <w:r>
              <w:t xml:space="preserve">SR-05</w:t>
            </w:r>
          </w:p>
        </w:tc>
        <w:tc>
          <w:tcPr/>
          <w:p>
            <w:pPr>
              <w:pStyle w:val="Compact"/>
            </w:pPr>
            <w:r>
              <w:t xml:space="preserve">Submission versions, grade lines, reviews and audit lines are append-only (§1.2, §2.2).</w:t>
            </w:r>
          </w:p>
        </w:tc>
        <w:tc>
          <w:tcPr/>
          <w:p>
            <w:pPr>
              <w:pStyle w:val="Compact"/>
            </w:pPr>
            <w:r>
              <w:t xml:space="preserve">UR-12, UR-19</w:t>
            </w:r>
          </w:p>
        </w:tc>
        <w:tc>
          <w:tcPr/>
          <w:p>
            <w:pPr>
              <w:pStyle w:val="Compact"/>
            </w:pPr>
            <w:r>
              <w:t xml:space="preserve">Those classes have no update or delete operation; corrections are new records</w:t>
            </w:r>
          </w:p>
        </w:tc>
      </w:tr>
      <w:tr>
        <w:trPr>
          <w:cantSplit/>
        </w:trPr>
        <w:tc>
          <w:tcPr/>
          <w:p>
            <w:pPr>
              <w:pStyle w:val="Compact"/>
            </w:pPr>
            <w:r>
              <w:t xml:space="preserve">SR-06</w:t>
            </w:r>
          </w:p>
        </w:tc>
        <w:tc>
          <w:tcPr/>
          <w:p>
            <w:pPr>
              <w:pStyle w:val="Compact"/>
            </w:pPr>
            <w:r>
              <w:t xml:space="preserve">Every action checks its input against a schema, and an action’s request is limited to 1 MB (§2.1).</w:t>
            </w:r>
          </w:p>
        </w:tc>
        <w:tc>
          <w:tcPr/>
          <w:p>
            <w:pPr>
              <w:pStyle w:val="Compact"/>
            </w:pPr>
            <w:r>
              <w:t xml:space="preserve">UR-01</w:t>
            </w:r>
          </w:p>
        </w:tc>
        <w:tc>
          <w:tcPr/>
          <w:p>
            <w:pPr>
              <w:pStyle w:val="Compact"/>
            </w:pPr>
            <w:r>
              <w:t xml:space="preserve">Validation rules shared by the screen and the server</w:t>
            </w:r>
          </w:p>
        </w:tc>
      </w:tr>
      <w:tr>
        <w:trPr>
          <w:cantSplit/>
        </w:trPr>
        <w:tc>
          <w:tcPr/>
          <w:p>
            <w:pPr>
              <w:pStyle w:val="Compact"/>
            </w:pPr>
            <w:r>
              <w:t xml:space="preserve">SR-07</w:t>
            </w:r>
          </w:p>
        </w:tc>
        <w:tc>
          <w:tcPr/>
          <w:p>
            <w:pPr>
              <w:pStyle w:val="Compact"/>
            </w:pPr>
            <w:r>
              <w:t xml:space="preserve">Requirements have one national code (such as</w:t>
            </w:r>
            <w:r>
              <w:t xml:space="preserve"> </w:t>
            </w:r>
            <w:r>
              <w:rPr>
                <w:rStyle w:val="VerbatimChar"/>
              </w:rPr>
              <w:t xml:space="preserve">registration_form</w:t>
            </w:r>
            <w:r>
              <w:t xml:space="preserve">) and a school’s own label (such as</w:t>
            </w:r>
            <w:r>
              <w:t xml:space="preserve"> </w:t>
            </w:r>
            <w:r>
              <w:t xml:space="preserve">“Form 5”</w:t>
            </w:r>
            <w:r>
              <w:t xml:space="preserve"> </w:t>
            </w:r>
            <w:r>
              <w:t xml:space="preserve">or</w:t>
            </w:r>
            <w:r>
              <w:t xml:space="preserve"> </w:t>
            </w:r>
            <w:r>
              <w:t xml:space="preserve">“Study Load / COR”</w:t>
            </w:r>
            <w:r>
              <w:t xml:space="preserve">) (§1.4 trade-off 3).</w:t>
            </w:r>
          </w:p>
        </w:tc>
        <w:tc>
          <w:tcPr/>
          <w:p>
            <w:pPr>
              <w:pStyle w:val="Compact"/>
            </w:pPr>
            <w:r>
              <w:t xml:space="preserve">UR-07</w:t>
            </w:r>
          </w:p>
        </w:tc>
        <w:tc>
          <w:tcPr/>
          <w:p>
            <w:pPr>
              <w:pStyle w:val="Compact"/>
            </w:pPr>
            <w:r>
              <w:t xml:space="preserve">Separate Requirement Type and School Requirement Label classes</w:t>
            </w:r>
          </w:p>
        </w:tc>
      </w:tr>
      <w:tr>
        <w:trPr>
          <w:cantSplit/>
        </w:trPr>
        <w:tc>
          <w:tcPr/>
          <w:p>
            <w:pPr>
              <w:pStyle w:val="Compact"/>
            </w:pPr>
            <w:r>
              <w:t xml:space="preserve">SR-08</w:t>
            </w:r>
          </w:p>
        </w:tc>
        <w:tc>
          <w:tcPr/>
          <w:p>
            <w:pPr>
              <w:pStyle w:val="Compact"/>
            </w:pPr>
            <w:r>
              <w:t xml:space="preserve">Each school stores its own grade scale: lowest, highest, and whether a higher grade is better (§1.4 trade-off 4).</w:t>
            </w:r>
          </w:p>
        </w:tc>
        <w:tc>
          <w:tcPr/>
          <w:p>
            <w:pPr>
              <w:pStyle w:val="Compact"/>
            </w:pPr>
            <w:r>
              <w:t xml:space="preserve">UR-07</w:t>
            </w:r>
          </w:p>
        </w:tc>
        <w:tc>
          <w:tcPr/>
          <w:p>
            <w:pPr>
              <w:pStyle w:val="Compact"/>
            </w:pPr>
            <w:r>
              <w:t xml:space="preserve">A Grade Scale value on School, used by every grade check</w:t>
            </w:r>
          </w:p>
        </w:tc>
      </w:tr>
      <w:tr>
        <w:trPr>
          <w:cantSplit/>
        </w:trPr>
        <w:tc>
          <w:tcPr/>
          <w:p>
            <w:pPr>
              <w:pStyle w:val="Compact"/>
            </w:pPr>
            <w:r>
              <w:t xml:space="preserve">SR-09</w:t>
            </w:r>
          </w:p>
        </w:tc>
        <w:tc>
          <w:tcPr/>
          <w:p>
            <w:pPr>
              <w:pStyle w:val="Compact"/>
            </w:pPr>
            <w:r>
              <w:t xml:space="preserve">Checking is open as soon as a filing arrives, not only after the deadline (§1.4 trade-off 2, ADR-0011).</w:t>
            </w:r>
          </w:p>
        </w:tc>
        <w:tc>
          <w:tcPr/>
          <w:p>
            <w:pPr>
              <w:pStyle w:val="Compact"/>
            </w:pPr>
            <w:r>
              <w:t xml:space="preserve">UR-12</w:t>
            </w:r>
          </w:p>
        </w:tc>
        <w:tc>
          <w:tcPr/>
          <w:p>
            <w:pPr>
              <w:pStyle w:val="Compact"/>
            </w:pPr>
            <w:r>
              <w:t xml:space="preserve">The queue never filters by the deadline</w:t>
            </w:r>
          </w:p>
        </w:tc>
      </w:tr>
      <w:tr>
        <w:trPr>
          <w:cantSplit/>
        </w:trPr>
        <w:tc>
          <w:tcPr/>
          <w:p>
            <w:pPr>
              <w:pStyle w:val="Compact"/>
            </w:pPr>
            <w:r>
              <w:t xml:space="preserve">SR-10</w:t>
            </w:r>
          </w:p>
        </w:tc>
        <w:tc>
          <w:tcPr/>
          <w:p>
            <w:pPr>
              <w:pStyle w:val="Compact"/>
            </w:pPr>
            <w:r>
              <w:t xml:space="preserve">Dates and deadlines are worked out in</w:t>
            </w:r>
            <w:r>
              <w:t xml:space="preserve"> </w:t>
            </w:r>
            <w:r>
              <w:rPr>
                <w:rStyle w:val="VerbatimChar"/>
              </w:rPr>
              <w:t xml:space="preserve">Asia/Manila</w:t>
            </w:r>
            <w:r>
              <w:t xml:space="preserve"> </w:t>
            </w:r>
            <w:r>
              <w:t xml:space="preserve">(§2.3, NFR-REL-001).</w:t>
            </w:r>
          </w:p>
        </w:tc>
        <w:tc>
          <w:tcPr/>
          <w:p>
            <w:pPr>
              <w:pStyle w:val="Compact"/>
            </w:pPr>
            <w:r>
              <w:t xml:space="preserve">UR-02</w:t>
            </w:r>
          </w:p>
        </w:tc>
        <w:tc>
          <w:tcPr/>
          <w:p>
            <w:pPr>
              <w:pStyle w:val="Compact"/>
            </w:pPr>
            <w:r>
              <w:t xml:space="preserve">One Deadline Clock shared by every date rule</w:t>
            </w:r>
          </w:p>
        </w:tc>
      </w:tr>
      <w:tr>
        <w:trPr>
          <w:cantSplit/>
        </w:trPr>
        <w:tc>
          <w:tcPr/>
          <w:p>
            <w:pPr>
              <w:pStyle w:val="Compact"/>
            </w:pPr>
            <w:r>
              <w:t xml:space="preserve">SR-11</w:t>
            </w:r>
          </w:p>
        </w:tc>
        <w:tc>
          <w:tcPr/>
          <w:p>
            <w:pPr>
              <w:pStyle w:val="Compact"/>
            </w:pPr>
            <w:r>
              <w:t xml:space="preserve">Only invented data is used outside production, never a real scholar’s (§2.3, ADR-0006).</w:t>
            </w:r>
          </w:p>
        </w:tc>
        <w:tc>
          <w:tcPr/>
          <w:p>
            <w:pPr>
              <w:pStyle w:val="Compact"/>
            </w:pPr>
            <w:r>
              <w:t xml:space="preserve">UR-06</w:t>
            </w:r>
          </w:p>
        </w:tc>
        <w:tc>
          <w:tcPr/>
          <w:p>
            <w:pPr>
              <w:pStyle w:val="Compact"/>
            </w:pPr>
            <w:r>
              <w:t xml:space="preserve">Seed data is synthetic; every example in the design uses invented people</w:t>
            </w:r>
          </w:p>
        </w:tc>
      </w:tr>
      <w:tr>
        <w:trPr>
          <w:cantSplit/>
        </w:trPr>
        <w:tc>
          <w:tcPr/>
          <w:p>
            <w:pPr>
              <w:pStyle w:val="Compact"/>
            </w:pPr>
            <w:r>
              <w:t xml:space="preserve">SR-12</w:t>
            </w:r>
          </w:p>
        </w:tc>
        <w:tc>
          <w:tcPr/>
          <w:p>
            <w:pPr>
              <w:pStyle w:val="Compact"/>
            </w:pPr>
            <w:r>
              <w:t xml:space="preserve">Screens are light enough for phones on mobile data; the weighted average works without a network (§2.3).</w:t>
            </w:r>
          </w:p>
        </w:tc>
        <w:tc>
          <w:tcPr/>
          <w:p>
            <w:pPr>
              <w:pStyle w:val="Compact"/>
            </w:pPr>
            <w:r>
              <w:t xml:space="preserve">UR-01, UR-02</w:t>
            </w:r>
          </w:p>
        </w:tc>
        <w:tc>
          <w:tcPr/>
          <w:p>
            <w:pPr>
              <w:pStyle w:val="Compact"/>
            </w:pPr>
            <w:r>
              <w:t xml:space="preserve">Server-rendered screens; the calculation in the browser</w:t>
            </w:r>
          </w:p>
        </w:tc>
      </w:tr>
      <w:tr>
        <w:trPr>
          <w:cantSplit/>
        </w:trPr>
        <w:tc>
          <w:tcPr/>
          <w:p>
            <w:pPr>
              <w:pStyle w:val="Compact"/>
            </w:pPr>
            <w:r>
              <w:t xml:space="preserve">SR-13</w:t>
            </w:r>
          </w:p>
        </w:tc>
        <w:tc>
          <w:tcPr/>
          <w:p>
            <w:pPr>
              <w:pStyle w:val="Compact"/>
            </w:pPr>
            <w:r>
              <w:t xml:space="preserve">Amounts are shown exactly as DOST recorded them; the system never calculates a total or predicts a release date (§1.2, §6.1</w:t>
            </w:r>
            <w:r>
              <w:t xml:space="preserve"> </w:t>
            </w:r>
            <w:r>
              <w:t xml:space="preserve">“Won’t have”</w:t>
            </w:r>
            <w:r>
              <w:t xml:space="preserve">).</w:t>
            </w:r>
          </w:p>
        </w:tc>
        <w:tc>
          <w:tcPr/>
          <w:p>
            <w:pPr>
              <w:pStyle w:val="Compact"/>
            </w:pPr>
            <w:r>
              <w:t xml:space="preserve">UR-03, UR-05</w:t>
            </w:r>
          </w:p>
        </w:tc>
        <w:tc>
          <w:tcPr/>
          <w:p>
            <w:pPr>
              <w:pStyle w:val="Compact"/>
            </w:pPr>
            <w:r>
              <w:t xml:space="preserve">Amount fields are entered, not derived; no class has a</w:t>
            </w:r>
            <w:r>
              <w:t xml:space="preserve"> </w:t>
            </w:r>
            <w:r>
              <w:t xml:space="preserve">“total”</w:t>
            </w:r>
            <w:r>
              <w:t xml:space="preserve"> </w:t>
            </w:r>
            <w:r>
              <w:t xml:space="preserve">or</w:t>
            </w:r>
            <w:r>
              <w:t xml:space="preserve"> </w:t>
            </w:r>
            <w:r>
              <w:t xml:space="preserve">“expected date”</w:t>
            </w:r>
            <w:r>
              <w:t xml:space="preserve"> </w:t>
            </w:r>
            <w:r>
              <w:t xml:space="preserve">operation</w:t>
            </w:r>
          </w:p>
        </w:tc>
      </w:tr>
      <w:tr>
        <w:trPr>
          <w:cantSplit/>
        </w:trPr>
        <w:tc>
          <w:tcPr/>
          <w:p>
            <w:pPr>
              <w:pStyle w:val="Compact"/>
            </w:pPr>
            <w:r>
              <w:t xml:space="preserve">SR-14</w:t>
            </w:r>
          </w:p>
        </w:tc>
        <w:tc>
          <w:tcPr/>
          <w:p>
            <w:pPr>
              <w:pStyle w:val="Compact"/>
            </w:pPr>
            <w:r>
              <w:t xml:space="preserve">The system records release and tuition milestones and never moves money or calls a bank (§1.2 out of scope, §6.1).</w:t>
            </w:r>
          </w:p>
        </w:tc>
        <w:tc>
          <w:tcPr/>
          <w:p>
            <w:pPr>
              <w:pStyle w:val="Compact"/>
            </w:pPr>
            <w:r>
              <w:t xml:space="preserve">UR-03, UR-04</w:t>
            </w:r>
          </w:p>
        </w:tc>
        <w:tc>
          <w:tcPr/>
          <w:p>
            <w:pPr>
              <w:pStyle w:val="Compact"/>
            </w:pPr>
            <w:r>
              <w:t xml:space="preserve">No bank interface;</w:t>
            </w:r>
            <w:r>
              <w:t xml:space="preserve"> </w:t>
            </w:r>
            <w:r>
              <w:t xml:space="preserve">“released”</w:t>
            </w:r>
            <w:r>
              <w:t xml:space="preserve"> </w:t>
            </w:r>
            <w:r>
              <w:t xml:space="preserve">is a recorded event</w:t>
            </w:r>
          </w:p>
        </w:tc>
      </w:tr>
      <w:tr>
        <w:trPr>
          <w:cantSplit/>
        </w:trPr>
        <w:tc>
          <w:tcPr/>
          <w:p>
            <w:pPr>
              <w:pStyle w:val="Compact"/>
            </w:pPr>
            <w:r>
              <w:t xml:space="preserve">SR-15</w:t>
            </w:r>
          </w:p>
        </w:tc>
        <w:tc>
          <w:tcPr/>
          <w:p>
            <w:pPr>
              <w:pStyle w:val="Compact"/>
            </w:pPr>
            <w:r>
              <w:t xml:space="preserve">Supervision follows the school: a scholar is checked by the region of the school they attend; the region that signed the agreement is kept as a record only (§1.3).</w:t>
            </w:r>
          </w:p>
        </w:tc>
        <w:tc>
          <w:tcPr/>
          <w:p>
            <w:pPr>
              <w:pStyle w:val="Compact"/>
            </w:pPr>
            <w:r>
              <w:t xml:space="preserve">UR-06, UR-10</w:t>
            </w:r>
          </w:p>
        </w:tc>
        <w:tc>
          <w:tcPr/>
          <w:p>
            <w:pPr>
              <w:pStyle w:val="Compact"/>
            </w:pPr>
            <w:r>
              <w:t xml:space="preserve">Region is resolved through School, not through the agreement</w:t>
            </w:r>
          </w:p>
        </w:tc>
      </w:tr>
      <w:tr>
        <w:trPr>
          <w:cantSplit/>
        </w:trPr>
        <w:tc>
          <w:tcPr/>
          <w:p>
            <w:pPr>
              <w:pStyle w:val="Compact"/>
            </w:pPr>
            <w:r>
              <w:t xml:space="preserve">SR-16</w:t>
            </w:r>
          </w:p>
        </w:tc>
        <w:tc>
          <w:tcPr/>
          <w:p>
            <w:pPr>
              <w:pStyle w:val="Compact"/>
            </w:pPr>
            <w:r>
              <w:t xml:space="preserve">Scholars get deadline reminders 7, 3 and 1 days before the deadline (§6.1</w:t>
            </w:r>
            <w:r>
              <w:t xml:space="preserve"> </w:t>
            </w:r>
            <w:r>
              <w:t xml:space="preserve">“Should have”</w:t>
            </w:r>
            <w:r>
              <w:t xml:space="preserve">, design 08).</w:t>
            </w:r>
          </w:p>
        </w:tc>
        <w:tc>
          <w:tcPr/>
          <w:p>
            <w:pPr>
              <w:pStyle w:val="Compact"/>
            </w:pPr>
            <w:r>
              <w:t xml:space="preserve">UR-02</w:t>
            </w:r>
          </w:p>
        </w:tc>
        <w:tc>
          <w:tcPr/>
          <w:p>
            <w:pPr>
              <w:pStyle w:val="Compact"/>
            </w:pPr>
            <w:r>
              <w:t xml:space="preserve">An automated Notification Service cron job evaluating term deadlines against the Deadline Clock and dispatching email reminders at 7-, 3-, and 1-day milestones.</w:t>
            </w:r>
          </w:p>
        </w:tc>
      </w:tr>
    </w:tbl>
    <w:bookmarkEnd w:id="17"/>
    <w:bookmarkStart w:id="18" w:name="e.-external-interface-requirements"/>
    <w:p>
      <w:pPr>
        <w:pStyle w:val="Heading3"/>
      </w:pPr>
      <w:r>
        <w:t xml:space="preserve">E. External Interface Requirements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584"/>
        <w:gridCol w:w="2376"/>
        <w:gridCol w:w="1980"/>
        <w:gridCol w:w="1980"/>
      </w:tblGrid>
      <w:tr>
        <w:trPr>
          <w:cantSplit/>
          <w:tblHeader/>
          <w:tblHeader w:val="on"/>
        </w:trPr>
        <w:tc>
          <w:tcPr/>
          <w:p>
            <w:pPr>
              <w:pStyle w:val="Compact"/>
            </w:pPr>
            <w:r>
              <w:t xml:space="preserve">Interface</w:t>
            </w:r>
          </w:p>
        </w:tc>
        <w:tc>
          <w:tcPr/>
          <w:p>
            <w:pPr>
              <w:pStyle w:val="Compact"/>
            </w:pPr>
            <w:r>
              <w:t xml:space="preserve">Requirement</w:t>
            </w:r>
          </w:p>
        </w:tc>
        <w:tc>
          <w:tcPr/>
          <w:p>
            <w:pPr>
              <w:pStyle w:val="Compact"/>
            </w:pPr>
            <w:r>
              <w:t xml:space="preserve">External Entity/System</w:t>
            </w:r>
          </w:p>
        </w:tc>
        <w:tc>
          <w:tcPr/>
          <w:p>
            <w:pPr>
              <w:pStyle w:val="Compact"/>
            </w:pPr>
            <w:r>
              <w:t xml:space="preserve">Design Consideration</w:t>
            </w:r>
          </w:p>
        </w:tc>
      </w:tr>
      <w:tr>
        <w:trPr>
          <w:cantSplit/>
        </w:trPr>
        <w:tc>
          <w:tcPr/>
          <w:p>
            <w:pPr>
              <w:pStyle w:val="Compact"/>
            </w:pPr>
            <w:r>
              <w:t xml:space="preserve">User Interface</w:t>
            </w:r>
          </w:p>
        </w:tc>
        <w:tc>
          <w:tcPr/>
          <w:p>
            <w:pPr>
              <w:pStyle w:val="Compact"/>
            </w:pPr>
            <w:r>
              <w:t xml:space="preserve">A web portal per school in the school’s colours, and one DOST console; works from 360-pixel phones up, meets WCAG 2.1 AA (§1.2, NFR-ACC-001).</w:t>
            </w:r>
          </w:p>
        </w:tc>
        <w:tc>
          <w:tcPr/>
          <w:p>
            <w:pPr>
              <w:pStyle w:val="Compact"/>
            </w:pPr>
            <w:r>
              <w:t xml:space="preserve">Scholars, coordinators, DOST staff, through a web browser</w:t>
            </w:r>
          </w:p>
        </w:tc>
        <w:tc>
          <w:tcPr/>
          <w:p>
            <w:pPr>
              <w:pStyle w:val="Compact"/>
            </w:pPr>
            <w:r>
              <w:t xml:space="preserve">Five role-based front ends (Part XI), one per user class; the web address picks the school’s look, never the data (FR-IAM-002). The screens are drawn in</w:t>
            </w:r>
            <w:r>
              <w:t xml:space="preserve"> </w:t>
            </w:r>
            <w:r>
              <w:rPr>
                <w:rStyle w:val="VerbatimChar"/>
              </w:rPr>
              <w:t xml:space="preserve">03-</w:t>
            </w:r>
            <w:r>
              <w:t xml:space="preserve"> </w:t>
            </w:r>
            <w:r>
              <w:t xml:space="preserve">and</w:t>
            </w:r>
            <w:r>
              <w:t xml:space="preserve"> </w:t>
            </w:r>
            <w:r>
              <w:rPr>
                <w:rStyle w:val="VerbatimChar"/>
              </w:rPr>
              <w:t xml:space="preserve">04-</w:t>
            </w:r>
            <w:r>
              <w:t xml:space="preserve">.</w:t>
            </w:r>
          </w:p>
        </w:tc>
      </w:tr>
      <w:tr>
        <w:trPr>
          <w:cantSplit/>
        </w:trPr>
        <w:tc>
          <w:tcPr/>
          <w:p>
            <w:pPr>
              <w:pStyle w:val="Compact"/>
            </w:pPr>
            <w:r>
              <w:t xml:space="preserve">Hardware Interface</w:t>
            </w:r>
          </w:p>
        </w:tc>
        <w:tc>
          <w:tcPr/>
          <w:p>
            <w:pPr>
              <w:pStyle w:val="Compact"/>
            </w:pPr>
            <w:r>
              <w:t xml:space="preserve">No device is connected to the system. Scholars scan or photograph documents with their own phones; the SRS notes phone scans of grades reach 8 to 12 MB (§1.4 trade-off 1).</w:t>
            </w:r>
          </w:p>
        </w:tc>
        <w:tc>
          <w:tcPr/>
          <w:p>
            <w:pPr>
              <w:pStyle w:val="Compact"/>
            </w:pPr>
            <w:r>
              <w:t xml:space="preserve">The scholar’s phone or scanner (outside the system)</w:t>
            </w:r>
          </w:p>
        </w:tc>
        <w:tc>
          <w:tcPr/>
          <w:p>
            <w:pPr>
              <w:pStyle w:val="Compact"/>
            </w:pPr>
            <w:r>
              <w:t xml:space="preserve">The system accepts files only; the 10 MB limit and the accepted types are checked before upload.</w:t>
            </w:r>
          </w:p>
        </w:tc>
      </w:tr>
      <w:tr>
        <w:trPr>
          <w:cantSplit/>
        </w:trPr>
        <w:tc>
          <w:tcPr/>
          <w:p>
            <w:pPr>
              <w:pStyle w:val="Compact"/>
            </w:pPr>
            <w:r>
              <w:t xml:space="preserve">Software Interface</w:t>
            </w:r>
          </w:p>
        </w:tc>
        <w:tc>
          <w:tcPr/>
          <w:p>
            <w:pPr>
              <w:pStyle w:val="Compact"/>
            </w:pPr>
            <w:r>
              <w:t xml:space="preserve">Sign-in through the authentication service, which calls the system to add role, region and school to the token (§2.2); data in PostgreSQL 15; files in private object storage (§2.1).</w:t>
            </w:r>
          </w:p>
        </w:tc>
        <w:tc>
          <w:tcPr/>
          <w:p>
            <w:pPr>
              <w:pStyle w:val="Compact"/>
            </w:pPr>
            <w:r>
              <w:t xml:space="preserve">Authentication service, PostgreSQL database, object storage (Supabase in the SRS)</w:t>
            </w:r>
          </w:p>
        </w:tc>
        <w:tc>
          <w:tcPr/>
          <w:p>
            <w:pPr>
              <w:pStyle w:val="Compact"/>
            </w:pPr>
            <w:r>
              <w:t xml:space="preserve">Kept behind the Identity &amp; Access, Data Access and Document Storage components, so the business logic does not depend on the vendor.</w:t>
            </w:r>
          </w:p>
        </w:tc>
      </w:tr>
      <w:tr>
        <w:trPr>
          <w:cantSplit/>
        </w:trPr>
        <w:tc>
          <w:tcPr/>
          <w:p>
            <w:pPr>
              <w:pStyle w:val="Compact"/>
            </w:pPr>
            <w:r>
              <w:t xml:space="preserve">Communication Interface</w:t>
            </w:r>
          </w:p>
        </w:tc>
        <w:tc>
          <w:tcPr/>
          <w:p>
            <w:pPr>
              <w:pStyle w:val="Compact"/>
            </w:pPr>
            <w:r>
              <w:t xml:space="preserve">HTTPS for every request; signed upload and download links that last 300 seconds or less; the school is chosen by subdomain (§2.1, FR-SCH-002, FR-CHK-003).</w:t>
            </w:r>
          </w:p>
        </w:tc>
        <w:tc>
          <w:tcPr/>
          <w:p>
            <w:pPr>
              <w:pStyle w:val="Compact"/>
            </w:pPr>
            <w:r>
              <w:t xml:space="preserve">Browsers, the hosting edge (Vercel in the SRS), storage</w:t>
            </w:r>
          </w:p>
        </w:tc>
        <w:tc>
          <w:tcPr/>
          <w:p>
            <w:pPr>
              <w:pStyle w:val="Compact"/>
            </w:pPr>
            <w:r>
              <w:t xml:space="preserve">Links are short-lived and scoped; the subdomain is only a layout choice.</w:t>
            </w:r>
          </w:p>
        </w:tc>
      </w:tr>
    </w:tbl>
    <w:bookmarkEnd w:id="18"/>
    <w:bookmarkStart w:id="19" w:name="f.-constraints-and-assumptions"/>
    <w:p>
      <w:pPr>
        <w:pStyle w:val="Heading3"/>
      </w:pPr>
      <w:r>
        <w:t xml:space="preserve">F. Constraints and Assumptions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Constraint/Assumption</w:t>
            </w:r>
          </w:p>
        </w:tc>
        <w:tc>
          <w:tcPr/>
          <w:p>
            <w:pPr>
              <w:pStyle w:val="Compact"/>
            </w:pPr>
            <w:r>
              <w:t xml:space="preserve">Effect on Software Design</w:t>
            </w:r>
          </w:p>
        </w:tc>
      </w:tr>
      <w:tr>
        <w:trPr>
          <w:cantSplit/>
        </w:trPr>
        <w:tc>
          <w:tcPr/>
          <w:p>
            <w:pPr>
              <w:pStyle w:val="Compact"/>
            </w:pPr>
            <w:r>
              <w:t xml:space="preserve">Constraint: the SRS’s environment is Next.js on Vercel and Supabase (PostgreSQL 15, authentication, storage) (§2.1).</w:t>
            </w:r>
          </w:p>
        </w:tc>
        <w:tc>
          <w:tcPr/>
          <w:p>
            <w:pPr>
              <w:pStyle w:val="Compact"/>
            </w:pPr>
            <w:r>
              <w:t xml:space="preserve">Three layers map onto it: screens and actions on the host, rules and data in the database. Vendor details stay inside three components (Part XI).</w:t>
            </w:r>
          </w:p>
        </w:tc>
      </w:tr>
      <w:tr>
        <w:trPr>
          <w:cantSplit/>
        </w:trPr>
        <w:tc>
          <w:tcPr/>
          <w:p>
            <w:pPr>
              <w:pStyle w:val="Compact"/>
            </w:pPr>
            <w:r>
              <w:t xml:space="preserve">Constraint: the host limits a request body to 4.5 MB, and an action to 1 MB (§1.4, §2.1).</w:t>
            </w:r>
          </w:p>
        </w:tc>
        <w:tc>
          <w:tcPr/>
          <w:p>
            <w:pPr>
              <w:pStyle w:val="Compact"/>
            </w:pPr>
            <w:r>
              <w:t xml:space="preserve">Files never pass through the web server; they go straight to storage (SR-03).</w:t>
            </w:r>
          </w:p>
        </w:tc>
      </w:tr>
      <w:tr>
        <w:trPr>
          <w:cantSplit/>
        </w:trPr>
        <w:tc>
          <w:tcPr/>
          <w:p>
            <w:pPr>
              <w:pStyle w:val="Compact"/>
            </w:pPr>
            <w:r>
              <w:t xml:space="preserve">Constraint: the Data Privacy Act of 2012 (RA 10173) applies to scholars’ records (§1.1, §5.1).</w:t>
            </w:r>
          </w:p>
        </w:tc>
        <w:tc>
          <w:tcPr/>
          <w:p>
            <w:pPr>
              <w:pStyle w:val="Compact"/>
            </w:pPr>
            <w:r>
              <w:t xml:space="preserve">Deny by default; scope in the database; private storage; an audit log; invented data only (SR-11).</w:t>
            </w:r>
          </w:p>
        </w:tc>
      </w:tr>
      <w:tr>
        <w:trPr>
          <w:cantSplit/>
        </w:trPr>
        <w:tc>
          <w:tcPr/>
          <w:p>
            <w:pPr>
              <w:pStyle w:val="Compact"/>
            </w:pPr>
            <w:r>
              <w:t xml:space="preserve">Constraint: out of scope are bank transfers, scholarship applications, return-service tracking, and the scholars’ association’s chats (§1.2).</w:t>
            </w:r>
          </w:p>
        </w:tc>
        <w:tc>
          <w:tcPr/>
          <w:p>
            <w:pPr>
              <w:pStyle w:val="Compact"/>
            </w:pPr>
            <w:r>
              <w:t xml:space="preserve">No bank, application-portal or chat interface. Release and tuition are recorded milestones only.</w:t>
            </w:r>
          </w:p>
        </w:tc>
      </w:tr>
      <w:tr>
        <w:trPr>
          <w:cantSplit/>
        </w:trPr>
        <w:tc>
          <w:tcPr/>
          <w:p>
            <w:pPr>
              <w:pStyle w:val="Compact"/>
            </w:pPr>
            <w:r>
              <w:t xml:space="preserve">Constraint: the system never declares standing, probation or termination, never totals amounts, and never predicts a date (FR-ADM-003, §6.1).</w:t>
            </w:r>
          </w:p>
        </w:tc>
        <w:tc>
          <w:tcPr/>
          <w:p>
            <w:pPr>
              <w:pStyle w:val="Compact"/>
            </w:pPr>
            <w:r>
              <w:t xml:space="preserve">No operation produces a verdict, a total or an expected date; screens show recorded facts with their dates.</w:t>
            </w:r>
          </w:p>
        </w:tc>
      </w:tr>
      <w:tr>
        <w:trPr>
          <w:cantSplit/>
        </w:trPr>
        <w:tc>
          <w:tcPr/>
          <w:p>
            <w:pPr>
              <w:pStyle w:val="Compact"/>
            </w:pPr>
            <w:r>
              <w:t xml:space="preserve">Constraint: supervision follows the school (§1.3, ADR-0010).</w:t>
            </w:r>
          </w:p>
        </w:tc>
        <w:tc>
          <w:tcPr/>
          <w:p>
            <w:pPr>
              <w:pStyle w:val="Compact"/>
            </w:pPr>
            <w:r>
              <w:t xml:space="preserve">A record’s region is worked out through its school, for access and for audit lines.</w:t>
            </w:r>
          </w:p>
        </w:tc>
      </w:tr>
      <w:tr>
        <w:trPr>
          <w:cantSplit/>
        </w:trPr>
        <w:tc>
          <w:tcPr/>
          <w:p>
            <w:pPr>
              <w:pStyle w:val="Compact"/>
            </w:pPr>
            <w:r>
              <w:t xml:space="preserve">Assumption: scholar accounts start from applicant emails that DOST already holds from the national e-Application portal (FR-ADM-001, §1.2).</w:t>
            </w:r>
          </w:p>
        </w:tc>
        <w:tc>
          <w:tcPr/>
          <w:p>
            <w:pPr>
              <w:pStyle w:val="Compact"/>
            </w:pPr>
            <w:r>
              <w:t xml:space="preserve">Account provisioning receives applicant emails via Regional Office batch import; scholars initialize credentials via an invitation link with an expiring activation token.</w:t>
            </w:r>
          </w:p>
        </w:tc>
      </w:tr>
      <w:tr>
        <w:trPr>
          <w:cantSplit/>
        </w:trPr>
        <w:tc>
          <w:tcPr/>
          <w:p>
            <w:pPr>
              <w:pStyle w:val="Compact"/>
            </w:pPr>
            <w:r>
              <w:t xml:space="preserve">Assumption: parents and guardians never sign in; they are only data on the agreement (§1.3).</w:t>
            </w:r>
          </w:p>
        </w:tc>
        <w:tc>
          <w:tcPr/>
          <w:p>
            <w:pPr>
              <w:pStyle w:val="Compact"/>
            </w:pPr>
            <w:r>
              <w:t xml:space="preserve">Guardian name is an attribute of Scholarship Agreement, not a user class.</w:t>
            </w:r>
          </w:p>
        </w:tc>
      </w:tr>
      <w:tr>
        <w:trPr>
          <w:cantSplit/>
        </w:trPr>
        <w:tc>
          <w:tcPr/>
          <w:p>
            <w:pPr>
              <w:pStyle w:val="Compact"/>
            </w:pPr>
            <w:r>
              <w:t xml:space="preserve">Assumption: the Commission on Audit reads the audit log through DOST, not with its own account (the permission matrix in §2.2 has no COA role).</w:t>
            </w:r>
          </w:p>
        </w:tc>
        <w:tc>
          <w:tcPr/>
          <w:p>
            <w:pPr>
              <w:pStyle w:val="Compact"/>
            </w:pPr>
            <w:r>
              <w:t xml:space="preserve">Audit reporting is generated by authorized Regional and Central Office administrators who export verifiable, tamper-evident audit logs on request.</w:t>
            </w:r>
          </w:p>
        </w:tc>
      </w:tr>
      <w:tr>
        <w:trPr>
          <w:cantSplit/>
        </w:trPr>
        <w:tc>
          <w:tcPr/>
          <w:p>
            <w:pPr>
              <w:pStyle w:val="Compact"/>
            </w:pPr>
            <w:r>
              <w:t xml:space="preserve">Assumption: nothing is built in this repository (AGENTS.md).</w:t>
            </w:r>
          </w:p>
        </w:tc>
        <w:tc>
          <w:tcPr/>
          <w:p>
            <w:pPr>
              <w:pStyle w:val="Compact"/>
            </w:pPr>
            <w:r>
              <w:t xml:space="preserve">This design is checked against the swimlanes and screens, not against code.</w:t>
            </w:r>
          </w:p>
        </w:tc>
      </w:tr>
    </w:tbl>
    <w:bookmarkEnd w:id="19"/>
    <w:bookmarkStart w:id="20" w:name="g.-acceptance-criteria"/>
    <w:p>
      <w:pPr>
        <w:pStyle w:val="Heading3"/>
      </w:pPr>
      <w:r>
        <w:t xml:space="preserve">G. Acceptance Criteria</w:t>
      </w:r>
    </w:p>
    <w:p>
      <w:pPr>
        <w:pStyle w:val="FirstParagraph"/>
      </w:pPr>
      <w:r>
        <w:t xml:space="preserve">The acceptance criteria are established directly from the system verification scenarios</w:t>
      </w:r>
      <w:r>
        <w:t xml:space="preserve"> </w:t>
      </w:r>
      <w:r>
        <w:t xml:space="preserve">(§7.1), validating end-to-end security scoping, submission state transitions, document</w:t>
      </w:r>
      <w:r>
        <w:t xml:space="preserve"> </w:t>
      </w:r>
      <w:r>
        <w:t xml:space="preserve">immutability, and verification workflows. Each scenario maps to a design element here.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950"/>
        <w:gridCol w:w="3643"/>
        <w:gridCol w:w="1425"/>
        <w:gridCol w:w="1900"/>
      </w:tblGrid>
      <w:tr>
        <w:trPr>
          <w:cantSplit/>
          <w:tblHeader/>
          <w:tblHeader w:val="on"/>
        </w:trPr>
        <w:tc>
          <w:tcPr/>
          <w:p>
            <w:pPr>
              <w:pStyle w:val="Compact"/>
            </w:pPr>
            <w:r>
              <w:t xml:space="preserve">ID</w:t>
            </w:r>
          </w:p>
        </w:tc>
        <w:tc>
          <w:tcPr/>
          <w:p>
            <w:pPr>
              <w:pStyle w:val="Compact"/>
            </w:pPr>
            <w:r>
              <w:t xml:space="preserve">Acceptance Criterion</w:t>
            </w:r>
          </w:p>
        </w:tc>
        <w:tc>
          <w:tcPr/>
          <w:p>
            <w:pPr>
              <w:pStyle w:val="Compact"/>
            </w:pPr>
            <w:r>
              <w:t xml:space="preserve">Requirement Satisfied</w:t>
            </w:r>
          </w:p>
        </w:tc>
        <w:tc>
          <w:tcPr/>
          <w:p>
            <w:pPr>
              <w:pStyle w:val="Compact"/>
            </w:pPr>
            <w:r>
              <w:t xml:space="preserve">Design Element Needed</w:t>
            </w:r>
          </w:p>
        </w:tc>
      </w:tr>
      <w:tr>
        <w:trPr>
          <w:cantSplit/>
        </w:trPr>
        <w:tc>
          <w:tcPr/>
          <w:p>
            <w:pPr>
              <w:pStyle w:val="Compact"/>
            </w:pPr>
            <w:r>
              <w:t xml:space="preserve">AC-01</w:t>
            </w:r>
          </w:p>
        </w:tc>
        <w:tc>
          <w:tcPr/>
          <w:p>
            <w:pPr>
              <w:pStyle w:val="Compact"/>
            </w:pPr>
            <w:r>
              <w:t xml:space="preserve">A scholar at CIT-U in Region VII who reads submissions gets only their own; rows from scholars at other schools come back as zero rows.</w:t>
            </w:r>
          </w:p>
        </w:tc>
        <w:tc>
          <w:tcPr/>
          <w:p>
            <w:pPr>
              <w:pStyle w:val="Compact"/>
            </w:pPr>
            <w:r>
              <w:t xml:space="preserve">FR-IAM-003, NFR-SEC-001</w:t>
            </w:r>
          </w:p>
        </w:tc>
        <w:tc>
          <w:tcPr/>
          <w:p>
            <w:pPr>
              <w:pStyle w:val="Compact"/>
            </w:pPr>
            <w:r>
              <w:t xml:space="preserve">Session Scope, row filtering in the Compliance Database</w:t>
            </w:r>
          </w:p>
        </w:tc>
      </w:tr>
      <w:tr>
        <w:trPr>
          <w:cantSplit/>
        </w:trPr>
        <w:tc>
          <w:tcPr/>
          <w:p>
            <w:pPr>
              <w:pStyle w:val="Compact"/>
            </w:pPr>
            <w:r>
              <w:t xml:space="preserve">AC-02</w:t>
            </w:r>
          </w:p>
        </w:tc>
        <w:tc>
          <w:tcPr/>
          <w:p>
            <w:pPr>
              <w:pStyle w:val="Compact"/>
            </w:pPr>
            <w:r>
              <w:t xml:space="preserve">A checker of Region VI who looks for a CIT-U (Region VII) filing gets exactly zero rows, and cannot read that filing’s storage folder.</w:t>
            </w:r>
          </w:p>
        </w:tc>
        <w:tc>
          <w:tcPr/>
          <w:p>
            <w:pPr>
              <w:pStyle w:val="Compact"/>
            </w:pPr>
            <w:r>
              <w:t xml:space="preserve">FR-IAM-003, NFR-SEC-001, NFR-SEC-002</w:t>
            </w:r>
          </w:p>
        </w:tc>
        <w:tc>
          <w:tcPr/>
          <w:p>
            <w:pPr>
              <w:pStyle w:val="Compact"/>
            </w:pPr>
            <w:r>
              <w:t xml:space="preserve">Session Scope, supervising-region rule, storage path rule</w:t>
            </w:r>
          </w:p>
        </w:tc>
      </w:tr>
      <w:tr>
        <w:trPr>
          <w:cantSplit/>
        </w:trPr>
        <w:tc>
          <w:tcPr/>
          <w:p>
            <w:pPr>
              <w:pStyle w:val="Compact"/>
            </w:pPr>
            <w:r>
              <w:t xml:space="preserve">AC-03</w:t>
            </w:r>
          </w:p>
        </w:tc>
        <w:tc>
          <w:tcPr/>
          <w:p>
            <w:pPr>
              <w:pStyle w:val="Compact"/>
            </w:pPr>
            <w:r>
              <w:t xml:space="preserve">A scholar who tries to set their own</w:t>
            </w:r>
            <w:r>
              <w:t xml:space="preserve"> </w:t>
            </w:r>
            <w:r>
              <w:rPr>
                <w:rStyle w:val="VerbatimChar"/>
              </w:rPr>
              <w:t xml:space="preserve">submitted</w:t>
            </w:r>
            <w:r>
              <w:t xml:space="preserve"> </w:t>
            </w:r>
            <w:r>
              <w:t xml:space="preserve">filing to</w:t>
            </w:r>
            <w:r>
              <w:t xml:space="preserve"> </w:t>
            </w:r>
            <w:r>
              <w:rPr>
                <w:rStyle w:val="VerbatimChar"/>
              </w:rPr>
              <w:t xml:space="preserve">verified</w:t>
            </w:r>
            <w:r>
              <w:t xml:space="preserve"> </w:t>
            </w:r>
            <w:r>
              <w:t xml:space="preserve">is refused, and the filing stays</w:t>
            </w:r>
            <w:r>
              <w:t xml:space="preserve"> </w:t>
            </w:r>
            <w:r>
              <w:rPr>
                <w:rStyle w:val="VerbatimChar"/>
              </w:rPr>
              <w:t xml:space="preserve">submitted</w:t>
            </w:r>
            <w:r>
              <w:t xml:space="preserve">.</w:t>
            </w:r>
          </w:p>
        </w:tc>
        <w:tc>
          <w:tcPr/>
          <w:p>
            <w:pPr>
              <w:pStyle w:val="Compact"/>
            </w:pPr>
            <w:r>
              <w:t xml:space="preserve">FR-SCH-004, FR-CHK-004</w:t>
            </w:r>
          </w:p>
        </w:tc>
        <w:tc>
          <w:tcPr/>
          <w:p>
            <w:pPr>
              <w:pStyle w:val="Compact"/>
            </w:pPr>
            <w:r>
              <w:t xml:space="preserve">Submission state machine, enforced in the data layer</w:t>
            </w:r>
          </w:p>
        </w:tc>
      </w:tr>
      <w:tr>
        <w:trPr>
          <w:cantSplit/>
        </w:trPr>
        <w:tc>
          <w:tcPr/>
          <w:p>
            <w:pPr>
              <w:pStyle w:val="Compact"/>
            </w:pPr>
            <w:r>
              <w:t xml:space="preserve">AC-04</w:t>
            </w:r>
          </w:p>
        </w:tc>
        <w:tc>
          <w:tcPr/>
          <w:p>
            <w:pPr>
              <w:pStyle w:val="Compact"/>
            </w:pPr>
            <w:r>
              <w:t xml:space="preserve">A checker who verifies a claimed filing without a reason code moves it to</w:t>
            </w:r>
            <w:r>
              <w:t xml:space="preserve"> </w:t>
            </w:r>
            <w:r>
              <w:rPr>
                <w:rStyle w:val="VerbatimChar"/>
              </w:rPr>
              <w:t xml:space="preserve">verified</w:t>
            </w:r>
            <w:r>
              <w:t xml:space="preserve">; the decision time is stamped, the claim is cleared, and no one can move it out of</w:t>
            </w:r>
            <w:r>
              <w:t xml:space="preserve"> </w:t>
            </w:r>
            <w:r>
              <w:rPr>
                <w:rStyle w:val="VerbatimChar"/>
              </w:rPr>
              <w:t xml:space="preserve">verified</w:t>
            </w:r>
            <w:r>
              <w:t xml:space="preserve">.</w:t>
            </w:r>
          </w:p>
        </w:tc>
        <w:tc>
          <w:tcPr/>
          <w:p>
            <w:pPr>
              <w:pStyle w:val="Compact"/>
            </w:pPr>
            <w:r>
              <w:t xml:space="preserve">FR-CHK-002, FR-CHK-004</w:t>
            </w:r>
          </w:p>
        </w:tc>
        <w:tc>
          <w:tcPr/>
          <w:p>
            <w:pPr>
              <w:pStyle w:val="Compact"/>
            </w:pPr>
            <w:r>
              <w:t xml:space="preserve">Review, Submission state machine (</w:t>
            </w:r>
            <w:r>
              <w:rPr>
                <w:rStyle w:val="VerbatimChar"/>
              </w:rPr>
              <w:t xml:space="preserve">verified</w:t>
            </w:r>
            <w:r>
              <w:t xml:space="preserve"> </w:t>
            </w:r>
            <w:r>
              <w:t xml:space="preserve">is final)</w:t>
            </w:r>
          </w:p>
        </w:tc>
      </w:tr>
      <w:tr>
        <w:trPr>
          <w:cantSplit/>
        </w:trPr>
        <w:tc>
          <w:tcPr/>
          <w:p>
            <w:pPr>
              <w:pStyle w:val="Compact"/>
            </w:pPr>
            <w:r>
              <w:t xml:space="preserve">AC-05</w:t>
            </w:r>
          </w:p>
        </w:tc>
        <w:tc>
          <w:tcPr/>
          <w:p>
            <w:pPr>
              <w:pStyle w:val="Compact"/>
            </w:pPr>
            <w:r>
              <w:t xml:space="preserve">A checker who returns a filing with reason</w:t>
            </w:r>
            <w:r>
              <w:t xml:space="preserve"> </w:t>
            </w:r>
            <w:r>
              <w:rPr>
                <w:rStyle w:val="VerbatimChar"/>
              </w:rPr>
              <w:t xml:space="preserve">other</w:t>
            </w:r>
            <w:r>
              <w:t xml:space="preserve"> </w:t>
            </w:r>
            <w:r>
              <w:t xml:space="preserve">and remarks</w:t>
            </w:r>
            <w:r>
              <w:t xml:space="preserve"> </w:t>
            </w:r>
            <w:r>
              <w:t xml:space="preserve">“Too dark”</w:t>
            </w:r>
            <w:r>
              <w:t xml:space="preserve"> </w:t>
            </w:r>
            <w:r>
              <w:t xml:space="preserve">(under 10 characters) is refused, by the screen’s check and by the database.</w:t>
            </w:r>
          </w:p>
        </w:tc>
        <w:tc>
          <w:tcPr/>
          <w:p>
            <w:pPr>
              <w:pStyle w:val="Compact"/>
            </w:pPr>
            <w:r>
              <w:t xml:space="preserve">FR-CHK-004</w:t>
            </w:r>
          </w:p>
        </w:tc>
        <w:tc>
          <w:tcPr/>
          <w:p>
            <w:pPr>
              <w:pStyle w:val="Compact"/>
            </w:pPr>
            <w:r>
              <w:t xml:space="preserve">Review rules, shared by the screen and the data layer</w:t>
            </w:r>
          </w:p>
        </w:tc>
      </w:tr>
      <w:tr>
        <w:trPr>
          <w:cantSplit/>
        </w:trPr>
        <w:tc>
          <w:tcPr/>
          <w:p>
            <w:pPr>
              <w:pStyle w:val="Compact"/>
            </w:pPr>
            <w:r>
              <w:t xml:space="preserve">AC-06</w:t>
            </w:r>
          </w:p>
        </w:tc>
        <w:tc>
          <w:tcPr/>
          <w:p>
            <w:pPr>
              <w:pStyle w:val="Compact"/>
            </w:pPr>
            <w:r>
              <w:t xml:space="preserve">A scholar who tries to replace an existing file in storage is refused, and the file’s bytes do not change.</w:t>
            </w:r>
          </w:p>
        </w:tc>
        <w:tc>
          <w:tcPr/>
          <w:p>
            <w:pPr>
              <w:pStyle w:val="Compact"/>
            </w:pPr>
            <w:r>
              <w:t xml:space="preserve">NFR-SEC-002, NFR-REL-002, SR-04</w:t>
            </w:r>
          </w:p>
        </w:tc>
        <w:tc>
          <w:tcPr/>
          <w:p>
            <w:pPr>
              <w:pStyle w:val="Compact"/>
            </w:pPr>
            <w:r>
              <w:t xml:space="preserve">Storage rule</w:t>
            </w:r>
            <w:r>
              <w:t xml:space="preserve"> </w:t>
            </w:r>
            <w:r>
              <w:t xml:space="preserve">“documents are never overwritten”</w:t>
            </w:r>
          </w:p>
        </w:tc>
      </w:tr>
      <w:tr>
        <w:trPr>
          <w:cantSplit/>
        </w:trPr>
        <w:tc>
          <w:tcPr/>
          <w:p>
            <w:pPr>
              <w:pStyle w:val="Compact"/>
            </w:pPr>
            <w:r>
              <w:t xml:space="preserve">AC-07</w:t>
            </w:r>
          </w:p>
        </w:tc>
        <w:tc>
          <w:tcPr/>
          <w:p>
            <w:pPr>
              <w:pStyle w:val="Compact"/>
            </w:pPr>
            <w:r>
              <w:t xml:space="preserve">A scholar types 3 grade lines (9 units, average 1.8056) and files v1; a checker returns it as</w:t>
            </w:r>
            <w:r>
              <w:t xml:space="preserve"> </w:t>
            </w:r>
            <w:r>
              <w:rPr>
                <w:rStyle w:val="VerbatimChar"/>
              </w:rPr>
              <w:t xml:space="preserve">incomplete</w:t>
            </w:r>
            <w:r>
              <w:t xml:space="preserve">; the scholar sees</w:t>
            </w:r>
            <w:r>
              <w:t xml:space="preserve"> </w:t>
            </w:r>
            <w:r>
              <w:t xml:space="preserve">“Pages or subjects are missing”</w:t>
            </w:r>
            <w:r>
              <w:t xml:space="preserve">, adds a 4th subject (12 units, 1.6667) and files v2 without replacing v1; the checker verifies v2; the checklist shows</w:t>
            </w:r>
            <w:r>
              <w:t xml:space="preserve"> </w:t>
            </w:r>
            <w:r>
              <w:t xml:space="preserve">“1 of 2 cleared”</w:t>
            </w:r>
            <w:r>
              <w:t xml:space="preserve"> </w:t>
            </w:r>
            <w:r>
              <w:t xml:space="preserve">with uploads disabled.</w:t>
            </w:r>
          </w:p>
        </w:tc>
        <w:tc>
          <w:tcPr/>
          <w:p>
            <w:pPr>
              <w:pStyle w:val="Compact"/>
            </w:pPr>
            <w:r>
              <w:t xml:space="preserve">FR-SCH-001 to 004, FR-CHK-001 to 004</w:t>
            </w:r>
          </w:p>
        </w:tc>
        <w:tc>
          <w:tcPr/>
          <w:p>
            <w:pPr>
              <w:pStyle w:val="Compact"/>
            </w:pPr>
            <w:r>
              <w:t xml:space="preserve">The whole filing and review flow (processes P03 and P04 in Part XIII)</w:t>
            </w:r>
          </w:p>
        </w:tc>
      </w:tr>
    </w:tbl>
    <w:p>
      <w:r>
        <w:pict>
          <v:rect style="width:0;height:1.5pt" o:hralign="center" o:hrstd="t" o:hr="t"/>
        </w:pict>
      </w:r>
    </w:p>
    <w:bookmarkEnd w:id="20"/>
    <w:bookmarkEnd w:id="21"/>
    <w:bookmarkStart w:id="22" w:name="X393af7b27468b3e0ebd94db1d5702f612bd5beb"/>
    <w:p>
      <w:pPr>
        <w:pStyle w:val="Heading2"/>
      </w:pPr>
      <w:r>
        <w:t xml:space="preserve">Part II. Requirements-to-Function Analysis</w:t>
      </w:r>
    </w:p>
    <w:p>
      <w:pPr>
        <w:pStyle w:val="FirstParagraph"/>
      </w:pPr>
      <w:r>
        <w:t xml:space="preserve">Every functional requirement becomes one or more system functions. The functions are</w:t>
      </w:r>
      <w:r>
        <w:t xml:space="preserve"> </w:t>
      </w:r>
      <w:r>
        <w:t xml:space="preserve">named as the swimlanes name the steps, so a function can be found in its swimlane.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188"/>
        <w:gridCol w:w="1980"/>
        <w:gridCol w:w="2376"/>
        <w:gridCol w:w="2376"/>
      </w:tblGrid>
      <w:tr>
        <w:trPr>
          <w:cantSplit/>
          <w:tblHeader/>
          <w:tblHeader w:val="on"/>
        </w:trPr>
        <w:tc>
          <w:tcPr/>
          <w:p>
            <w:pPr>
              <w:pStyle w:val="Compact"/>
            </w:pPr>
            <w:r>
              <w:t xml:space="preserve">Requirement</w:t>
            </w:r>
          </w:p>
        </w:tc>
        <w:tc>
          <w:tcPr/>
          <w:p>
            <w:pPr>
              <w:pStyle w:val="Compact"/>
            </w:pPr>
            <w:r>
              <w:t xml:space="preserve">System Function</w:t>
            </w:r>
          </w:p>
        </w:tc>
        <w:tc>
          <w:tcPr/>
          <w:p>
            <w:pPr>
              <w:pStyle w:val="Compact"/>
            </w:pPr>
            <w:r>
              <w:t xml:space="preserve">Purpose</w:t>
            </w:r>
          </w:p>
        </w:tc>
        <w:tc>
          <w:tcPr/>
          <w:p>
            <w:pPr>
              <w:pStyle w:val="Compact"/>
            </w:pPr>
            <w:r>
              <w:t xml:space="preserve">Related Data</w:t>
            </w:r>
          </w:p>
        </w:tc>
      </w:tr>
      <w:tr>
        <w:trPr>
          <w:cantSplit/>
        </w:trPr>
        <w:tc>
          <w:tcPr/>
          <w:p>
            <w:pPr>
              <w:pStyle w:val="Compact"/>
            </w:pPr>
            <w:r>
              <w:t xml:space="preserve">FR-IAM-001</w:t>
            </w:r>
          </w:p>
        </w:tc>
        <w:tc>
          <w:tcPr/>
          <w:p>
            <w:pPr>
              <w:pStyle w:val="Compact"/>
            </w:pPr>
            <w:r>
              <w:t xml:space="preserve">Sign in and build the session scope</w:t>
            </w:r>
          </w:p>
        </w:tc>
        <w:tc>
          <w:tcPr/>
          <w:p>
            <w:pPr>
              <w:pStyle w:val="Compact"/>
            </w:pPr>
            <w:r>
              <w:t xml:space="preserve">Give each signed-in user exactly their role, region and school, or nothing</w:t>
            </w:r>
          </w:p>
        </w:tc>
        <w:tc>
          <w:tcPr/>
          <w:p>
            <w:pPr>
              <w:pStyle w:val="Compact"/>
            </w:pPr>
            <w:r>
              <w:t xml:space="preserve">User Account (role, region, school, is_active), Session Scope</w:t>
            </w:r>
          </w:p>
        </w:tc>
      </w:tr>
      <w:tr>
        <w:trPr>
          <w:cantSplit/>
        </w:trPr>
        <w:tc>
          <w:tcPr/>
          <w:p>
            <w:pPr>
              <w:pStyle w:val="Compact"/>
            </w:pPr>
            <w:r>
              <w:t xml:space="preserve">FR-IAM-002</w:t>
            </w:r>
          </w:p>
        </w:tc>
        <w:tc>
          <w:tcPr/>
          <w:p>
            <w:pPr>
              <w:pStyle w:val="Compact"/>
            </w:pPr>
            <w:r>
              <w:t xml:space="preserve">Resolve the school portal from the address</w:t>
            </w:r>
          </w:p>
        </w:tc>
        <w:tc>
          <w:tcPr/>
          <w:p>
            <w:pPr>
              <w:pStyle w:val="Compact"/>
            </w:pPr>
            <w:r>
              <w:t xml:space="preserve">Show each school’s own portal, without the address ever granting access</w:t>
            </w:r>
          </w:p>
        </w:tc>
        <w:tc>
          <w:tcPr/>
          <w:p>
            <w:pPr>
              <w:pStyle w:val="Compact"/>
            </w:pPr>
            <w:r>
              <w:t xml:space="preserve">School (subdomain, branding), request address</w:t>
            </w:r>
          </w:p>
        </w:tc>
      </w:tr>
      <w:tr>
        <w:trPr>
          <w:cantSplit/>
        </w:trPr>
        <w:tc>
          <w:tcPr/>
          <w:p>
            <w:pPr>
              <w:pStyle w:val="Compact"/>
            </w:pPr>
            <w:r>
              <w:t xml:space="preserve">FR-IAM-003</w:t>
            </w:r>
          </w:p>
        </w:tc>
        <w:tc>
          <w:tcPr/>
          <w:p>
            <w:pPr>
              <w:pStyle w:val="Compact"/>
            </w:pPr>
            <w:r>
              <w:t xml:space="preserve">Filter every read by scope</w:t>
            </w:r>
          </w:p>
        </w:tc>
        <w:tc>
          <w:tcPr/>
          <w:p>
            <w:pPr>
              <w:pStyle w:val="Compact"/>
            </w:pPr>
            <w:r>
              <w:t xml:space="preserve">Keep scholars, schools and regions apart</w:t>
            </w:r>
          </w:p>
        </w:tc>
        <w:tc>
          <w:tcPr/>
          <w:p>
            <w:pPr>
              <w:pStyle w:val="Compact"/>
            </w:pPr>
            <w:r>
              <w:t xml:space="preserve">Session Scope; every table’s school and region</w:t>
            </w:r>
          </w:p>
        </w:tc>
      </w:tr>
      <w:tr>
        <w:trPr>
          <w:cantSplit/>
        </w:trPr>
        <w:tc>
          <w:tcPr/>
          <w:p>
            <w:pPr>
              <w:pStyle w:val="Compact"/>
            </w:pPr>
            <w:r>
              <w:t xml:space="preserve">FR-SCH-001</w:t>
            </w:r>
          </w:p>
        </w:tc>
        <w:tc>
          <w:tcPr/>
          <w:p>
            <w:pPr>
              <w:pStyle w:val="Compact"/>
            </w:pPr>
            <w:r>
              <w:t xml:space="preserve">Show the term checklist and deadline banner</w:t>
            </w:r>
          </w:p>
        </w:tc>
        <w:tc>
          <w:tcPr/>
          <w:p>
            <w:pPr>
              <w:pStyle w:val="Compact"/>
            </w:pPr>
            <w:r>
              <w:t xml:space="preserve">Tell the scholar what is outstanding and how long is left</w:t>
            </w:r>
          </w:p>
        </w:tc>
        <w:tc>
          <w:tcPr/>
          <w:p>
            <w:pPr>
              <w:pStyle w:val="Compact"/>
            </w:pPr>
            <w:r>
              <w:t xml:space="preserve">Academic Term, Term Requirement, Submission state, School Requirement Label, Deadline Clock</w:t>
            </w:r>
          </w:p>
        </w:tc>
      </w:tr>
      <w:tr>
        <w:trPr>
          <w:cantSplit/>
        </w:trPr>
        <w:tc>
          <w:tcPr/>
          <w:p>
            <w:pPr>
              <w:pStyle w:val="Compact"/>
            </w:pPr>
            <w:r>
              <w:t xml:space="preserve">FR-SCH-002</w:t>
            </w:r>
          </w:p>
        </w:tc>
        <w:tc>
          <w:tcPr/>
          <w:p>
            <w:pPr>
              <w:pStyle w:val="Compact"/>
            </w:pPr>
            <w:r>
              <w:t xml:space="preserve">Issue an upload ticket</w:t>
            </w:r>
          </w:p>
        </w:tc>
        <w:tc>
          <w:tcPr/>
          <w:p>
            <w:pPr>
              <w:pStyle w:val="Compact"/>
            </w:pPr>
            <w:r>
              <w:t xml:space="preserve">Let the file go straight to private storage, into the scholar’s own folder only</w:t>
            </w:r>
          </w:p>
        </w:tc>
        <w:tc>
          <w:tcPr/>
          <w:p>
            <w:pPr>
              <w:pStyle w:val="Compact"/>
            </w:pPr>
            <w:r>
              <w:t xml:space="preserve">Upload Ticket, storage path, file type and size</w:t>
            </w:r>
          </w:p>
        </w:tc>
      </w:tr>
      <w:tr>
        <w:trPr>
          <w:cantSplit/>
        </w:trPr>
        <w:tc>
          <w:tcPr/>
          <w:p>
            <w:pPr>
              <w:pStyle w:val="Compact"/>
            </w:pPr>
            <w:r>
              <w:t xml:space="preserve">FR-SCH-003</w:t>
            </w:r>
          </w:p>
        </w:tc>
        <w:tc>
          <w:tcPr/>
          <w:p>
            <w:pPr>
              <w:pStyle w:val="Compact"/>
            </w:pPr>
            <w:r>
              <w:t xml:space="preserve">Enter grade lines and compute the weighted average</w:t>
            </w:r>
          </w:p>
        </w:tc>
        <w:tc>
          <w:tcPr/>
          <w:p>
            <w:pPr>
              <w:pStyle w:val="Compact"/>
            </w:pPr>
            <w:r>
              <w:t xml:space="preserve">Capture grades in a standard form and work out the average the same way everywhere</w:t>
            </w:r>
          </w:p>
        </w:tc>
        <w:tc>
          <w:tcPr/>
          <w:p>
            <w:pPr>
              <w:pStyle w:val="Compact"/>
            </w:pPr>
            <w:r>
              <w:t xml:space="preserve">Grade Line, Grade Scale, Weighted Average</w:t>
            </w:r>
          </w:p>
        </w:tc>
      </w:tr>
      <w:tr>
        <w:trPr>
          <w:cantSplit/>
        </w:trPr>
        <w:tc>
          <w:tcPr/>
          <w:p>
            <w:pPr>
              <w:pStyle w:val="Compact"/>
            </w:pPr>
            <w:r>
              <w:t xml:space="preserve">FR-SCH-004</w:t>
            </w:r>
          </w:p>
        </w:tc>
        <w:tc>
          <w:tcPr/>
          <w:p>
            <w:pPr>
              <w:pStyle w:val="Compact"/>
            </w:pPr>
            <w:r>
              <w:t xml:space="preserve">Commit a submission version</w:t>
            </w:r>
          </w:p>
        </w:tc>
        <w:tc>
          <w:tcPr/>
          <w:p>
            <w:pPr>
              <w:pStyle w:val="Compact"/>
            </w:pPr>
            <w:r>
              <w:t xml:space="preserve">Save the filing for good and move it to</w:t>
            </w:r>
            <w:r>
              <w:t xml:space="preserve"> </w:t>
            </w:r>
            <w:r>
              <w:rPr>
                <w:rStyle w:val="VerbatimChar"/>
              </w:rPr>
              <w:t xml:space="preserve">submitted</w:t>
            </w:r>
          </w:p>
        </w:tc>
        <w:tc>
          <w:tcPr/>
          <w:p>
            <w:pPr>
              <w:pStyle w:val="Compact"/>
            </w:pPr>
            <w:r>
              <w:t xml:space="preserve">Submission, Submission Version, Grade Line, Scholarship Agreement</w:t>
            </w:r>
          </w:p>
        </w:tc>
      </w:tr>
      <w:tr>
        <w:trPr>
          <w:cantSplit/>
        </w:trPr>
        <w:tc>
          <w:tcPr/>
          <w:p>
            <w:pPr>
              <w:pStyle w:val="Compact"/>
            </w:pPr>
            <w:r>
              <w:t xml:space="preserve">FR-CHK-001</w:t>
            </w:r>
          </w:p>
        </w:tc>
        <w:tc>
          <w:tcPr/>
          <w:p>
            <w:pPr>
              <w:pStyle w:val="Compact"/>
            </w:pPr>
            <w:r>
              <w:t xml:space="preserve">List the review queue</w:t>
            </w:r>
          </w:p>
        </w:tc>
        <w:tc>
          <w:tcPr/>
          <w:p>
            <w:pPr>
              <w:pStyle w:val="Compact"/>
            </w:pPr>
            <w:r>
              <w:t xml:space="preserve">Give checkers one list of what is waiting, oldest first</w:t>
            </w:r>
          </w:p>
        </w:tc>
        <w:tc>
          <w:tcPr/>
          <w:p>
            <w:pPr>
              <w:pStyle w:val="Compact"/>
            </w:pPr>
            <w:r>
              <w:t xml:space="preserve">Compliance Matrix (Submission, Scholar, School, Term Requirement)</w:t>
            </w:r>
          </w:p>
        </w:tc>
      </w:tr>
      <w:tr>
        <w:trPr>
          <w:cantSplit/>
        </w:trPr>
        <w:tc>
          <w:tcPr/>
          <w:p>
            <w:pPr>
              <w:pStyle w:val="Compact"/>
            </w:pPr>
            <w:r>
              <w:t xml:space="preserve">FR-CHK-002</w:t>
            </w:r>
          </w:p>
        </w:tc>
        <w:tc>
          <w:tcPr/>
          <w:p>
            <w:pPr>
              <w:pStyle w:val="Compact"/>
            </w:pPr>
            <w:r>
              <w:t xml:space="preserve">Claim, or release a claim on, a filing</w:t>
            </w:r>
          </w:p>
        </w:tc>
        <w:tc>
          <w:tcPr/>
          <w:p>
            <w:pPr>
              <w:pStyle w:val="Compact"/>
            </w:pPr>
            <w:r>
              <w:t xml:space="preserve">Stop two checkers from checking the same filing</w:t>
            </w:r>
          </w:p>
        </w:tc>
        <w:tc>
          <w:tcPr/>
          <w:p>
            <w:pPr>
              <w:pStyle w:val="Compact"/>
            </w:pPr>
            <w:r>
              <w:t xml:space="preserve">Submission (state, claimed_by, claimed_at)</w:t>
            </w:r>
          </w:p>
        </w:tc>
      </w:tr>
      <w:tr>
        <w:trPr>
          <w:cantSplit/>
        </w:trPr>
        <w:tc>
          <w:tcPr/>
          <w:p>
            <w:pPr>
              <w:pStyle w:val="Compact"/>
            </w:pPr>
            <w:r>
              <w:t xml:space="preserve">FR-CHK-003</w:t>
            </w:r>
          </w:p>
        </w:tc>
        <w:tc>
          <w:tcPr/>
          <w:p>
            <w:pPr>
              <w:pStyle w:val="Compact"/>
            </w:pPr>
            <w:r>
              <w:t xml:space="preserve">Show the evidence side by side</w:t>
            </w:r>
          </w:p>
        </w:tc>
        <w:tc>
          <w:tcPr/>
          <w:p>
            <w:pPr>
              <w:pStyle w:val="Compact"/>
            </w:pPr>
            <w:r>
              <w:t xml:space="preserve">Let the checker compare the document with the typed grades</w:t>
            </w:r>
          </w:p>
        </w:tc>
        <w:tc>
          <w:tcPr/>
          <w:p>
            <w:pPr>
              <w:pStyle w:val="Compact"/>
            </w:pPr>
            <w:r>
              <w:t xml:space="preserve">Submission Version, Grade Line, Grade Summary, download link</w:t>
            </w:r>
          </w:p>
        </w:tc>
      </w:tr>
      <w:tr>
        <w:trPr>
          <w:cantSplit/>
        </w:trPr>
        <w:tc>
          <w:tcPr/>
          <w:p>
            <w:pPr>
              <w:pStyle w:val="Compact"/>
            </w:pPr>
            <w:r>
              <w:t xml:space="preserve">FR-CHK-004</w:t>
            </w:r>
          </w:p>
        </w:tc>
        <w:tc>
          <w:tcPr/>
          <w:p>
            <w:pPr>
              <w:pStyle w:val="Compact"/>
            </w:pPr>
            <w:r>
              <w:t xml:space="preserve">Record a review decision</w:t>
            </w:r>
          </w:p>
        </w:tc>
        <w:tc>
          <w:tcPr/>
          <w:p>
            <w:pPr>
              <w:pStyle w:val="Compact"/>
            </w:pPr>
            <w:r>
              <w:t xml:space="preserve">Verify a filing, or return it with a standard reason</w:t>
            </w:r>
          </w:p>
        </w:tc>
        <w:tc>
          <w:tcPr/>
          <w:p>
            <w:pPr>
              <w:pStyle w:val="Compact"/>
            </w:pPr>
            <w:r>
              <w:t xml:space="preserve">Review (decision, reason code, remarks), Submission, Audit Entry</w:t>
            </w:r>
          </w:p>
        </w:tc>
      </w:tr>
      <w:tr>
        <w:trPr>
          <w:cantSplit/>
        </w:trPr>
        <w:tc>
          <w:tcPr/>
          <w:p>
            <w:pPr>
              <w:pStyle w:val="Compact"/>
            </w:pPr>
            <w:r>
              <w:t xml:space="preserve">FR-MON-001</w:t>
            </w:r>
          </w:p>
        </w:tc>
        <w:tc>
          <w:tcPr/>
          <w:p>
            <w:pPr>
              <w:pStyle w:val="Compact"/>
            </w:pPr>
            <w:r>
              <w:t xml:space="preserve">Compute the school burn-down</w:t>
            </w:r>
          </w:p>
        </w:tc>
        <w:tc>
          <w:tcPr/>
          <w:p>
            <w:pPr>
              <w:pStyle w:val="Compact"/>
            </w:pPr>
            <w:r>
              <w:t xml:space="preserve">Show each school’s progress for the term</w:t>
            </w:r>
          </w:p>
        </w:tc>
        <w:tc>
          <w:tcPr/>
          <w:p>
            <w:pPr>
              <w:pStyle w:val="Compact"/>
            </w:pPr>
            <w:r>
              <w:t xml:space="preserve">Batch Progress (scholars total, cleared, outstanding, cells outstanding, oldest unsubmitted days)</w:t>
            </w:r>
          </w:p>
        </w:tc>
      </w:tr>
      <w:tr>
        <w:trPr>
          <w:cantSplit/>
        </w:trPr>
        <w:tc>
          <w:tcPr/>
          <w:p>
            <w:pPr>
              <w:pStyle w:val="Compact"/>
            </w:pPr>
            <w:r>
              <w:t xml:space="preserve">FR-REL-001</w:t>
            </w:r>
          </w:p>
        </w:tc>
        <w:tc>
          <w:tcPr/>
          <w:p>
            <w:pPr>
              <w:pStyle w:val="Compact"/>
            </w:pPr>
            <w:r>
              <w:t xml:space="preserve">Build and send a release batch</w:t>
            </w:r>
          </w:p>
        </w:tc>
        <w:tc>
          <w:tcPr/>
          <w:p>
            <w:pPr>
              <w:pStyle w:val="Compact"/>
            </w:pPr>
            <w:r>
              <w:t xml:space="preserve">List cleared scholars and their recorded amounts for Central Office</w:t>
            </w:r>
          </w:p>
        </w:tc>
        <w:tc>
          <w:tcPr/>
          <w:p>
            <w:pPr>
              <w:pStyle w:val="Compact"/>
            </w:pPr>
            <w:r>
              <w:t xml:space="preserve">Release Batch, Release Line, Release Amount, Benefit, Batch Progress (cleared)</w:t>
            </w:r>
          </w:p>
        </w:tc>
      </w:tr>
      <w:tr>
        <w:trPr>
          <w:cantSplit/>
        </w:trPr>
        <w:tc>
          <w:tcPr/>
          <w:p>
            <w:pPr>
              <w:pStyle w:val="Compact"/>
            </w:pPr>
            <w:r>
              <w:t xml:space="preserve">FR-REL-002</w:t>
            </w:r>
          </w:p>
        </w:tc>
        <w:tc>
          <w:tcPr/>
          <w:p>
            <w:pPr>
              <w:pStyle w:val="Compact"/>
            </w:pPr>
            <w:r>
              <w:t xml:space="preserve">Decide on a release batch</w:t>
            </w:r>
          </w:p>
        </w:tc>
        <w:tc>
          <w:tcPr/>
          <w:p>
            <w:pPr>
              <w:pStyle w:val="Compact"/>
            </w:pPr>
            <w:r>
              <w:t xml:space="preserve">Approve, return, remove a scholar from, or record the release of a batch</w:t>
            </w:r>
          </w:p>
        </w:tc>
        <w:tc>
          <w:tcPr/>
          <w:p>
            <w:pPr>
              <w:pStyle w:val="Compact"/>
            </w:pPr>
            <w:r>
              <w:t xml:space="preserve">Release Batch, Release Line (reason), who and when</w:t>
            </w:r>
          </w:p>
        </w:tc>
      </w:tr>
      <w:tr>
        <w:trPr>
          <w:cantSplit/>
        </w:trPr>
        <w:tc>
          <w:tcPr/>
          <w:p>
            <w:pPr>
              <w:pStyle w:val="Compact"/>
            </w:pPr>
            <w:r>
              <w:t xml:space="preserve">FR-REL-003</w:t>
            </w:r>
          </w:p>
        </w:tc>
        <w:tc>
          <w:tcPr/>
          <w:p>
            <w:pPr>
              <w:pStyle w:val="Compact"/>
            </w:pPr>
            <w:r>
              <w:t xml:space="preserve">Show the scholar’s release status</w:t>
            </w:r>
          </w:p>
        </w:tc>
        <w:tc>
          <w:tcPr/>
          <w:p>
            <w:pPr>
              <w:pStyle w:val="Compact"/>
            </w:pPr>
            <w:r>
              <w:t xml:space="preserve">Tell the scholar where their stipend is, without predicting</w:t>
            </w:r>
          </w:p>
        </w:tc>
        <w:tc>
          <w:tcPr/>
          <w:p>
            <w:pPr>
              <w:pStyle w:val="Compact"/>
            </w:pPr>
            <w:r>
              <w:t xml:space="preserve">Release Line, Release Batch, Release Amount, Submission states</w:t>
            </w:r>
          </w:p>
        </w:tc>
      </w:tr>
      <w:tr>
        <w:trPr>
          <w:cantSplit/>
        </w:trPr>
        <w:tc>
          <w:tcPr/>
          <w:p>
            <w:pPr>
              <w:pStyle w:val="Compact"/>
            </w:pPr>
            <w:r>
              <w:t xml:space="preserve">FR-TUI-001</w:t>
            </w:r>
          </w:p>
        </w:tc>
        <w:tc>
          <w:tcPr/>
          <w:p>
            <w:pPr>
              <w:pStyle w:val="Compact"/>
            </w:pPr>
            <w:r>
              <w:t xml:space="preserve">Record a tuition remittance</w:t>
            </w:r>
          </w:p>
        </w:tc>
        <w:tc>
          <w:tcPr/>
          <w:p>
            <w:pPr>
              <w:pStyle w:val="Compact"/>
            </w:pPr>
            <w:r>
              <w:t xml:space="preserve">Tell the school that DOST sent its tuition, with proof</w:t>
            </w:r>
          </w:p>
        </w:tc>
        <w:tc>
          <w:tcPr/>
          <w:p>
            <w:pPr>
              <w:pStyle w:val="Compact"/>
            </w:pPr>
            <w:r>
              <w:t xml:space="preserve">Tuition Remittance, Remittance Scholar, proof file</w:t>
            </w:r>
          </w:p>
        </w:tc>
      </w:tr>
      <w:tr>
        <w:trPr>
          <w:cantSplit/>
        </w:trPr>
        <w:tc>
          <w:tcPr/>
          <w:p>
            <w:pPr>
              <w:pStyle w:val="Compact"/>
            </w:pPr>
            <w:r>
              <w:t xml:space="preserve">FR-TUI-002</w:t>
            </w:r>
          </w:p>
        </w:tc>
        <w:tc>
          <w:tcPr/>
          <w:p>
            <w:pPr>
              <w:pStyle w:val="Compact"/>
            </w:pPr>
            <w:r>
              <w:t xml:space="preserve">Confirm, credit or dispute a remittance</w:t>
            </w:r>
          </w:p>
        </w:tc>
        <w:tc>
          <w:tcPr/>
          <w:p>
            <w:pPr>
              <w:pStyle w:val="Compact"/>
            </w:pPr>
            <w:r>
              <w:t xml:space="preserve">Let the school accept the money and credit each scholar, or object</w:t>
            </w:r>
          </w:p>
        </w:tc>
        <w:tc>
          <w:tcPr/>
          <w:p>
            <w:pPr>
              <w:pStyle w:val="Compact"/>
            </w:pPr>
            <w:r>
              <w:t xml:space="preserve">Tuition Remittance (state, dispute reason), Remittance Scholar (credited date)</w:t>
            </w:r>
          </w:p>
        </w:tc>
      </w:tr>
      <w:tr>
        <w:trPr>
          <w:cantSplit/>
        </w:trPr>
        <w:tc>
          <w:tcPr/>
          <w:p>
            <w:pPr>
              <w:pStyle w:val="Compact"/>
            </w:pPr>
            <w:r>
              <w:t xml:space="preserve">FR-TUI-003</w:t>
            </w:r>
          </w:p>
        </w:tc>
        <w:tc>
          <w:tcPr/>
          <w:p>
            <w:pPr>
              <w:pStyle w:val="Compact"/>
            </w:pPr>
            <w:r>
              <w:t xml:space="preserve">Show the scholar’s tuition card</w:t>
            </w:r>
          </w:p>
        </w:tc>
        <w:tc>
          <w:tcPr/>
          <w:p>
            <w:pPr>
              <w:pStyle w:val="Compact"/>
            </w:pPr>
            <w:r>
              <w:t xml:space="preserve">Tell the scholar whether their tuition was sent and credited</w:t>
            </w:r>
          </w:p>
        </w:tc>
        <w:tc>
          <w:tcPr/>
          <w:p>
            <w:pPr>
              <w:pStyle w:val="Compact"/>
            </w:pPr>
            <w:r>
              <w:t xml:space="preserve">Remittance Scholar, Tuition Remittance (sent date)</w:t>
            </w:r>
          </w:p>
        </w:tc>
      </w:tr>
      <w:tr>
        <w:trPr>
          <w:cantSplit/>
        </w:trPr>
        <w:tc>
          <w:tcPr/>
          <w:p>
            <w:pPr>
              <w:pStyle w:val="Compact"/>
            </w:pPr>
            <w:r>
              <w:t xml:space="preserve">FR-BEN-001</w:t>
            </w:r>
          </w:p>
        </w:tc>
        <w:tc>
          <w:tcPr/>
          <w:p>
            <w:pPr>
              <w:pStyle w:val="Compact"/>
            </w:pPr>
            <w:r>
              <w:t xml:space="preserve">Maintain benefits and benefit rules</w:t>
            </w:r>
          </w:p>
        </w:tc>
        <w:tc>
          <w:tcPr/>
          <w:p>
            <w:pPr>
              <w:pStyle w:val="Compact"/>
            </w:pPr>
            <w:r>
              <w:t xml:space="preserve">Keep one national list of what each kind of scholar receives</w:t>
            </w:r>
          </w:p>
        </w:tc>
        <w:tc>
          <w:tcPr/>
          <w:p>
            <w:pPr>
              <w:pStyle w:val="Compact"/>
            </w:pPr>
            <w:r>
              <w:t xml:space="preserve">Benefit, Benefit Rule</w:t>
            </w:r>
          </w:p>
        </w:tc>
      </w:tr>
      <w:tr>
        <w:trPr>
          <w:cantSplit/>
        </w:trPr>
        <w:tc>
          <w:tcPr/>
          <w:p>
            <w:pPr>
              <w:pStyle w:val="Compact"/>
            </w:pPr>
            <w:r>
              <w:t xml:space="preserve">FR-BEN-002</w:t>
            </w:r>
          </w:p>
        </w:tc>
        <w:tc>
          <w:tcPr/>
          <w:p>
            <w:pPr>
              <w:pStyle w:val="Compact"/>
            </w:pPr>
            <w:r>
              <w:t xml:space="preserve">Change one scholar’s benefits, or propose a change</w:t>
            </w:r>
          </w:p>
        </w:tc>
        <w:tc>
          <w:tcPr/>
          <w:p>
            <w:pPr>
              <w:pStyle w:val="Compact"/>
            </w:pPr>
            <w:r>
              <w:t xml:space="preserve">Let Central Office decide changes, and the Regional Office suggest them</w:t>
            </w:r>
          </w:p>
        </w:tc>
        <w:tc>
          <w:tcPr/>
          <w:p>
            <w:pPr>
              <w:pStyle w:val="Compact"/>
            </w:pPr>
            <w:r>
              <w:t xml:space="preserve">Scholar Benefit Change, Benefit Proposal</w:t>
            </w:r>
          </w:p>
        </w:tc>
      </w:tr>
      <w:tr>
        <w:trPr>
          <w:cantSplit/>
        </w:trPr>
        <w:tc>
          <w:tcPr/>
          <w:p>
            <w:pPr>
              <w:pStyle w:val="Compact"/>
            </w:pPr>
            <w:r>
              <w:t xml:space="preserve">FR-BEN-003</w:t>
            </w:r>
          </w:p>
        </w:tc>
        <w:tc>
          <w:tcPr/>
          <w:p>
            <w:pPr>
              <w:pStyle w:val="Compact"/>
            </w:pPr>
            <w:r>
              <w:t xml:space="preserve">Show the scholar’s benefits and ceilings</w:t>
            </w:r>
          </w:p>
        </w:tc>
        <w:tc>
          <w:tcPr/>
          <w:p>
            <w:pPr>
              <w:pStyle w:val="Compact"/>
            </w:pPr>
            <w:r>
              <w:t xml:space="preserve">Tell the scholar what they may receive, as a ceiling, not a promise</w:t>
            </w:r>
          </w:p>
        </w:tc>
        <w:tc>
          <w:tcPr/>
          <w:p>
            <w:pPr>
              <w:pStyle w:val="Compact"/>
            </w:pPr>
            <w:r>
              <w:t xml:space="preserve">Benefit, Benefit Rule, Scholar Benefit Change, Scholarship Agreement</w:t>
            </w:r>
          </w:p>
        </w:tc>
      </w:tr>
      <w:tr>
        <w:trPr>
          <w:cantSplit/>
        </w:trPr>
        <w:tc>
          <w:tcPr/>
          <w:p>
            <w:pPr>
              <w:pStyle w:val="Compact"/>
            </w:pPr>
            <w:r>
              <w:t xml:space="preserve">FR-ADM-001</w:t>
            </w:r>
          </w:p>
        </w:tc>
        <w:tc>
          <w:tcPr/>
          <w:p>
            <w:pPr>
              <w:pStyle w:val="Compact"/>
            </w:pPr>
            <w:r>
              <w:t xml:space="preserve">Provision schools and accounts</w:t>
            </w:r>
          </w:p>
        </w:tc>
        <w:tc>
          <w:tcPr/>
          <w:p>
            <w:pPr>
              <w:pStyle w:val="Compact"/>
            </w:pPr>
            <w:r>
              <w:t xml:space="preserve">Create schools and the people who use them, each by the office allowed to</w:t>
            </w:r>
          </w:p>
        </w:tc>
        <w:tc>
          <w:tcPr/>
          <w:p>
            <w:pPr>
              <w:pStyle w:val="Compact"/>
            </w:pPr>
            <w:r>
              <w:t xml:space="preserve">School, User Account, Scholar, Scholarship Agreement, Region</w:t>
            </w:r>
          </w:p>
        </w:tc>
      </w:tr>
      <w:tr>
        <w:trPr>
          <w:cantSplit/>
        </w:trPr>
        <w:tc>
          <w:tcPr/>
          <w:p>
            <w:pPr>
              <w:pStyle w:val="Compact"/>
            </w:pPr>
            <w:r>
              <w:t xml:space="preserve">FR-ADM-002</w:t>
            </w:r>
          </w:p>
        </w:tc>
        <w:tc>
          <w:tcPr/>
          <w:p>
            <w:pPr>
              <w:pStyle w:val="Compact"/>
            </w:pPr>
            <w:r>
              <w:t xml:space="preserve">Record a school transfer</w:t>
            </w:r>
          </w:p>
        </w:tc>
        <w:tc>
          <w:tcPr/>
          <w:p>
            <w:pPr>
              <w:pStyle w:val="Compact"/>
            </w:pPr>
            <w:r>
              <w:t xml:space="preserve">Move a scholar to a new school without rewriting their history</w:t>
            </w:r>
          </w:p>
        </w:tc>
        <w:tc>
          <w:tcPr/>
          <w:p>
            <w:pPr>
              <w:pStyle w:val="Compact"/>
            </w:pPr>
            <w:r>
              <w:t xml:space="preserve">Agreement Amendment, Scholar (current school), Submission (school at filing)</w:t>
            </w:r>
          </w:p>
        </w:tc>
      </w:tr>
      <w:tr>
        <w:trPr>
          <w:cantSplit/>
        </w:trPr>
        <w:tc>
          <w:tcPr/>
          <w:p>
            <w:pPr>
              <w:pStyle w:val="Compact"/>
            </w:pPr>
            <w:r>
              <w:t xml:space="preserve">FR-ADM-003</w:t>
            </w:r>
          </w:p>
        </w:tc>
        <w:tc>
          <w:tcPr/>
          <w:p>
            <w:pPr>
              <w:pStyle w:val="Compact"/>
            </w:pPr>
            <w:r>
              <w:t xml:space="preserve">Set the school portal and threshold</w:t>
            </w:r>
          </w:p>
        </w:tc>
        <w:tc>
          <w:tcPr/>
          <w:p>
            <w:pPr>
              <w:pStyle w:val="Compact"/>
            </w:pPr>
            <w:r>
              <w:t xml:space="preserve">Let each school look and grade like itself, and let Central Office set its §VII.A threshold</w:t>
            </w:r>
          </w:p>
        </w:tc>
        <w:tc>
          <w:tcPr/>
          <w:p>
            <w:pPr>
              <w:pStyle w:val="Compact"/>
            </w:pPr>
            <w:r>
              <w:t xml:space="preserve">School (branding, grade scale, passing grade, §VII.A threshold)</w:t>
            </w:r>
          </w:p>
        </w:tc>
      </w:tr>
    </w:tbl>
    <w:p>
      <w:pPr>
        <w:pStyle w:val="BodyText"/>
      </w:pPr>
      <w:r>
        <w:t xml:space="preserve">The stakeholder table (§1.3) and the use case diagram (§4.1) add five functions that have</w:t>
      </w:r>
      <w:r>
        <w:t xml:space="preserve"> </w:t>
      </w:r>
      <w:r>
        <w:t xml:space="preserve">no FR of their own. They are kept, because the swimlanes draw them:</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584"/>
        <w:gridCol w:w="2376"/>
        <w:gridCol w:w="1980"/>
        <w:gridCol w:w="1980"/>
      </w:tblGrid>
      <w:tr>
        <w:trPr>
          <w:cantSplit/>
          <w:tblHeader/>
          <w:tblHeader w:val="on"/>
        </w:trPr>
        <w:tc>
          <w:tcPr/>
          <w:p>
            <w:pPr>
              <w:pStyle w:val="Compact"/>
            </w:pPr>
            <w:r>
              <w:t xml:space="preserve">Source</w:t>
            </w:r>
          </w:p>
        </w:tc>
        <w:tc>
          <w:tcPr/>
          <w:p>
            <w:pPr>
              <w:pStyle w:val="Compact"/>
            </w:pPr>
            <w:r>
              <w:t xml:space="preserve">System Function</w:t>
            </w:r>
          </w:p>
        </w:tc>
        <w:tc>
          <w:tcPr/>
          <w:p>
            <w:pPr>
              <w:pStyle w:val="Compact"/>
            </w:pPr>
            <w:r>
              <w:t xml:space="preserve">Purpose</w:t>
            </w:r>
          </w:p>
        </w:tc>
        <w:tc>
          <w:tcPr/>
          <w:p>
            <w:pPr>
              <w:pStyle w:val="Compact"/>
            </w:pPr>
            <w:r>
              <w:t xml:space="preserve">Related Data</w:t>
            </w:r>
          </w:p>
        </w:tc>
      </w:tr>
      <w:tr>
        <w:trPr>
          <w:cantSplit/>
        </w:trPr>
        <w:tc>
          <w:tcPr/>
          <w:p>
            <w:pPr>
              <w:pStyle w:val="Compact"/>
            </w:pPr>
            <w:r>
              <w:t xml:space="preserve">§4.1</w:t>
            </w:r>
            <w:r>
              <w:t xml:space="preserve"> </w:t>
            </w:r>
            <w:r>
              <w:t xml:space="preserve">“Configure Campus Terms”</w:t>
            </w:r>
            <w:r>
              <w:t xml:space="preserve"> </w:t>
            </w:r>
            <w:r>
              <w:t xml:space="preserve">(swimlane 02)</w:t>
            </w:r>
          </w:p>
        </w:tc>
        <w:tc>
          <w:tcPr/>
          <w:p>
            <w:pPr>
              <w:pStyle w:val="Compact"/>
            </w:pPr>
            <w:r>
              <w:t xml:space="preserve">Add a term to the school calendar</w:t>
            </w:r>
          </w:p>
        </w:tc>
        <w:tc>
          <w:tcPr/>
          <w:p>
            <w:pPr>
              <w:pStyle w:val="Compact"/>
            </w:pPr>
            <w:r>
              <w:t xml:space="preserve">Give every term its dates and filing window</w:t>
            </w:r>
          </w:p>
        </w:tc>
        <w:tc>
          <w:tcPr/>
          <w:p>
            <w:pPr>
              <w:pStyle w:val="Compact"/>
            </w:pPr>
            <w:r>
              <w:t xml:space="preserve">Academic Term</w:t>
            </w:r>
          </w:p>
        </w:tc>
      </w:tr>
      <w:tr>
        <w:trPr>
          <w:cantSplit/>
        </w:trPr>
        <w:tc>
          <w:tcPr/>
          <w:p>
            <w:pPr>
              <w:pStyle w:val="Compact"/>
            </w:pPr>
            <w:r>
              <w:t xml:space="preserve">§4.1</w:t>
            </w:r>
            <w:r>
              <w:t xml:space="preserve"> </w:t>
            </w:r>
            <w:r>
              <w:t xml:space="preserve">“Customize Requirement Labels”</w:t>
            </w:r>
            <w:r>
              <w:t xml:space="preserve"> </w:t>
            </w:r>
            <w:r>
              <w:t xml:space="preserve">(swimlane 02)</w:t>
            </w:r>
          </w:p>
        </w:tc>
        <w:tc>
          <w:tcPr/>
          <w:p>
            <w:pPr>
              <w:pStyle w:val="Compact"/>
            </w:pPr>
            <w:r>
              <w:t xml:space="preserve">Name requirements in the school’s own words</w:t>
            </w:r>
          </w:p>
        </w:tc>
        <w:tc>
          <w:tcPr/>
          <w:p>
            <w:pPr>
              <w:pStyle w:val="Compact"/>
            </w:pPr>
            <w:r>
              <w:t xml:space="preserve">Show scholars the names their school uses</w:t>
            </w:r>
          </w:p>
        </w:tc>
        <w:tc>
          <w:tcPr/>
          <w:p>
            <w:pPr>
              <w:pStyle w:val="Compact"/>
            </w:pPr>
            <w:r>
              <w:t xml:space="preserve">School Requirement Label, Requirement Type</w:t>
            </w:r>
          </w:p>
        </w:tc>
      </w:tr>
      <w:tr>
        <w:trPr>
          <w:cantSplit/>
        </w:trPr>
        <w:tc>
          <w:tcPr/>
          <w:p>
            <w:pPr>
              <w:pStyle w:val="Compact"/>
            </w:pPr>
            <w:r>
              <w:t xml:space="preserve">§1.3, Regional Office row (swimlane 02, S02.5 to S02.7)</w:t>
            </w:r>
          </w:p>
        </w:tc>
        <w:tc>
          <w:tcPr/>
          <w:p>
            <w:pPr>
              <w:pStyle w:val="Compact"/>
            </w:pPr>
            <w:r>
              <w:t xml:space="preserve">Set the term checklist and deadline</w:t>
            </w:r>
          </w:p>
        </w:tc>
        <w:tc>
          <w:tcPr/>
          <w:p>
            <w:pPr>
              <w:pStyle w:val="Compact"/>
            </w:pPr>
            <w:r>
              <w:t xml:space="preserve">Decide what is mandatory this term, and by when</w:t>
            </w:r>
          </w:p>
        </w:tc>
        <w:tc>
          <w:tcPr/>
          <w:p>
            <w:pPr>
              <w:pStyle w:val="Compact"/>
            </w:pPr>
            <w:r>
              <w:t xml:space="preserve">Term Requirement, Academic Term (submission_due)</w:t>
            </w:r>
          </w:p>
        </w:tc>
      </w:tr>
      <w:tr>
        <w:trPr>
          <w:cantSplit/>
        </w:trPr>
        <w:tc>
          <w:tcPr/>
          <w:p>
            <w:pPr>
              <w:pStyle w:val="Compact"/>
            </w:pPr>
            <w:r>
              <w:t xml:space="preserve">§4.1</w:t>
            </w:r>
            <w:r>
              <w:t xml:space="preserve"> </w:t>
            </w:r>
            <w:r>
              <w:t xml:space="preserve">“Inspect Immutable Audit Logs”</w:t>
            </w:r>
            <w:r>
              <w:t xml:space="preserve">, NFR-SEC-003 (swimlane 10)</w:t>
            </w:r>
          </w:p>
        </w:tc>
        <w:tc>
          <w:tcPr/>
          <w:p>
            <w:pPr>
              <w:pStyle w:val="Compact"/>
            </w:pPr>
            <w:r>
              <w:t xml:space="preserve">Write and read audit lines</w:t>
            </w:r>
          </w:p>
        </w:tc>
        <w:tc>
          <w:tcPr/>
          <w:p>
            <w:pPr>
              <w:pStyle w:val="Compact"/>
            </w:pPr>
            <w:r>
              <w:t xml:space="preserve">Show who did what to a record</w:t>
            </w:r>
          </w:p>
        </w:tc>
        <w:tc>
          <w:tcPr/>
          <w:p>
            <w:pPr>
              <w:pStyle w:val="Compact"/>
            </w:pPr>
            <w:r>
              <w:t xml:space="preserve">Audit Entry</w:t>
            </w:r>
          </w:p>
        </w:tc>
      </w:tr>
      <w:tr>
        <w:trPr>
          <w:cantSplit/>
        </w:trPr>
        <w:tc>
          <w:tcPr/>
          <w:p>
            <w:pPr>
              <w:pStyle w:val="Compact"/>
            </w:pPr>
            <w:r>
              <w:t xml:space="preserve">§4.1</w:t>
            </w:r>
            <w:r>
              <w:t xml:space="preserve"> </w:t>
            </w:r>
            <w:r>
              <w:t xml:space="preserve">“Maintain Reference Data”</w:t>
            </w:r>
            <w:r>
              <w:t xml:space="preserve"> </w:t>
            </w:r>
            <w:r>
              <w:t xml:space="preserve">(swimlane 08)</w:t>
            </w:r>
          </w:p>
        </w:tc>
        <w:tc>
          <w:tcPr/>
          <w:p>
            <w:pPr>
              <w:pStyle w:val="Compact"/>
            </w:pPr>
            <w:r>
              <w:t xml:space="preserve">Maintain reference data</w:t>
            </w:r>
          </w:p>
        </w:tc>
        <w:tc>
          <w:tcPr/>
          <w:p>
            <w:pPr>
              <w:pStyle w:val="Compact"/>
            </w:pPr>
            <w:r>
              <w:t xml:space="preserve">Keep regions, requirement types and other lists</w:t>
            </w:r>
          </w:p>
        </w:tc>
        <w:tc>
          <w:tcPr/>
          <w:p>
            <w:pPr>
              <w:pStyle w:val="Compact"/>
            </w:pPr>
            <w:r>
              <w:t xml:space="preserve">Region, Requirement Type</w:t>
            </w:r>
          </w:p>
        </w:tc>
      </w:tr>
    </w:tbl>
    <w:p>
      <w:r>
        <w:pict>
          <v:rect style="width:0;height:1.5pt" o:hralign="center" o:hrstd="t" o:hr="t"/>
        </w:pict>
      </w:r>
    </w:p>
    <w:bookmarkEnd w:id="22"/>
    <w:bookmarkStart w:id="23" w:name="X2145eaac87754739b6fd6df18b96d0e3970e01f"/>
    <w:p>
      <w:pPr>
        <w:pStyle w:val="Heading2"/>
      </w:pPr>
      <w:r>
        <w:t xml:space="preserve">Part III. Identify System Actors and External Entities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742"/>
        <w:gridCol w:w="1267"/>
        <w:gridCol w:w="2059"/>
        <w:gridCol w:w="2851"/>
      </w:tblGrid>
      <w:tr>
        <w:trPr>
          <w:cantSplit/>
          <w:tblHeader/>
          <w:tblHeader w:val="on"/>
        </w:trPr>
        <w:tc>
          <w:tcPr/>
          <w:p>
            <w:pPr>
              <w:pStyle w:val="Compact"/>
            </w:pPr>
            <w:r>
              <w:t xml:space="preserve">Actor/External Entity</w:t>
            </w:r>
          </w:p>
        </w:tc>
        <w:tc>
          <w:tcPr/>
          <w:p>
            <w:pPr>
              <w:pStyle w:val="Compact"/>
            </w:pPr>
            <w:r>
              <w:t xml:space="preserve">Type (Human/System)</w:t>
            </w:r>
          </w:p>
        </w:tc>
        <w:tc>
          <w:tcPr/>
          <w:p>
            <w:pPr>
              <w:pStyle w:val="Compact"/>
            </w:pPr>
            <w:r>
              <w:t xml:space="preserve">Role</w:t>
            </w:r>
          </w:p>
        </w:tc>
        <w:tc>
          <w:tcPr/>
          <w:p>
            <w:pPr>
              <w:pStyle w:val="Compact"/>
            </w:pPr>
            <w:r>
              <w:t xml:space="preserve">Interaction with System</w:t>
            </w:r>
          </w:p>
        </w:tc>
      </w:tr>
      <w:tr>
        <w:trPr>
          <w:cantSplit/>
        </w:trPr>
        <w:tc>
          <w:tcPr/>
          <w:p>
            <w:pPr>
              <w:pStyle w:val="Compact"/>
            </w:pPr>
            <w:r>
              <w:t xml:space="preserve">Scholar</w:t>
            </w:r>
          </w:p>
        </w:tc>
        <w:tc>
          <w:tcPr/>
          <w:p>
            <w:pPr>
              <w:pStyle w:val="Compact"/>
            </w:pPr>
            <w:r>
              <w:t xml:space="preserve">Human</w:t>
            </w:r>
          </w:p>
        </w:tc>
        <w:tc>
          <w:tcPr/>
          <w:p>
            <w:pPr>
              <w:pStyle w:val="Compact"/>
            </w:pPr>
            <w:r>
              <w:t xml:space="preserve">Primary user: a DOST-SEI undergraduate scholar</w:t>
            </w:r>
          </w:p>
        </w:tc>
        <w:tc>
          <w:tcPr/>
          <w:p>
            <w:pPr>
              <w:pStyle w:val="Compact"/>
            </w:pPr>
            <w:r>
              <w:t xml:space="preserve">Signs in to their school’s portal; files the Periodic Report; types grades; reads the checklist, deadline, release status, tuition card and benefits. Sees only their own records.</w:t>
            </w:r>
          </w:p>
        </w:tc>
      </w:tr>
      <w:tr>
        <w:trPr>
          <w:cantSplit/>
        </w:trPr>
        <w:tc>
          <w:tcPr/>
          <w:p>
            <w:pPr>
              <w:pStyle w:val="Compact"/>
            </w:pPr>
            <w:r>
              <w:t xml:space="preserve">School Coordinator</w:t>
            </w:r>
          </w:p>
        </w:tc>
        <w:tc>
          <w:tcPr/>
          <w:p>
            <w:pPr>
              <w:pStyle w:val="Compact"/>
            </w:pPr>
            <w:r>
              <w:t xml:space="preserve">Human</w:t>
            </w:r>
          </w:p>
        </w:tc>
        <w:tc>
          <w:tcPr/>
          <w:p>
            <w:pPr>
              <w:pStyle w:val="Compact"/>
            </w:pPr>
            <w:r>
              <w:t xml:space="preserve">Primary user: a university employee who runs</w:t>
            </w:r>
            <w:r>
              <w:t xml:space="preserve"> </w:t>
            </w:r>
            <w:r>
              <w:t xml:space="preserve">“school stuff”</w:t>
            </w:r>
          </w:p>
        </w:tc>
        <w:tc>
          <w:tcPr/>
          <w:p>
            <w:pPr>
              <w:pStyle w:val="Compact"/>
            </w:pPr>
            <w:r>
              <w:t xml:space="preserve">Sets branding, grading scale, passing grade, the academic calendar and requirement names; confirms, credits or disputes remittances; follows the school’s burn-down.</w:t>
            </w:r>
          </w:p>
        </w:tc>
      </w:tr>
      <w:tr>
        <w:trPr>
          <w:cantSplit/>
        </w:trPr>
        <w:tc>
          <w:tcPr/>
          <w:p>
            <w:pPr>
              <w:pStyle w:val="Compact"/>
            </w:pPr>
            <w:r>
              <w:t xml:space="preserve">DOST Regional Office (the checker)</w:t>
            </w:r>
          </w:p>
        </w:tc>
        <w:tc>
          <w:tcPr/>
          <w:p>
            <w:pPr>
              <w:pStyle w:val="Compact"/>
            </w:pPr>
            <w:r>
              <w:t xml:space="preserve">Human</w:t>
            </w:r>
          </w:p>
        </w:tc>
        <w:tc>
          <w:tcPr/>
          <w:p>
            <w:pPr>
              <w:pStyle w:val="Compact"/>
            </w:pPr>
            <w:r>
              <w:t xml:space="preserve">Primary user: the supervising regional office’s staff</w:t>
            </w:r>
          </w:p>
        </w:tc>
        <w:tc>
          <w:tcPr/>
          <w:p>
            <w:pPr>
              <w:pStyle w:val="Compact"/>
            </w:pPr>
            <w:r>
              <w:t xml:space="preserve">Creates schools and accounts; records transfers; sets each term’s checklist and deadline; checks filings; builds and sends release batches; sends remittances; proposes benefit changes; reads audit lines for its region.</w:t>
            </w:r>
          </w:p>
        </w:tc>
      </w:tr>
      <w:tr>
        <w:trPr>
          <w:cantSplit/>
        </w:trPr>
        <w:tc>
          <w:tcPr/>
          <w:p>
            <w:pPr>
              <w:pStyle w:val="Compact"/>
            </w:pPr>
            <w:r>
              <w:t xml:space="preserve">DOST Central Office</w:t>
            </w:r>
          </w:p>
        </w:tc>
        <w:tc>
          <w:tcPr/>
          <w:p>
            <w:pPr>
              <w:pStyle w:val="Compact"/>
            </w:pPr>
            <w:r>
              <w:t xml:space="preserve">Human</w:t>
            </w:r>
          </w:p>
        </w:tc>
        <w:tc>
          <w:tcPr/>
          <w:p>
            <w:pPr>
              <w:pStyle w:val="Compact"/>
            </w:pPr>
            <w:r>
              <w:t xml:space="preserve">Primary user: national staff, several people each with their own account</w:t>
            </w:r>
          </w:p>
        </w:tc>
        <w:tc>
          <w:tcPr/>
          <w:p>
            <w:pPr>
              <w:pStyle w:val="Compact"/>
            </w:pPr>
            <w:r>
              <w:t xml:space="preserve">Approves, returns or releases batches; removes a scholar with a reason; manages benefits and decides proposals; sets each school’s §VII.A threshold; reads every region.</w:t>
            </w:r>
          </w:p>
        </w:tc>
      </w:tr>
      <w:tr>
        <w:trPr>
          <w:cantSplit/>
        </w:trPr>
        <w:tc>
          <w:tcPr/>
          <w:p>
            <w:pPr>
              <w:pStyle w:val="Compact"/>
            </w:pPr>
            <w:r>
              <w:t xml:space="preserve">System administrator</w:t>
            </w:r>
          </w:p>
        </w:tc>
        <w:tc>
          <w:tcPr/>
          <w:p>
            <w:pPr>
              <w:pStyle w:val="Compact"/>
            </w:pPr>
            <w:r>
              <w:t xml:space="preserve">Human</w:t>
            </w:r>
          </w:p>
        </w:tc>
        <w:tc>
          <w:tcPr/>
          <w:p>
            <w:pPr>
              <w:pStyle w:val="Compact"/>
            </w:pPr>
            <w:r>
              <w:t xml:space="preserve">Secondary user: the system’s maintainer</w:t>
            </w:r>
          </w:p>
        </w:tc>
        <w:tc>
          <w:tcPr/>
          <w:p>
            <w:pPr>
              <w:pStyle w:val="Compact"/>
            </w:pPr>
            <w:r>
              <w:t xml:space="preserve">Maintains reference data and DOST staff accounts. Makes no program decision.</w:t>
            </w:r>
          </w:p>
        </w:tc>
      </w:tr>
      <w:tr>
        <w:trPr>
          <w:cantSplit/>
        </w:trPr>
        <w:tc>
          <w:tcPr/>
          <w:p>
            <w:pPr>
              <w:pStyle w:val="Compact"/>
            </w:pPr>
            <w:r>
              <w:t xml:space="preserve">Commission on Audit (state auditors)</w:t>
            </w:r>
          </w:p>
        </w:tc>
        <w:tc>
          <w:tcPr/>
          <w:p>
            <w:pPr>
              <w:pStyle w:val="Compact"/>
            </w:pPr>
            <w:r>
              <w:t xml:space="preserve">Human</w:t>
            </w:r>
          </w:p>
        </w:tc>
        <w:tc>
          <w:tcPr/>
          <w:p>
            <w:pPr>
              <w:pStyle w:val="Compact"/>
            </w:pPr>
            <w:r>
              <w:t xml:space="preserve">Secondary stakeholder, no direct account access</w:t>
            </w:r>
          </w:p>
        </w:tc>
        <w:tc>
          <w:tcPr/>
          <w:p>
            <w:pPr>
              <w:pStyle w:val="Compact"/>
            </w:pPr>
            <w:r>
              <w:t xml:space="preserve">Relies on the append-only audit log, the saved versions and the remittance timestamps, exported through authorized DOST administrators.</w:t>
            </w:r>
          </w:p>
        </w:tc>
      </w:tr>
      <w:tr>
        <w:trPr>
          <w:cantSplit/>
        </w:trPr>
        <w:tc>
          <w:tcPr/>
          <w:p>
            <w:pPr>
              <w:pStyle w:val="Compact"/>
            </w:pPr>
            <w:r>
              <w:t xml:space="preserve">Parent or legal guardian</w:t>
            </w:r>
          </w:p>
        </w:tc>
        <w:tc>
          <w:tcPr/>
          <w:p>
            <w:pPr>
              <w:pStyle w:val="Compact"/>
            </w:pPr>
            <w:r>
              <w:t xml:space="preserve">Human</w:t>
            </w:r>
          </w:p>
        </w:tc>
        <w:tc>
          <w:tcPr/>
          <w:p>
            <w:pPr>
              <w:pStyle w:val="Compact"/>
            </w:pPr>
            <w:r>
              <w:t xml:space="preserve">External party, named on the agreement</w:t>
            </w:r>
          </w:p>
        </w:tc>
        <w:tc>
          <w:tcPr/>
          <w:p>
            <w:pPr>
              <w:pStyle w:val="Compact"/>
            </w:pPr>
            <w:r>
              <w:t xml:space="preserve">None: recorded as data on the scholarship agreement, with no account.</w:t>
            </w:r>
          </w:p>
        </w:tc>
      </w:tr>
      <w:tr>
        <w:trPr>
          <w:cantSplit/>
        </w:trPr>
        <w:tc>
          <w:tcPr/>
          <w:p>
            <w:pPr>
              <w:pStyle w:val="Compact"/>
            </w:pPr>
            <w:r>
              <w:t xml:space="preserve">Authentication service</w:t>
            </w:r>
          </w:p>
        </w:tc>
        <w:tc>
          <w:tcPr/>
          <w:p>
            <w:pPr>
              <w:pStyle w:val="Compact"/>
            </w:pPr>
            <w:r>
              <w:t xml:space="preserve">System</w:t>
            </w:r>
          </w:p>
        </w:tc>
        <w:tc>
          <w:tcPr/>
          <w:p>
            <w:pPr>
              <w:pStyle w:val="Compact"/>
            </w:pPr>
            <w:r>
              <w:t xml:space="preserve">Checks credentials and issues the session token</w:t>
            </w:r>
          </w:p>
        </w:tc>
        <w:tc>
          <w:tcPr/>
          <w:p>
            <w:pPr>
              <w:pStyle w:val="Compact"/>
            </w:pPr>
            <w:r>
              <w:t xml:space="preserve">Receives email and password; asks the system for the account’s role, region and school; returns a signed token.</w:t>
            </w:r>
          </w:p>
        </w:tc>
      </w:tr>
      <w:tr>
        <w:trPr>
          <w:cantSplit/>
        </w:trPr>
        <w:tc>
          <w:tcPr/>
          <w:p>
            <w:pPr>
              <w:pStyle w:val="Compact"/>
            </w:pPr>
            <w:r>
              <w:t xml:space="preserve">Compliance database (PostgreSQL)</w:t>
            </w:r>
          </w:p>
        </w:tc>
        <w:tc>
          <w:tcPr/>
          <w:p>
            <w:pPr>
              <w:pStyle w:val="Compact"/>
            </w:pPr>
            <w:r>
              <w:t xml:space="preserve">System</w:t>
            </w:r>
          </w:p>
        </w:tc>
        <w:tc>
          <w:tcPr/>
          <w:p>
            <w:pPr>
              <w:pStyle w:val="Compact"/>
            </w:pPr>
            <w:r>
              <w:t xml:space="preserve">Stores every record and enforces scope, state and append-only rules</w:t>
            </w:r>
          </w:p>
        </w:tc>
        <w:tc>
          <w:tcPr/>
          <w:p>
            <w:pPr>
              <w:pStyle w:val="Compact"/>
            </w:pPr>
            <w:r>
              <w:t xml:space="preserve">Receives every read and write with the session token; returns only rows in scope; writes audit lines by itself.</w:t>
            </w:r>
          </w:p>
        </w:tc>
      </w:tr>
      <w:tr>
        <w:trPr>
          <w:cantSplit/>
        </w:trPr>
        <w:tc>
          <w:tcPr/>
          <w:p>
            <w:pPr>
              <w:pStyle w:val="Compact"/>
            </w:pPr>
            <w:r>
              <w:t xml:space="preserve">Private document storage</w:t>
            </w:r>
          </w:p>
        </w:tc>
        <w:tc>
          <w:tcPr/>
          <w:p>
            <w:pPr>
              <w:pStyle w:val="Compact"/>
            </w:pPr>
            <w:r>
              <w:t xml:space="preserve">System</w:t>
            </w:r>
          </w:p>
        </w:tc>
        <w:tc>
          <w:tcPr/>
          <w:p>
            <w:pPr>
              <w:pStyle w:val="Compact"/>
            </w:pPr>
            <w:r>
              <w:t xml:space="preserve">Keeps uploaded documents and remittance proofs</w:t>
            </w:r>
          </w:p>
        </w:tc>
        <w:tc>
          <w:tcPr/>
          <w:p>
            <w:pPr>
              <w:pStyle w:val="Compact"/>
            </w:pPr>
            <w:r>
              <w:t xml:space="preserve">Accepts uploads through signed links into allowed paths only; serves downloads through signed links; refuses overwrites.</w:t>
            </w:r>
          </w:p>
        </w:tc>
      </w:tr>
      <w:tr>
        <w:trPr>
          <w:cantSplit/>
        </w:trPr>
        <w:tc>
          <w:tcPr/>
          <w:p>
            <w:pPr>
              <w:pStyle w:val="Compact"/>
            </w:pPr>
            <w:r>
              <w:t xml:space="preserve">Hosting edge (web host)</w:t>
            </w:r>
          </w:p>
        </w:tc>
        <w:tc>
          <w:tcPr/>
          <w:p>
            <w:pPr>
              <w:pStyle w:val="Compact"/>
            </w:pPr>
            <w:r>
              <w:t xml:space="preserve">System</w:t>
            </w:r>
          </w:p>
        </w:tc>
        <w:tc>
          <w:tcPr/>
          <w:p>
            <w:pPr>
              <w:pStyle w:val="Compact"/>
            </w:pPr>
            <w:r>
              <w:t xml:space="preserve">Serves the screens and runs the actions</w:t>
            </w:r>
          </w:p>
        </w:tc>
        <w:tc>
          <w:tcPr/>
          <w:p>
            <w:pPr>
              <w:pStyle w:val="Compact"/>
            </w:pPr>
            <w:r>
              <w:t xml:space="preserve">Reads the address to pick the school portal; refreshes the session cookie; grants no data access.</w:t>
            </w:r>
          </w:p>
        </w:tc>
      </w:tr>
      <w:tr>
        <w:trPr>
          <w:cantSplit/>
        </w:trPr>
        <w:tc>
          <w:tcPr/>
          <w:p>
            <w:pPr>
              <w:pStyle w:val="Compact"/>
            </w:pPr>
            <w:r>
              <w:t xml:space="preserve">LandBank and bank transfers</w:t>
            </w:r>
          </w:p>
        </w:tc>
        <w:tc>
          <w:tcPr/>
          <w:p>
            <w:pPr>
              <w:pStyle w:val="Compact"/>
            </w:pPr>
            <w:r>
              <w:t xml:space="preserve">System</w:t>
            </w:r>
          </w:p>
        </w:tc>
        <w:tc>
          <w:tcPr/>
          <w:p>
            <w:pPr>
              <w:pStyle w:val="Compact"/>
            </w:pPr>
            <w:r>
              <w:t xml:space="preserve">Outside the boundary (§1.2)</w:t>
            </w:r>
          </w:p>
        </w:tc>
        <w:tc>
          <w:tcPr/>
          <w:p>
            <w:pPr>
              <w:pStyle w:val="Compact"/>
            </w:pPr>
            <w:r>
              <w:t xml:space="preserve">None. Central Office records</w:t>
            </w:r>
            <w:r>
              <w:t xml:space="preserve"> </w:t>
            </w:r>
            <w:r>
              <w:t xml:space="preserve">“released”</w:t>
            </w:r>
            <w:r>
              <w:t xml:space="preserve"> </w:t>
            </w:r>
            <w:r>
              <w:t xml:space="preserve">as a milestone after the money moves outside the system.</w:t>
            </w:r>
          </w:p>
        </w:tc>
      </w:tr>
      <w:tr>
        <w:trPr>
          <w:cantSplit/>
        </w:trPr>
        <w:tc>
          <w:tcPr/>
          <w:p>
            <w:pPr>
              <w:pStyle w:val="Compact"/>
            </w:pPr>
            <w:r>
              <w:t xml:space="preserve">DOST-SEI e-Application portal</w:t>
            </w:r>
          </w:p>
        </w:tc>
        <w:tc>
          <w:tcPr/>
          <w:p>
            <w:pPr>
              <w:pStyle w:val="Compact"/>
            </w:pPr>
            <w:r>
              <w:t xml:space="preserve">System</w:t>
            </w:r>
          </w:p>
        </w:tc>
        <w:tc>
          <w:tcPr/>
          <w:p>
            <w:pPr>
              <w:pStyle w:val="Compact"/>
            </w:pPr>
            <w:r>
              <w:t xml:space="preserve">Outside the boundary (§1.2): external scholarship application portal</w:t>
            </w:r>
          </w:p>
        </w:tc>
        <w:tc>
          <w:tcPr/>
          <w:p>
            <w:pPr>
              <w:pStyle w:val="Compact"/>
            </w:pPr>
            <w:r>
              <w:t xml:space="preserve">None directly. The Regional Office provisions scholar accounts using applicant email rosters imported from the portal.</w:t>
            </w:r>
          </w:p>
        </w:tc>
      </w:tr>
      <w:tr>
        <w:trPr>
          <w:cantSplit/>
        </w:trPr>
        <w:tc>
          <w:tcPr/>
          <w:p>
            <w:pPr>
              <w:pStyle w:val="Compact"/>
            </w:pPr>
            <w:r>
              <w:t xml:space="preserve">DOST Scholars’ Association chats</w:t>
            </w:r>
          </w:p>
        </w:tc>
        <w:tc>
          <w:tcPr/>
          <w:p>
            <w:pPr>
              <w:pStyle w:val="Compact"/>
            </w:pPr>
            <w:r>
              <w:t xml:space="preserve">System</w:t>
            </w:r>
          </w:p>
        </w:tc>
        <w:tc>
          <w:tcPr/>
          <w:p>
            <w:pPr>
              <w:pStyle w:val="Compact"/>
            </w:pPr>
            <w:r>
              <w:t xml:space="preserve">Outside the boundary (§1.2): announcements</w:t>
            </w:r>
          </w:p>
        </w:tc>
        <w:tc>
          <w:tcPr/>
          <w:p>
            <w:pPr>
              <w:pStyle w:val="Compact"/>
            </w:pPr>
            <w:r>
              <w:t xml:space="preserve">None. Officers use ordinary scholar accounts.</w:t>
            </w:r>
          </w:p>
        </w:tc>
      </w:tr>
    </w:tbl>
    <w:p>
      <w:r>
        <w:pict>
          <v:rect style="width:0;height:1.5pt" o:hralign="center" o:hrstd="t" o:hr="t"/>
        </w:pict>
      </w:r>
    </w:p>
    <w:bookmarkEnd w:id="23"/>
    <w:bookmarkStart w:id="25" w:name="part-iv.-group-related-functions"/>
    <w:p>
      <w:pPr>
        <w:pStyle w:val="Heading2"/>
      </w:pPr>
      <w:r>
        <w:t xml:space="preserve">Part IV. Group Related Functions</w:t>
      </w:r>
    </w:p>
    <w:p>
      <w:pPr>
        <w:pStyle w:val="FirstParagraph"/>
      </w:pPr>
      <w:r>
        <w:t xml:space="preserve">Related functions from Part II are grouped into modules. Each module owns one kind of</w:t>
      </w:r>
      <w:r>
        <w:t xml:space="preserve"> </w:t>
      </w:r>
      <w:r>
        <w:t xml:space="preserve">record or one kind of decision, so it has one reason to change.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376"/>
        <w:gridCol w:w="3168"/>
        <w:gridCol w:w="2376"/>
      </w:tblGrid>
      <w:tr>
        <w:trPr>
          <w:cantSplit/>
          <w:tblHeader/>
          <w:tblHeader w:val="on"/>
        </w:trPr>
        <w:tc>
          <w:tcPr/>
          <w:p>
            <w:pPr>
              <w:pStyle w:val="Compact"/>
            </w:pPr>
            <w:r>
              <w:t xml:space="preserve">System Function</w:t>
            </w:r>
          </w:p>
        </w:tc>
        <w:tc>
          <w:tcPr/>
          <w:p>
            <w:pPr>
              <w:pStyle w:val="Compact"/>
            </w:pPr>
            <w:r>
              <w:t xml:space="preserve">Related Functions</w:t>
            </w:r>
          </w:p>
        </w:tc>
        <w:tc>
          <w:tcPr/>
          <w:p>
            <w:pPr>
              <w:pStyle w:val="Compact"/>
            </w:pPr>
            <w:r>
              <w:t xml:space="preserve">Proposed Module</w:t>
            </w:r>
          </w:p>
        </w:tc>
      </w:tr>
      <w:tr>
        <w:trPr>
          <w:cantSplit/>
        </w:trPr>
        <w:tc>
          <w:tcPr/>
          <w:p>
            <w:pPr>
              <w:pStyle w:val="Compact"/>
            </w:pPr>
            <w:r>
              <w:t xml:space="preserve">Sign in and build the session scope</w:t>
            </w:r>
          </w:p>
        </w:tc>
        <w:tc>
          <w:tcPr/>
          <w:p>
            <w:pPr>
              <w:pStyle w:val="Compact"/>
            </w:pPr>
            <w:r>
              <w:t xml:space="preserve">Resolve the school portal from the address; filter every read by scope</w:t>
            </w:r>
          </w:p>
        </w:tc>
        <w:tc>
          <w:tcPr/>
          <w:p>
            <w:pPr>
              <w:pStyle w:val="Compact"/>
            </w:pPr>
            <w:r>
              <w:t xml:space="preserve">Identity &amp; Access</w:t>
            </w:r>
          </w:p>
        </w:tc>
      </w:tr>
      <w:tr>
        <w:trPr>
          <w:cantSplit/>
        </w:trPr>
        <w:tc>
          <w:tcPr/>
          <w:p>
            <w:pPr>
              <w:pStyle w:val="Compact"/>
            </w:pPr>
            <w:r>
              <w:t xml:space="preserve">Add a term to the school calendar</w:t>
            </w:r>
          </w:p>
        </w:tc>
        <w:tc>
          <w:tcPr/>
          <w:p>
            <w:pPr>
              <w:pStyle w:val="Compact"/>
            </w:pPr>
            <w:r>
              <w:t xml:space="preserve">Name requirements in the school’s words; set the term checklist and deadline</w:t>
            </w:r>
          </w:p>
        </w:tc>
        <w:tc>
          <w:tcPr/>
          <w:p>
            <w:pPr>
              <w:pStyle w:val="Compact"/>
            </w:pPr>
            <w:r>
              <w:t xml:space="preserve">Term &amp; Requirement Setup</w:t>
            </w:r>
          </w:p>
        </w:tc>
      </w:tr>
      <w:tr>
        <w:trPr>
          <w:cantSplit/>
        </w:trPr>
        <w:tc>
          <w:tcPr/>
          <w:p>
            <w:pPr>
              <w:pStyle w:val="Compact"/>
            </w:pPr>
            <w:r>
              <w:t xml:space="preserve">Show the term checklist and deadline banner</w:t>
            </w:r>
          </w:p>
        </w:tc>
        <w:tc>
          <w:tcPr/>
          <w:p>
            <w:pPr>
              <w:pStyle w:val="Compact"/>
            </w:pPr>
            <w:r>
              <w:t xml:space="preserve">Issue an upload ticket; enter grade lines and compute the average; commit a submission version</w:t>
            </w:r>
          </w:p>
        </w:tc>
        <w:tc>
          <w:tcPr/>
          <w:p>
            <w:pPr>
              <w:pStyle w:val="Compact"/>
            </w:pPr>
            <w:r>
              <w:t xml:space="preserve">Periodic Submission</w:t>
            </w:r>
          </w:p>
        </w:tc>
      </w:tr>
      <w:tr>
        <w:trPr>
          <w:cantSplit/>
        </w:trPr>
        <w:tc>
          <w:tcPr/>
          <w:p>
            <w:pPr>
              <w:pStyle w:val="Compact"/>
            </w:pPr>
            <w:r>
              <w:t xml:space="preserve">Issue an upload ticket</w:t>
            </w:r>
          </w:p>
        </w:tc>
        <w:tc>
          <w:tcPr/>
          <w:p>
            <w:pPr>
              <w:pStyle w:val="Compact"/>
            </w:pPr>
            <w:r>
              <w:t xml:space="preserve">Issue a download link; store remittance proofs; refuse overwrites</w:t>
            </w:r>
          </w:p>
        </w:tc>
        <w:tc>
          <w:tcPr/>
          <w:p>
            <w:pPr>
              <w:pStyle w:val="Compact"/>
            </w:pPr>
            <w:r>
              <w:t xml:space="preserve">Document Storage</w:t>
            </w:r>
          </w:p>
        </w:tc>
      </w:tr>
      <w:tr>
        <w:trPr>
          <w:cantSplit/>
        </w:trPr>
        <w:tc>
          <w:tcPr/>
          <w:p>
            <w:pPr>
              <w:pStyle w:val="Compact"/>
            </w:pPr>
            <w:r>
              <w:t xml:space="preserve">Claim a filing</w:t>
            </w:r>
          </w:p>
        </w:tc>
        <w:tc>
          <w:tcPr/>
          <w:p>
            <w:pPr>
              <w:pStyle w:val="Compact"/>
            </w:pPr>
            <w:r>
              <w:t xml:space="preserve">List the review queue; show the evidence side by side; record a review decision; release a claim</w:t>
            </w:r>
          </w:p>
        </w:tc>
        <w:tc>
          <w:tcPr/>
          <w:p>
            <w:pPr>
              <w:pStyle w:val="Compact"/>
            </w:pPr>
            <w:r>
              <w:t xml:space="preserve">Review</w:t>
            </w:r>
          </w:p>
        </w:tc>
      </w:tr>
      <w:tr>
        <w:trPr>
          <w:cantSplit/>
        </w:trPr>
        <w:tc>
          <w:tcPr/>
          <w:p>
            <w:pPr>
              <w:pStyle w:val="Compact"/>
            </w:pPr>
            <w:r>
              <w:t xml:space="preserve">Compute the school burn-down</w:t>
            </w:r>
          </w:p>
        </w:tc>
        <w:tc>
          <w:tcPr/>
          <w:p>
            <w:pPr>
              <w:pStyle w:val="Compact"/>
            </w:pPr>
            <w:r>
              <w:t xml:space="preserve">Decide whether a scholar is cleared; feed the queue’s</w:t>
            </w:r>
            <w:r>
              <w:t xml:space="preserve"> </w:t>
            </w:r>
            <w:r>
              <w:t xml:space="preserve">“unchecked”</w:t>
            </w:r>
            <w:r>
              <w:t xml:space="preserve"> </w:t>
            </w:r>
            <w:r>
              <w:t xml:space="preserve">filter</w:t>
            </w:r>
          </w:p>
        </w:tc>
        <w:tc>
          <w:tcPr/>
          <w:p>
            <w:pPr>
              <w:pStyle w:val="Compact"/>
            </w:pPr>
            <w:r>
              <w:t xml:space="preserve">Compliance Monitoring</w:t>
            </w:r>
          </w:p>
        </w:tc>
      </w:tr>
      <w:tr>
        <w:trPr>
          <w:cantSplit/>
        </w:trPr>
        <w:tc>
          <w:tcPr/>
          <w:p>
            <w:pPr>
              <w:pStyle w:val="Compact"/>
            </w:pPr>
            <w:r>
              <w:t xml:space="preserve">Build and send a release batch</w:t>
            </w:r>
          </w:p>
        </w:tc>
        <w:tc>
          <w:tcPr/>
          <w:p>
            <w:pPr>
              <w:pStyle w:val="Compact"/>
            </w:pPr>
            <w:r>
              <w:t xml:space="preserve">Decide on a release batch; show the scholar’s release status</w:t>
            </w:r>
          </w:p>
        </w:tc>
        <w:tc>
          <w:tcPr/>
          <w:p>
            <w:pPr>
              <w:pStyle w:val="Compact"/>
            </w:pPr>
            <w:r>
              <w:t xml:space="preserve">Release Pipeline</w:t>
            </w:r>
          </w:p>
        </w:tc>
      </w:tr>
      <w:tr>
        <w:trPr>
          <w:cantSplit/>
        </w:trPr>
        <w:tc>
          <w:tcPr/>
          <w:p>
            <w:pPr>
              <w:pStyle w:val="Compact"/>
            </w:pPr>
            <w:r>
              <w:t xml:space="preserve">Record a tuition remittance</w:t>
            </w:r>
          </w:p>
        </w:tc>
        <w:tc>
          <w:tcPr/>
          <w:p>
            <w:pPr>
              <w:pStyle w:val="Compact"/>
            </w:pPr>
            <w:r>
              <w:t xml:space="preserve">Confirm, credit or dispute; show the tuition card</w:t>
            </w:r>
          </w:p>
        </w:tc>
        <w:tc>
          <w:tcPr/>
          <w:p>
            <w:pPr>
              <w:pStyle w:val="Compact"/>
            </w:pPr>
            <w:r>
              <w:t xml:space="preserve">Tuition Settlement</w:t>
            </w:r>
          </w:p>
        </w:tc>
      </w:tr>
      <w:tr>
        <w:trPr>
          <w:cantSplit/>
        </w:trPr>
        <w:tc>
          <w:tcPr/>
          <w:p>
            <w:pPr>
              <w:pStyle w:val="Compact"/>
            </w:pPr>
            <w:r>
              <w:t xml:space="preserve">Maintain benefits and rules</w:t>
            </w:r>
          </w:p>
        </w:tc>
        <w:tc>
          <w:tcPr/>
          <w:p>
            <w:pPr>
              <w:pStyle w:val="Compact"/>
            </w:pPr>
            <w:r>
              <w:t xml:space="preserve">Change one scholar’s benefits; propose and decide changes; show benefits and ceilings</w:t>
            </w:r>
          </w:p>
        </w:tc>
        <w:tc>
          <w:tcPr/>
          <w:p>
            <w:pPr>
              <w:pStyle w:val="Compact"/>
            </w:pPr>
            <w:r>
              <w:t xml:space="preserve">Benefit Administration</w:t>
            </w:r>
          </w:p>
        </w:tc>
      </w:tr>
      <w:tr>
        <w:trPr>
          <w:cantSplit/>
        </w:trPr>
        <w:tc>
          <w:tcPr/>
          <w:p>
            <w:pPr>
              <w:pStyle w:val="Compact"/>
            </w:pPr>
            <w:r>
              <w:t xml:space="preserve">Provision schools and accounts</w:t>
            </w:r>
          </w:p>
        </w:tc>
        <w:tc>
          <w:tcPr/>
          <w:p>
            <w:pPr>
              <w:pStyle w:val="Compact"/>
            </w:pPr>
            <w:r>
              <w:t xml:space="preserve">Record a transfer; set the school portal and threshold; maintain reference data</w:t>
            </w:r>
          </w:p>
        </w:tc>
        <w:tc>
          <w:tcPr/>
          <w:p>
            <w:pPr>
              <w:pStyle w:val="Compact"/>
            </w:pPr>
            <w:r>
              <w:t xml:space="preserve">School &amp; Account Administration</w:t>
            </w:r>
          </w:p>
        </w:tc>
      </w:tr>
      <w:tr>
        <w:trPr>
          <w:cantSplit/>
        </w:trPr>
        <w:tc>
          <w:tcPr/>
          <w:p>
            <w:pPr>
              <w:pStyle w:val="Compact"/>
            </w:pPr>
            <w:r>
              <w:t xml:space="preserve">Write an audit line</w:t>
            </w:r>
          </w:p>
        </w:tc>
        <w:tc>
          <w:tcPr/>
          <w:p>
            <w:pPr>
              <w:pStyle w:val="Compact"/>
            </w:pPr>
            <w:r>
              <w:t xml:space="preserve">Read a record’s history</w:t>
            </w:r>
          </w:p>
        </w:tc>
        <w:tc>
          <w:tcPr/>
          <w:p>
            <w:pPr>
              <w:pStyle w:val="Compact"/>
            </w:pPr>
            <w:r>
              <w:t xml:space="preserve">Audit</w:t>
            </w:r>
          </w:p>
        </w:tc>
      </w:tr>
    </w:tbl>
    <w:bookmarkStart w:id="24" w:name="example"/>
    <w:p>
      <w:pPr>
        <w:pStyle w:val="Heading3"/>
      </w:pPr>
      <w:r>
        <w:t xml:space="preserve">Example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3564"/>
        <w:gridCol w:w="4356"/>
      </w:tblGrid>
      <w:tr>
        <w:trPr>
          <w:cantSplit/>
          <w:tblHeader/>
          <w:tblHeader w:val="on"/>
        </w:trPr>
        <w:tc>
          <w:tcPr/>
          <w:p>
            <w:pPr>
              <w:pStyle w:val="Compact"/>
            </w:pPr>
            <w:r>
              <w:t xml:space="preserve">System Function</w:t>
            </w:r>
          </w:p>
        </w:tc>
        <w:tc>
          <w:tcPr/>
          <w:p>
            <w:pPr>
              <w:pStyle w:val="Compact"/>
            </w:pPr>
            <w:r>
              <w:t xml:space="preserve">Proposed Module</w:t>
            </w:r>
          </w:p>
        </w:tc>
      </w:tr>
      <w:tr>
        <w:trPr>
          <w:cantSplit/>
        </w:trPr>
        <w:tc>
          <w:tcPr/>
          <w:p>
            <w:pPr>
              <w:pStyle w:val="Compact"/>
            </w:pPr>
            <w:r>
              <w:t xml:space="preserve">Sign in</w:t>
            </w:r>
          </w:p>
        </w:tc>
        <w:tc>
          <w:tcPr/>
          <w:p>
            <w:pPr>
              <w:pStyle w:val="Compact"/>
            </w:pPr>
            <w:r>
              <w:t xml:space="preserve">Identity &amp; Access</w:t>
            </w:r>
          </w:p>
        </w:tc>
      </w:tr>
      <w:tr>
        <w:trPr>
          <w:cantSplit/>
        </w:trPr>
        <w:tc>
          <w:tcPr/>
          <w:p>
            <w:pPr>
              <w:pStyle w:val="Compact"/>
            </w:pPr>
            <w:r>
              <w:t xml:space="preserve">Set the term checklist and deadline</w:t>
            </w:r>
          </w:p>
        </w:tc>
        <w:tc>
          <w:tcPr/>
          <w:p>
            <w:pPr>
              <w:pStyle w:val="Compact"/>
            </w:pPr>
            <w:r>
              <w:t xml:space="preserve">Term &amp; Requirement Setup</w:t>
            </w:r>
          </w:p>
        </w:tc>
      </w:tr>
      <w:tr>
        <w:trPr>
          <w:cantSplit/>
        </w:trPr>
        <w:tc>
          <w:tcPr/>
          <w:p>
            <w:pPr>
              <w:pStyle w:val="Compact"/>
            </w:pPr>
            <w:r>
              <w:t xml:space="preserve">File a Periodic Report</w:t>
            </w:r>
          </w:p>
        </w:tc>
        <w:tc>
          <w:tcPr/>
          <w:p>
            <w:pPr>
              <w:pStyle w:val="Compact"/>
            </w:pPr>
            <w:r>
              <w:t xml:space="preserve">Periodic Submission</w:t>
            </w:r>
          </w:p>
        </w:tc>
      </w:tr>
      <w:tr>
        <w:trPr>
          <w:cantSplit/>
        </w:trPr>
        <w:tc>
          <w:tcPr/>
          <w:p>
            <w:pPr>
              <w:pStyle w:val="Compact"/>
            </w:pPr>
            <w:r>
              <w:t xml:space="preserve">Upload a document</w:t>
            </w:r>
          </w:p>
        </w:tc>
        <w:tc>
          <w:tcPr/>
          <w:p>
            <w:pPr>
              <w:pStyle w:val="Compact"/>
            </w:pPr>
            <w:r>
              <w:t xml:space="preserve">Document Storage</w:t>
            </w:r>
          </w:p>
        </w:tc>
      </w:tr>
      <w:tr>
        <w:trPr>
          <w:cantSplit/>
        </w:trPr>
        <w:tc>
          <w:tcPr/>
          <w:p>
            <w:pPr>
              <w:pStyle w:val="Compact"/>
            </w:pPr>
            <w:r>
              <w:t xml:space="preserve">Verify or return a filing</w:t>
            </w:r>
          </w:p>
        </w:tc>
        <w:tc>
          <w:tcPr/>
          <w:p>
            <w:pPr>
              <w:pStyle w:val="Compact"/>
            </w:pPr>
            <w:r>
              <w:t xml:space="preserve">Review</w:t>
            </w:r>
          </w:p>
        </w:tc>
      </w:tr>
      <w:tr>
        <w:trPr>
          <w:cantSplit/>
        </w:trPr>
        <w:tc>
          <w:tcPr/>
          <w:p>
            <w:pPr>
              <w:pStyle w:val="Compact"/>
            </w:pPr>
            <w:r>
              <w:t xml:space="preserve">See a school’s burn-down</w:t>
            </w:r>
          </w:p>
        </w:tc>
        <w:tc>
          <w:tcPr/>
          <w:p>
            <w:pPr>
              <w:pStyle w:val="Compact"/>
            </w:pPr>
            <w:r>
              <w:t xml:space="preserve">Compliance Monitoring</w:t>
            </w:r>
          </w:p>
        </w:tc>
      </w:tr>
      <w:tr>
        <w:trPr>
          <w:cantSplit/>
        </w:trPr>
        <w:tc>
          <w:tcPr/>
          <w:p>
            <w:pPr>
              <w:pStyle w:val="Compact"/>
            </w:pPr>
            <w:r>
              <w:t xml:space="preserve">Send a release batch</w:t>
            </w:r>
          </w:p>
        </w:tc>
        <w:tc>
          <w:tcPr/>
          <w:p>
            <w:pPr>
              <w:pStyle w:val="Compact"/>
            </w:pPr>
            <w:r>
              <w:t xml:space="preserve">Release Pipeline</w:t>
            </w:r>
          </w:p>
        </w:tc>
      </w:tr>
      <w:tr>
        <w:trPr>
          <w:cantSplit/>
        </w:trPr>
        <w:tc>
          <w:tcPr/>
          <w:p>
            <w:pPr>
              <w:pStyle w:val="Compact"/>
            </w:pPr>
            <w:r>
              <w:t xml:space="preserve">Credit a tuition remittance</w:t>
            </w:r>
          </w:p>
        </w:tc>
        <w:tc>
          <w:tcPr/>
          <w:p>
            <w:pPr>
              <w:pStyle w:val="Compact"/>
            </w:pPr>
            <w:r>
              <w:t xml:space="preserve">Tuition Settlement</w:t>
            </w:r>
          </w:p>
        </w:tc>
      </w:tr>
      <w:tr>
        <w:trPr>
          <w:cantSplit/>
        </w:trPr>
        <w:tc>
          <w:tcPr/>
          <w:p>
            <w:pPr>
              <w:pStyle w:val="Compact"/>
            </w:pPr>
            <w:r>
              <w:t xml:space="preserve">Approve a benefit proposal</w:t>
            </w:r>
          </w:p>
        </w:tc>
        <w:tc>
          <w:tcPr/>
          <w:p>
            <w:pPr>
              <w:pStyle w:val="Compact"/>
            </w:pPr>
            <w:r>
              <w:t xml:space="preserve">Benefit Administration</w:t>
            </w:r>
          </w:p>
        </w:tc>
      </w:tr>
      <w:tr>
        <w:trPr>
          <w:cantSplit/>
        </w:trPr>
        <w:tc>
          <w:tcPr/>
          <w:p>
            <w:pPr>
              <w:pStyle w:val="Compact"/>
            </w:pPr>
            <w:r>
              <w:t xml:space="preserve">Record a transfer</w:t>
            </w:r>
          </w:p>
        </w:tc>
        <w:tc>
          <w:tcPr/>
          <w:p>
            <w:pPr>
              <w:pStyle w:val="Compact"/>
            </w:pPr>
            <w:r>
              <w:t xml:space="preserve">School &amp; Account Administration</w:t>
            </w:r>
          </w:p>
        </w:tc>
      </w:tr>
      <w:tr>
        <w:trPr>
          <w:cantSplit/>
        </w:trPr>
        <w:tc>
          <w:tcPr/>
          <w:p>
            <w:pPr>
              <w:pStyle w:val="Compact"/>
            </w:pPr>
            <w:r>
              <w:t xml:space="preserve">See who changed a record</w:t>
            </w:r>
          </w:p>
        </w:tc>
        <w:tc>
          <w:tcPr/>
          <w:p>
            <w:pPr>
              <w:pStyle w:val="Compact"/>
            </w:pPr>
            <w:r>
              <w:t xml:space="preserve">Audit</w:t>
            </w:r>
          </w:p>
        </w:tc>
      </w:tr>
    </w:tbl>
    <w:p>
      <w:r>
        <w:pict>
          <v:rect style="width:0;height:1.5pt" o:hralign="center" o:hrstd="t" o:hr="t"/>
        </w:pict>
      </w:r>
    </w:p>
    <w:bookmarkEnd w:id="24"/>
    <w:bookmarkEnd w:id="25"/>
    <w:bookmarkStart w:id="26" w:name="part-v.-identify-major-system-components"/>
    <w:p>
      <w:pPr>
        <w:pStyle w:val="Heading2"/>
      </w:pPr>
      <w:r>
        <w:t xml:space="preserve">Part V. Identify Major System Components</w:t>
      </w:r>
    </w:p>
    <w:p>
      <w:pPr>
        <w:pStyle w:val="FirstParagraph"/>
      </w:pPr>
      <w:r>
        <w:t xml:space="preserve">Each component has one focused responsibility. The five front ends are listed first</w:t>
      </w:r>
      <w:r>
        <w:t xml:space="preserve"> </w:t>
      </w:r>
      <w:r>
        <w:t xml:space="preserve">(presentation), then the eleven modules of Part IV (business logic), then the three data</w:t>
      </w:r>
      <w:r>
        <w:t xml:space="preserve"> </w:t>
      </w:r>
      <w:r>
        <w:t xml:space="preserve">stores (data). Part XI places them in layers.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742"/>
        <w:gridCol w:w="2692"/>
        <w:gridCol w:w="2059"/>
        <w:gridCol w:w="1425"/>
      </w:tblGrid>
      <w:tr>
        <w:trPr>
          <w:cantSplit/>
          <w:tblHeader/>
          <w:tblHeader w:val="on"/>
        </w:trPr>
        <w:tc>
          <w:tcPr/>
          <w:p>
            <w:pPr>
              <w:pStyle w:val="Compact"/>
            </w:pPr>
            <w:r>
              <w:t xml:space="preserve">Component/Module</w:t>
            </w:r>
          </w:p>
        </w:tc>
        <w:tc>
          <w:tcPr/>
          <w:p>
            <w:pPr>
              <w:pStyle w:val="Compact"/>
            </w:pPr>
            <w:r>
              <w:t xml:space="preserve">Main Responsibility</w:t>
            </w:r>
          </w:p>
        </w:tc>
        <w:tc>
          <w:tcPr/>
          <w:p>
            <w:pPr>
              <w:pStyle w:val="Compact"/>
            </w:pPr>
            <w:r>
              <w:t xml:space="preserve">Functions Included</w:t>
            </w:r>
          </w:p>
        </w:tc>
        <w:tc>
          <w:tcPr/>
          <w:p>
            <w:pPr>
              <w:pStyle w:val="Compact"/>
            </w:pPr>
            <w:r>
              <w:t xml:space="preserve">Related Requirements</w:t>
            </w:r>
          </w:p>
        </w:tc>
      </w:tr>
      <w:tr>
        <w:trPr>
          <w:cantSplit/>
        </w:trPr>
        <w:tc>
          <w:tcPr/>
          <w:p>
            <w:pPr>
              <w:pStyle w:val="Compact"/>
            </w:pPr>
            <w:r>
              <w:t xml:space="preserve">P1 Scholar Portal</w:t>
            </w:r>
          </w:p>
        </w:tc>
        <w:tc>
          <w:tcPr/>
          <w:p>
            <w:pPr>
              <w:pStyle w:val="Compact"/>
            </w:pPr>
            <w:r>
              <w:t xml:space="preserve">The scholar’s screens, in the school’s branding</w:t>
            </w:r>
          </w:p>
        </w:tc>
        <w:tc>
          <w:tcPr/>
          <w:p>
            <w:pPr>
              <w:pStyle w:val="Compact"/>
            </w:pPr>
            <w:r>
              <w:t xml:space="preserve">Dashboard, requirement page with upload and grade editor, release status, tuition card, benefits</w:t>
            </w:r>
          </w:p>
        </w:tc>
        <w:tc>
          <w:tcPr/>
          <w:p>
            <w:pPr>
              <w:pStyle w:val="Compact"/>
            </w:pPr>
            <w:r>
              <w:t xml:space="preserve">FR-SCH-001 to 004, FR-REL-003, FR-TUI-003, FR-BEN-003, NFR-ACC-001, UR-01 to UR-06</w:t>
            </w:r>
          </w:p>
        </w:tc>
      </w:tr>
      <w:tr>
        <w:trPr>
          <w:cantSplit/>
        </w:trPr>
        <w:tc>
          <w:tcPr/>
          <w:p>
            <w:pPr>
              <w:pStyle w:val="Compact"/>
            </w:pPr>
            <w:r>
              <w:t xml:space="preserve">P2 Coordinator Workspace</w:t>
            </w:r>
          </w:p>
        </w:tc>
        <w:tc>
          <w:tcPr/>
          <w:p>
            <w:pPr>
              <w:pStyle w:val="Compact"/>
            </w:pPr>
            <w:r>
              <w:t xml:space="preserve">The coordinator’s screens</w:t>
            </w:r>
          </w:p>
        </w:tc>
        <w:tc>
          <w:tcPr/>
          <w:p>
            <w:pPr>
              <w:pStyle w:val="Compact"/>
            </w:pPr>
            <w:r>
              <w:t xml:space="preserve">Branding and grading settings, calendar, requirement names, remittances, burn-down</w:t>
            </w:r>
          </w:p>
        </w:tc>
        <w:tc>
          <w:tcPr/>
          <w:p>
            <w:pPr>
              <w:pStyle w:val="Compact"/>
            </w:pPr>
            <w:r>
              <w:t xml:space="preserve">FR-ADM-003, FR-TUI-002, FR-MON-001, UR-07 to UR-09</w:t>
            </w:r>
          </w:p>
        </w:tc>
      </w:tr>
      <w:tr>
        <w:trPr>
          <w:cantSplit/>
        </w:trPr>
        <w:tc>
          <w:tcPr/>
          <w:p>
            <w:pPr>
              <w:pStyle w:val="Compact"/>
            </w:pPr>
            <w:r>
              <w:t xml:space="preserve">P3 DOST Regional Console</w:t>
            </w:r>
          </w:p>
        </w:tc>
        <w:tc>
          <w:tcPr/>
          <w:p>
            <w:pPr>
              <w:pStyle w:val="Compact"/>
            </w:pPr>
            <w:r>
              <w:t xml:space="preserve">The Regional Office’s screens</w:t>
            </w:r>
          </w:p>
        </w:tc>
        <w:tc>
          <w:tcPr/>
          <w:p>
            <w:pPr>
              <w:pStyle w:val="Compact"/>
            </w:pPr>
            <w:r>
              <w:t xml:space="preserve">Queue and review, burn-down, term checklist, batches, remittances, proposals, schools and accounts, audit</w:t>
            </w:r>
          </w:p>
        </w:tc>
        <w:tc>
          <w:tcPr/>
          <w:p>
            <w:pPr>
              <w:pStyle w:val="Compact"/>
            </w:pPr>
            <w:r>
              <w:t xml:space="preserve">FR-CHK-001 to 004, FR-MON-001, FR-REL-001, FR-TUI-001, FR-BEN-002, FR-ADM-001, FR-ADM-002, UR-10 to UR-15, UR-19</w:t>
            </w:r>
          </w:p>
        </w:tc>
      </w:tr>
      <w:tr>
        <w:trPr>
          <w:cantSplit/>
        </w:trPr>
        <w:tc>
          <w:tcPr/>
          <w:p>
            <w:pPr>
              <w:pStyle w:val="Compact"/>
            </w:pPr>
            <w:r>
              <w:t xml:space="preserve">P4 DOST Central Office Console</w:t>
            </w:r>
          </w:p>
        </w:tc>
        <w:tc>
          <w:tcPr/>
          <w:p>
            <w:pPr>
              <w:pStyle w:val="Compact"/>
            </w:pPr>
            <w:r>
              <w:t xml:space="preserve">Central Office’s screens</w:t>
            </w:r>
          </w:p>
        </w:tc>
        <w:tc>
          <w:tcPr/>
          <w:p>
            <w:pPr>
              <w:pStyle w:val="Compact"/>
            </w:pPr>
            <w:r>
              <w:t xml:space="preserve">Batch decisions, benefits and proposals, thresholds, audit</w:t>
            </w:r>
          </w:p>
        </w:tc>
        <w:tc>
          <w:tcPr/>
          <w:p>
            <w:pPr>
              <w:pStyle w:val="Compact"/>
            </w:pPr>
            <w:r>
              <w:t xml:space="preserve">FR-REL-002, FR-BEN-001, FR-BEN-002, FR-ADM-003, UR-16, UR-17, UR-19</w:t>
            </w:r>
          </w:p>
        </w:tc>
      </w:tr>
      <w:tr>
        <w:trPr>
          <w:cantSplit/>
        </w:trPr>
        <w:tc>
          <w:tcPr/>
          <w:p>
            <w:pPr>
              <w:pStyle w:val="Compact"/>
            </w:pPr>
            <w:r>
              <w:t xml:space="preserve">P5 Administration Console</w:t>
            </w:r>
          </w:p>
        </w:tc>
        <w:tc>
          <w:tcPr/>
          <w:p>
            <w:pPr>
              <w:pStyle w:val="Compact"/>
            </w:pPr>
            <w:r>
              <w:t xml:space="preserve">The system administrator’s screens</w:t>
            </w:r>
          </w:p>
        </w:tc>
        <w:tc>
          <w:tcPr/>
          <w:p>
            <w:pPr>
              <w:pStyle w:val="Compact"/>
            </w:pPr>
            <w:r>
              <w:t xml:space="preserve">Reference data, DOST staff accounts</w:t>
            </w:r>
          </w:p>
        </w:tc>
        <w:tc>
          <w:tcPr/>
          <w:p>
            <w:pPr>
              <w:pStyle w:val="Compact"/>
            </w:pPr>
            <w:r>
              <w:t xml:space="preserve">FR-ADM-001, UR-18</w:t>
            </w:r>
          </w:p>
        </w:tc>
      </w:tr>
      <w:tr>
        <w:trPr>
          <w:cantSplit/>
        </w:trPr>
        <w:tc>
          <w:tcPr/>
          <w:p>
            <w:pPr>
              <w:pStyle w:val="Compact"/>
            </w:pPr>
            <w:r>
              <w:t xml:space="preserve">B1 Identity &amp; Access</w:t>
            </w:r>
          </w:p>
        </w:tc>
        <w:tc>
          <w:tcPr/>
          <w:p>
            <w:pPr>
              <w:pStyle w:val="Compact"/>
            </w:pPr>
            <w:r>
              <w:t xml:space="preserve">Who the user is, and which records they may reach</w:t>
            </w:r>
          </w:p>
        </w:tc>
        <w:tc>
          <w:tcPr/>
          <w:p>
            <w:pPr>
              <w:pStyle w:val="Compact"/>
            </w:pPr>
            <w:r>
              <w:t xml:space="preserve">Sign in, session scope, portal resolution, scope rules</w:t>
            </w:r>
          </w:p>
        </w:tc>
        <w:tc>
          <w:tcPr/>
          <w:p>
            <w:pPr>
              <w:pStyle w:val="Compact"/>
            </w:pPr>
            <w:r>
              <w:t xml:space="preserve">FR-IAM-001 to 003, NFR-SEC-001, SR-01, SR-15, UR-06</w:t>
            </w:r>
          </w:p>
        </w:tc>
      </w:tr>
      <w:tr>
        <w:trPr>
          <w:cantSplit/>
        </w:trPr>
        <w:tc>
          <w:tcPr/>
          <w:p>
            <w:pPr>
              <w:pStyle w:val="Compact"/>
            </w:pPr>
            <w:r>
              <w:t xml:space="preserve">B2 Term &amp; Requirement Setup</w:t>
            </w:r>
          </w:p>
        </w:tc>
        <w:tc>
          <w:tcPr/>
          <w:p>
            <w:pPr>
              <w:pStyle w:val="Compact"/>
            </w:pPr>
            <w:r>
              <w:t xml:space="preserve">What each term asks for, under which names, by when</w:t>
            </w:r>
          </w:p>
        </w:tc>
        <w:tc>
          <w:tcPr/>
          <w:p>
            <w:pPr>
              <w:pStyle w:val="Compact"/>
            </w:pPr>
            <w:r>
              <w:t xml:space="preserve">Calendar, requirement labels, checklist, deadline</w:t>
            </w:r>
          </w:p>
        </w:tc>
        <w:tc>
          <w:tcPr/>
          <w:p>
            <w:pPr>
              <w:pStyle w:val="Compact"/>
            </w:pPr>
            <w:r>
              <w:t xml:space="preserve">FR-SCH-001 (deadline), SR-07, UR-07, UR-11</w:t>
            </w:r>
          </w:p>
        </w:tc>
      </w:tr>
      <w:tr>
        <w:trPr>
          <w:cantSplit/>
        </w:trPr>
        <w:tc>
          <w:tcPr/>
          <w:p>
            <w:pPr>
              <w:pStyle w:val="Compact"/>
            </w:pPr>
            <w:r>
              <w:t xml:space="preserve">B3 Periodic Submission</w:t>
            </w:r>
          </w:p>
        </w:tc>
        <w:tc>
          <w:tcPr/>
          <w:p>
            <w:pPr>
              <w:pStyle w:val="Compact"/>
            </w:pPr>
            <w:r>
              <w:t xml:space="preserve">Filing the Periodic Report</w:t>
            </w:r>
          </w:p>
        </w:tc>
        <w:tc>
          <w:tcPr/>
          <w:p>
            <w:pPr>
              <w:pStyle w:val="Compact"/>
            </w:pPr>
            <w:r>
              <w:t xml:space="preserve">Checklist and banner, grade lines and average, commit a version</w:t>
            </w:r>
          </w:p>
        </w:tc>
        <w:tc>
          <w:tcPr/>
          <w:p>
            <w:pPr>
              <w:pStyle w:val="Compact"/>
            </w:pPr>
            <w:r>
              <w:t xml:space="preserve">FR-SCH-001, FR-SCH-003, FR-SCH-004, NFR-PER-003, NFR-REL-001, NFR-REL-002, UR-01, UR-02</w:t>
            </w:r>
          </w:p>
        </w:tc>
      </w:tr>
      <w:tr>
        <w:trPr>
          <w:cantSplit/>
        </w:trPr>
        <w:tc>
          <w:tcPr/>
          <w:p>
            <w:pPr>
              <w:pStyle w:val="Compact"/>
            </w:pPr>
            <w:r>
              <w:t xml:space="preserve">B4 Document Storage</w:t>
            </w:r>
          </w:p>
        </w:tc>
        <w:tc>
          <w:tcPr/>
          <w:p>
            <w:pPr>
              <w:pStyle w:val="Compact"/>
            </w:pPr>
            <w:r>
              <w:t xml:space="preserve">Where files live, and who may put or read them</w:t>
            </w:r>
          </w:p>
        </w:tc>
        <w:tc>
          <w:tcPr/>
          <w:p>
            <w:pPr>
              <w:pStyle w:val="Compact"/>
            </w:pPr>
            <w:r>
              <w:t xml:space="preserve">Upload tickets, download links, path building, overwrite refusal</w:t>
            </w:r>
          </w:p>
        </w:tc>
        <w:tc>
          <w:tcPr/>
          <w:p>
            <w:pPr>
              <w:pStyle w:val="Compact"/>
            </w:pPr>
            <w:r>
              <w:t xml:space="preserve">FR-SCH-002, FR-CHK-003, FR-TUI-001 (proof), NFR-SEC-002, NFR-PER-001, NFR-REL-002, SR-02 to SR-04</w:t>
            </w:r>
          </w:p>
        </w:tc>
      </w:tr>
      <w:tr>
        <w:trPr>
          <w:cantSplit/>
        </w:trPr>
        <w:tc>
          <w:tcPr/>
          <w:p>
            <w:pPr>
              <w:pStyle w:val="Compact"/>
            </w:pPr>
            <w:r>
              <w:t xml:space="preserve">B5 Review</w:t>
            </w:r>
          </w:p>
        </w:tc>
        <w:tc>
          <w:tcPr/>
          <w:p>
            <w:pPr>
              <w:pStyle w:val="Compact"/>
            </w:pPr>
            <w:r>
              <w:t xml:space="preserve">Deciding on filings</w:t>
            </w:r>
          </w:p>
        </w:tc>
        <w:tc>
          <w:tcPr/>
          <w:p>
            <w:pPr>
              <w:pStyle w:val="Compact"/>
            </w:pPr>
            <w:r>
              <w:t xml:space="preserve">Queue, claim and release, evidence view, decision</w:t>
            </w:r>
          </w:p>
        </w:tc>
        <w:tc>
          <w:tcPr/>
          <w:p>
            <w:pPr>
              <w:pStyle w:val="Compact"/>
            </w:pPr>
            <w:r>
              <w:t xml:space="preserve">FR-CHK-001 to 004, SR-09, UR-12</w:t>
            </w:r>
          </w:p>
        </w:tc>
      </w:tr>
      <w:tr>
        <w:trPr>
          <w:cantSplit/>
        </w:trPr>
        <w:tc>
          <w:tcPr/>
          <w:p>
            <w:pPr>
              <w:pStyle w:val="Compact"/>
            </w:pPr>
            <w:r>
              <w:t xml:space="preserve">B6 Compliance Monitoring</w:t>
            </w:r>
          </w:p>
        </w:tc>
        <w:tc>
          <w:tcPr/>
          <w:p>
            <w:pPr>
              <w:pStyle w:val="Compact"/>
            </w:pPr>
            <w:r>
              <w:t xml:space="preserve">Whether scholars and schools are cleared</w:t>
            </w:r>
          </w:p>
        </w:tc>
        <w:tc>
          <w:tcPr/>
          <w:p>
            <w:pPr>
              <w:pStyle w:val="Compact"/>
            </w:pPr>
            <w:r>
              <w:t xml:space="preserve">Burn-down, cleared check, compliance matrix</w:t>
            </w:r>
          </w:p>
        </w:tc>
        <w:tc>
          <w:tcPr/>
          <w:p>
            <w:pPr>
              <w:pStyle w:val="Compact"/>
            </w:pPr>
            <w:r>
              <w:t xml:space="preserve">FR-MON-001, NFR-PER-002, UR-09</w:t>
            </w:r>
          </w:p>
        </w:tc>
      </w:tr>
      <w:tr>
        <w:trPr>
          <w:cantSplit/>
        </w:trPr>
        <w:tc>
          <w:tcPr/>
          <w:p>
            <w:pPr>
              <w:pStyle w:val="Compact"/>
            </w:pPr>
            <w:r>
              <w:t xml:space="preserve">B7 Release Pipeline</w:t>
            </w:r>
          </w:p>
        </w:tc>
        <w:tc>
          <w:tcPr/>
          <w:p>
            <w:pPr>
              <w:pStyle w:val="Compact"/>
            </w:pPr>
            <w:r>
              <w:t xml:space="preserve">Release batches, from cleared to released</w:t>
            </w:r>
          </w:p>
        </w:tc>
        <w:tc>
          <w:tcPr/>
          <w:p>
            <w:pPr>
              <w:pStyle w:val="Compact"/>
            </w:pPr>
            <w:r>
              <w:t xml:space="preserve">Build, send, decide, release, scholar status</w:t>
            </w:r>
          </w:p>
        </w:tc>
        <w:tc>
          <w:tcPr/>
          <w:p>
            <w:pPr>
              <w:pStyle w:val="Compact"/>
            </w:pPr>
            <w:r>
              <w:t xml:space="preserve">FR-REL-001 to 003, SR-13, SR-14, UR-03, UR-13, UR-16</w:t>
            </w:r>
          </w:p>
        </w:tc>
      </w:tr>
      <w:tr>
        <w:trPr>
          <w:cantSplit/>
        </w:trPr>
        <w:tc>
          <w:tcPr/>
          <w:p>
            <w:pPr>
              <w:pStyle w:val="Compact"/>
            </w:pPr>
            <w:r>
              <w:t xml:space="preserve">B8 Tuition Settlement</w:t>
            </w:r>
          </w:p>
        </w:tc>
        <w:tc>
          <w:tcPr/>
          <w:p>
            <w:pPr>
              <w:pStyle w:val="Compact"/>
            </w:pPr>
            <w:r>
              <w:t xml:space="preserve">Tuition remittances, from sent to settled</w:t>
            </w:r>
          </w:p>
        </w:tc>
        <w:tc>
          <w:tcPr/>
          <w:p>
            <w:pPr>
              <w:pStyle w:val="Compact"/>
            </w:pPr>
            <w:r>
              <w:t xml:space="preserve">Record, confirm, credit, dispute, correct, tuition card</w:t>
            </w:r>
          </w:p>
        </w:tc>
        <w:tc>
          <w:tcPr/>
          <w:p>
            <w:pPr>
              <w:pStyle w:val="Compact"/>
            </w:pPr>
            <w:r>
              <w:t xml:space="preserve">FR-TUI-001 to 003, UR-04, UR-08, UR-14</w:t>
            </w:r>
          </w:p>
        </w:tc>
      </w:tr>
      <w:tr>
        <w:trPr>
          <w:cantSplit/>
        </w:trPr>
        <w:tc>
          <w:tcPr/>
          <w:p>
            <w:pPr>
              <w:pStyle w:val="Compact"/>
            </w:pPr>
            <w:r>
              <w:t xml:space="preserve">B9 Benefit Administration</w:t>
            </w:r>
          </w:p>
        </w:tc>
        <w:tc>
          <w:tcPr/>
          <w:p>
            <w:pPr>
              <w:pStyle w:val="Compact"/>
            </w:pPr>
            <w:r>
              <w:t xml:space="preserve">What each scholar may receive</w:t>
            </w:r>
          </w:p>
        </w:tc>
        <w:tc>
          <w:tcPr/>
          <w:p>
            <w:pPr>
              <w:pStyle w:val="Compact"/>
            </w:pPr>
            <w:r>
              <w:t xml:space="preserve">Benefits, rules, per-scholar changes, proposals, ceilings</w:t>
            </w:r>
          </w:p>
        </w:tc>
        <w:tc>
          <w:tcPr/>
          <w:p>
            <w:pPr>
              <w:pStyle w:val="Compact"/>
            </w:pPr>
            <w:r>
              <w:t xml:space="preserve">FR-BEN-001 to 003, SR-13, UR-05, UR-15, UR-17</w:t>
            </w:r>
          </w:p>
        </w:tc>
      </w:tr>
      <w:tr>
        <w:trPr>
          <w:cantSplit/>
        </w:trPr>
        <w:tc>
          <w:tcPr/>
          <w:p>
            <w:pPr>
              <w:pStyle w:val="Compact"/>
            </w:pPr>
            <w:r>
              <w:t xml:space="preserve">B10 School &amp; Account Administration</w:t>
            </w:r>
          </w:p>
        </w:tc>
        <w:tc>
          <w:tcPr/>
          <w:p>
            <w:pPr>
              <w:pStyle w:val="Compact"/>
            </w:pPr>
            <w:r>
              <w:t xml:space="preserve">Schools, people and their settings</w:t>
            </w:r>
          </w:p>
        </w:tc>
        <w:tc>
          <w:tcPr/>
          <w:p>
            <w:pPr>
              <w:pStyle w:val="Compact"/>
            </w:pPr>
            <w:r>
              <w:t xml:space="preserve">Provisioning, transfers, portal settings, thresholds, reference data</w:t>
            </w:r>
          </w:p>
        </w:tc>
        <w:tc>
          <w:tcPr/>
          <w:p>
            <w:pPr>
              <w:pStyle w:val="Compact"/>
            </w:pPr>
            <w:r>
              <w:t xml:space="preserve">FR-ADM-001 to 003, SR-08, UR-07, UR-10, UR-17, UR-18</w:t>
            </w:r>
          </w:p>
        </w:tc>
      </w:tr>
      <w:tr>
        <w:trPr>
          <w:cantSplit/>
        </w:trPr>
        <w:tc>
          <w:tcPr/>
          <w:p>
            <w:pPr>
              <w:pStyle w:val="Compact"/>
            </w:pPr>
            <w:r>
              <w:t xml:space="preserve">B11 Audit</w:t>
            </w:r>
          </w:p>
        </w:tc>
        <w:tc>
          <w:tcPr/>
          <w:p>
            <w:pPr>
              <w:pStyle w:val="Compact"/>
            </w:pPr>
            <w:r>
              <w:t xml:space="preserve">A permanent record of every change</w:t>
            </w:r>
          </w:p>
        </w:tc>
        <w:tc>
          <w:tcPr/>
          <w:p>
            <w:pPr>
              <w:pStyle w:val="Compact"/>
            </w:pPr>
            <w:r>
              <w:t xml:space="preserve">Write audit lines, read a record’s history</w:t>
            </w:r>
          </w:p>
        </w:tc>
        <w:tc>
          <w:tcPr/>
          <w:p>
            <w:pPr>
              <w:pStyle w:val="Compact"/>
            </w:pPr>
            <w:r>
              <w:t xml:space="preserve">NFR-SEC-003, SR-05, UR-19</w:t>
            </w:r>
          </w:p>
        </w:tc>
      </w:tr>
      <w:tr>
        <w:trPr>
          <w:cantSplit/>
        </w:trPr>
        <w:tc>
          <w:tcPr/>
          <w:p>
            <w:pPr>
              <w:pStyle w:val="Compact"/>
            </w:pPr>
            <w:r>
              <w:t xml:space="preserve">D1 Compliance Database</w:t>
            </w:r>
          </w:p>
        </w:tc>
        <w:tc>
          <w:tcPr/>
          <w:p>
            <w:pPr>
              <w:pStyle w:val="Compact"/>
            </w:pPr>
            <w:r>
              <w:t xml:space="preserve">Store every record, and enforce scope, state transitions and append-only rules for every caller</w:t>
            </w:r>
          </w:p>
        </w:tc>
        <w:tc>
          <w:tcPr/>
          <w:p>
            <w:pPr>
              <w:pStyle w:val="Compact"/>
            </w:pPr>
            <w:r>
              <w:t xml:space="preserve">Tables, row-level security, transition rules, pre-joined views</w:t>
            </w:r>
          </w:p>
        </w:tc>
        <w:tc>
          <w:tcPr/>
          <w:p>
            <w:pPr>
              <w:pStyle w:val="Compact"/>
            </w:pPr>
            <w:r>
              <w:t xml:space="preserve">FR-IAM-003, NFR-SEC-001, NFR-PER-002, SR-01, SR-05</w:t>
            </w:r>
          </w:p>
        </w:tc>
      </w:tr>
      <w:tr>
        <w:trPr>
          <w:cantSplit/>
        </w:trPr>
        <w:tc>
          <w:tcPr/>
          <w:p>
            <w:pPr>
              <w:pStyle w:val="Compact"/>
            </w:pPr>
            <w:r>
              <w:t xml:space="preserve">D2 Document Store</w:t>
            </w:r>
          </w:p>
        </w:tc>
        <w:tc>
          <w:tcPr/>
          <w:p>
            <w:pPr>
              <w:pStyle w:val="Compact"/>
            </w:pPr>
            <w:r>
              <w:t xml:space="preserve">Store document files privately, never overwritten</w:t>
            </w:r>
          </w:p>
        </w:tc>
        <w:tc>
          <w:tcPr/>
          <w:p>
            <w:pPr>
              <w:pStyle w:val="Compact"/>
            </w:pPr>
            <w:r>
              <w:t xml:space="preserve">Private bucket, path-based access</w:t>
            </w:r>
          </w:p>
        </w:tc>
        <w:tc>
          <w:tcPr/>
          <w:p>
            <w:pPr>
              <w:pStyle w:val="Compact"/>
            </w:pPr>
            <w:r>
              <w:t xml:space="preserve">NFR-SEC-002, SR-04</w:t>
            </w:r>
          </w:p>
        </w:tc>
      </w:tr>
      <w:tr>
        <w:trPr>
          <w:cantSplit/>
        </w:trPr>
        <w:tc>
          <w:tcPr/>
          <w:p>
            <w:pPr>
              <w:pStyle w:val="Compact"/>
            </w:pPr>
            <w:r>
              <w:t xml:space="preserve">D3 Audit Log Store</w:t>
            </w:r>
          </w:p>
        </w:tc>
        <w:tc>
          <w:tcPr/>
          <w:p>
            <w:pPr>
              <w:pStyle w:val="Compact"/>
            </w:pPr>
            <w:r>
              <w:t xml:space="preserve">Store audit lines, never changed or deleted</w:t>
            </w:r>
          </w:p>
        </w:tc>
        <w:tc>
          <w:tcPr/>
          <w:p>
            <w:pPr>
              <w:pStyle w:val="Compact"/>
            </w:pPr>
            <w:r>
              <w:t xml:space="preserve">Append-only table, region taken from the record</w:t>
            </w:r>
          </w:p>
        </w:tc>
        <w:tc>
          <w:tcPr/>
          <w:p>
            <w:pPr>
              <w:pStyle w:val="Compact"/>
            </w:pPr>
            <w:r>
              <w:t xml:space="preserve">NFR-SEC-003</w:t>
            </w:r>
          </w:p>
        </w:tc>
      </w:tr>
    </w:tbl>
    <w:p>
      <w:r>
        <w:pict>
          <v:rect style="width:0;height:1.5pt" o:hralign="center" o:hrstd="t" o:hr="t"/>
        </w:pict>
      </w:r>
    </w:p>
    <w:bookmarkEnd w:id="26"/>
    <w:bookmarkStart w:id="46" w:name="X951ad979a9de5e8f966f77e87a6b773a95c0c48"/>
    <w:p>
      <w:pPr>
        <w:pStyle w:val="Heading2"/>
      </w:pPr>
      <w:r>
        <w:t xml:space="preserve">Part VI. Define Component Responsibilities</w:t>
      </w:r>
    </w:p>
    <w:p>
      <w:pPr>
        <w:pStyle w:val="FirstParagraph"/>
      </w:pPr>
      <w:r>
        <w:t xml:space="preserve">One block per component. Each answers the template’s questions: what it does, what it</w:t>
      </w:r>
      <w:r>
        <w:t xml:space="preserve"> </w:t>
      </w:r>
      <w:r>
        <w:t xml:space="preserve">needs, what it produces, and which components it talks to.</w:t>
      </w:r>
    </w:p>
    <w:bookmarkStart w:id="27" w:name="component-p1-scholar-portal"/>
    <w:p>
      <w:pPr>
        <w:pStyle w:val="Heading3"/>
      </w:pPr>
      <w:r>
        <w:t xml:space="preserve">Component P1: Scholar Portal</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Shows the scholar their own compliance and money status, in their school’s branding, on any phone.</w:t>
            </w:r>
          </w:p>
        </w:tc>
      </w:tr>
      <w:tr>
        <w:trPr>
          <w:cantSplit/>
        </w:trPr>
        <w:tc>
          <w:tcPr/>
          <w:p>
            <w:pPr>
              <w:pStyle w:val="Compact"/>
            </w:pPr>
            <w:r>
              <w:t xml:space="preserve">Responsibilities</w:t>
            </w:r>
          </w:p>
        </w:tc>
        <w:tc>
          <w:tcPr/>
          <w:p>
            <w:pPr>
              <w:pStyle w:val="Compact"/>
            </w:pPr>
            <w:r>
              <w:t xml:space="preserve">Show the dashboard and banner; let the scholar choose a file, type grade lines and see the average live; file a requirement; show release status, the tuition card and benefits. Holds no rule of its own beyond checking input early.</w:t>
            </w:r>
          </w:p>
        </w:tc>
      </w:tr>
      <w:tr>
        <w:trPr>
          <w:cantSplit/>
        </w:trPr>
        <w:tc>
          <w:tcPr/>
          <w:p>
            <w:pPr>
              <w:pStyle w:val="Compact"/>
            </w:pPr>
            <w:r>
              <w:t xml:space="preserve">Input</w:t>
            </w:r>
          </w:p>
        </w:tc>
        <w:tc>
          <w:tcPr/>
          <w:p>
            <w:pPr>
              <w:pStyle w:val="Compact"/>
            </w:pPr>
            <w:r>
              <w:t xml:space="preserve">The scholar’s actions; data from B3, B7, B8 and B9; the school’s branding from B1.</w:t>
            </w:r>
          </w:p>
        </w:tc>
      </w:tr>
      <w:tr>
        <w:trPr>
          <w:cantSplit/>
        </w:trPr>
        <w:tc>
          <w:tcPr/>
          <w:p>
            <w:pPr>
              <w:pStyle w:val="Compact"/>
            </w:pPr>
            <w:r>
              <w:t xml:space="preserve">Output</w:t>
            </w:r>
          </w:p>
        </w:tc>
        <w:tc>
          <w:tcPr/>
          <w:p>
            <w:pPr>
              <w:pStyle w:val="Compact"/>
            </w:pPr>
            <w:r>
              <w:t xml:space="preserve">Requests to B3 and B4; screens.</w:t>
            </w:r>
          </w:p>
        </w:tc>
      </w:tr>
      <w:tr>
        <w:trPr>
          <w:cantSplit/>
        </w:trPr>
        <w:tc>
          <w:tcPr/>
          <w:p>
            <w:pPr>
              <w:pStyle w:val="Compact"/>
            </w:pPr>
            <w:r>
              <w:t xml:space="preserve">Data Used</w:t>
            </w:r>
          </w:p>
        </w:tc>
        <w:tc>
          <w:tcPr/>
          <w:p>
            <w:pPr>
              <w:pStyle w:val="Compact"/>
            </w:pPr>
            <w:r>
              <w:t xml:space="preserve">Academic Term, Term Requirement, School Requirement Label, Submission, Grade Line, Release Line, Remittance Scholar, Benefit (read only, through the modules).</w:t>
            </w:r>
          </w:p>
        </w:tc>
      </w:tr>
      <w:tr>
        <w:trPr>
          <w:cantSplit/>
        </w:trPr>
        <w:tc>
          <w:tcPr/>
          <w:p>
            <w:pPr>
              <w:pStyle w:val="Compact"/>
            </w:pPr>
            <w:r>
              <w:t xml:space="preserve">Communicates With</w:t>
            </w:r>
          </w:p>
        </w:tc>
        <w:tc>
          <w:tcPr/>
          <w:p>
            <w:pPr>
              <w:pStyle w:val="Compact"/>
            </w:pPr>
            <w:r>
              <w:t xml:space="preserve">B1, B3, B4, B7, B8, B9.</w:t>
            </w:r>
          </w:p>
        </w:tc>
      </w:tr>
    </w:tbl>
    <w:bookmarkEnd w:id="27"/>
    <w:bookmarkStart w:id="28" w:name="component-p2-coordinator-workspace"/>
    <w:p>
      <w:pPr>
        <w:pStyle w:val="Heading3"/>
      </w:pPr>
      <w:r>
        <w:t xml:space="preserve">Component P2: Coordinator Workspace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Lets the School Coordinator run the school’s side of the program.</w:t>
            </w:r>
          </w:p>
        </w:tc>
      </w:tr>
      <w:tr>
        <w:trPr>
          <w:cantSplit/>
        </w:trPr>
        <w:tc>
          <w:tcPr/>
          <w:p>
            <w:pPr>
              <w:pStyle w:val="Compact"/>
            </w:pPr>
            <w:r>
              <w:t xml:space="preserve">Responsibilities</w:t>
            </w:r>
          </w:p>
        </w:tc>
        <w:tc>
          <w:tcPr/>
          <w:p>
            <w:pPr>
              <w:pStyle w:val="Compact"/>
            </w:pPr>
            <w:r>
              <w:t xml:space="preserve">Branding and grading settings; the academic calendar; requirement names; remittances; the school’s burn-down.</w:t>
            </w:r>
          </w:p>
        </w:tc>
      </w:tr>
      <w:tr>
        <w:trPr>
          <w:cantSplit/>
        </w:trPr>
        <w:tc>
          <w:tcPr/>
          <w:p>
            <w:pPr>
              <w:pStyle w:val="Compact"/>
            </w:pPr>
            <w:r>
              <w:t xml:space="preserve">Input</w:t>
            </w:r>
          </w:p>
        </w:tc>
        <w:tc>
          <w:tcPr/>
          <w:p>
            <w:pPr>
              <w:pStyle w:val="Compact"/>
            </w:pPr>
            <w:r>
              <w:t xml:space="preserve">The coordinator’s actions; data from B2, B6, B8 and B10.</w:t>
            </w:r>
          </w:p>
        </w:tc>
      </w:tr>
      <w:tr>
        <w:trPr>
          <w:cantSplit/>
        </w:trPr>
        <w:tc>
          <w:tcPr/>
          <w:p>
            <w:pPr>
              <w:pStyle w:val="Compact"/>
            </w:pPr>
            <w:r>
              <w:t xml:space="preserve">Output</w:t>
            </w:r>
          </w:p>
        </w:tc>
        <w:tc>
          <w:tcPr/>
          <w:p>
            <w:pPr>
              <w:pStyle w:val="Compact"/>
            </w:pPr>
            <w:r>
              <w:t xml:space="preserve">Requests to B2, B8 and B10; screens.</w:t>
            </w:r>
          </w:p>
        </w:tc>
      </w:tr>
      <w:tr>
        <w:trPr>
          <w:cantSplit/>
        </w:trPr>
        <w:tc>
          <w:tcPr/>
          <w:p>
            <w:pPr>
              <w:pStyle w:val="Compact"/>
            </w:pPr>
            <w:r>
              <w:t xml:space="preserve">Data Used</w:t>
            </w:r>
          </w:p>
        </w:tc>
        <w:tc>
          <w:tcPr/>
          <w:p>
            <w:pPr>
              <w:pStyle w:val="Compact"/>
            </w:pPr>
            <w:r>
              <w:t xml:space="preserve">School, Academic Term, School Requirement Label, Tuition Remittance, Remittance Scholar, Batch Progress.</w:t>
            </w:r>
          </w:p>
        </w:tc>
      </w:tr>
      <w:tr>
        <w:trPr>
          <w:cantSplit/>
        </w:trPr>
        <w:tc>
          <w:tcPr/>
          <w:p>
            <w:pPr>
              <w:pStyle w:val="Compact"/>
            </w:pPr>
            <w:r>
              <w:t xml:space="preserve">Communicates With</w:t>
            </w:r>
          </w:p>
        </w:tc>
        <w:tc>
          <w:tcPr/>
          <w:p>
            <w:pPr>
              <w:pStyle w:val="Compact"/>
            </w:pPr>
            <w:r>
              <w:t xml:space="preserve">B1, B2, B6, B8, B10.</w:t>
            </w:r>
          </w:p>
        </w:tc>
      </w:tr>
    </w:tbl>
    <w:bookmarkEnd w:id="28"/>
    <w:bookmarkStart w:id="29" w:name="component-p3-dost-regional-console"/>
    <w:p>
      <w:pPr>
        <w:pStyle w:val="Heading3"/>
      </w:pPr>
      <w:r>
        <w:t xml:space="preserve">Component P3: DOST Regional Console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Lets the Regional Office supervise its schools.</w:t>
            </w:r>
          </w:p>
        </w:tc>
      </w:tr>
      <w:tr>
        <w:trPr>
          <w:cantSplit/>
        </w:trPr>
        <w:tc>
          <w:tcPr/>
          <w:p>
            <w:pPr>
              <w:pStyle w:val="Compact"/>
            </w:pPr>
            <w:r>
              <w:t xml:space="preserve">Responsibilities</w:t>
            </w:r>
          </w:p>
        </w:tc>
        <w:tc>
          <w:tcPr/>
          <w:p>
            <w:pPr>
              <w:pStyle w:val="Compact"/>
            </w:pPr>
            <w:r>
              <w:t xml:space="preserve">Queue, claim and review screens; burn-down; term checklist and deadline; release batches; remittances; benefit proposals; schools, accounts and transfers; audit history.</w:t>
            </w:r>
          </w:p>
        </w:tc>
      </w:tr>
      <w:tr>
        <w:trPr>
          <w:cantSplit/>
        </w:trPr>
        <w:tc>
          <w:tcPr/>
          <w:p>
            <w:pPr>
              <w:pStyle w:val="Compact"/>
            </w:pPr>
            <w:r>
              <w:t xml:space="preserve">Input</w:t>
            </w:r>
          </w:p>
        </w:tc>
        <w:tc>
          <w:tcPr/>
          <w:p>
            <w:pPr>
              <w:pStyle w:val="Compact"/>
            </w:pPr>
            <w:r>
              <w:t xml:space="preserve">The Regional Office’s actions; data from B2, B5 to B11.</w:t>
            </w:r>
          </w:p>
        </w:tc>
      </w:tr>
      <w:tr>
        <w:trPr>
          <w:cantSplit/>
        </w:trPr>
        <w:tc>
          <w:tcPr/>
          <w:p>
            <w:pPr>
              <w:pStyle w:val="Compact"/>
            </w:pPr>
            <w:r>
              <w:t xml:space="preserve">Output</w:t>
            </w:r>
          </w:p>
        </w:tc>
        <w:tc>
          <w:tcPr/>
          <w:p>
            <w:pPr>
              <w:pStyle w:val="Compact"/>
            </w:pPr>
            <w:r>
              <w:t xml:space="preserve">Requests to those modules; screens.</w:t>
            </w:r>
          </w:p>
        </w:tc>
      </w:tr>
      <w:tr>
        <w:trPr>
          <w:cantSplit/>
        </w:trPr>
        <w:tc>
          <w:tcPr/>
          <w:p>
            <w:pPr>
              <w:pStyle w:val="Compact"/>
            </w:pPr>
            <w:r>
              <w:t xml:space="preserve">Data Used</w:t>
            </w:r>
          </w:p>
        </w:tc>
        <w:tc>
          <w:tcPr/>
          <w:p>
            <w:pPr>
              <w:pStyle w:val="Compact"/>
            </w:pPr>
            <w:r>
              <w:t xml:space="preserve">Everything in the supervised region, read through the modules.</w:t>
            </w:r>
          </w:p>
        </w:tc>
      </w:tr>
      <w:tr>
        <w:trPr>
          <w:cantSplit/>
        </w:trPr>
        <w:tc>
          <w:tcPr/>
          <w:p>
            <w:pPr>
              <w:pStyle w:val="Compact"/>
            </w:pPr>
            <w:r>
              <w:t xml:space="preserve">Communicates With</w:t>
            </w:r>
          </w:p>
        </w:tc>
        <w:tc>
          <w:tcPr/>
          <w:p>
            <w:pPr>
              <w:pStyle w:val="Compact"/>
            </w:pPr>
            <w:r>
              <w:t xml:space="preserve">B1, B2, B4, B5, B6, B7, B8, B9, B10, B11.</w:t>
            </w:r>
          </w:p>
        </w:tc>
      </w:tr>
    </w:tbl>
    <w:bookmarkEnd w:id="29"/>
    <w:bookmarkStart w:id="30" w:name="component-p4-dost-central-office-console"/>
    <w:p>
      <w:pPr>
        <w:pStyle w:val="Heading3"/>
      </w:pPr>
      <w:r>
        <w:t xml:space="preserve">Component P4: DOST Central Office Console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Lets Central Office make the national decisions.</w:t>
            </w:r>
          </w:p>
        </w:tc>
      </w:tr>
      <w:tr>
        <w:trPr>
          <w:cantSplit/>
        </w:trPr>
        <w:tc>
          <w:tcPr/>
          <w:p>
            <w:pPr>
              <w:pStyle w:val="Compact"/>
            </w:pPr>
            <w:r>
              <w:t xml:space="preserve">Responsibilities</w:t>
            </w:r>
          </w:p>
        </w:tc>
        <w:tc>
          <w:tcPr/>
          <w:p>
            <w:pPr>
              <w:pStyle w:val="Compact"/>
            </w:pPr>
            <w:r>
              <w:t xml:space="preserve">Batch decisions and releases; benefits, rules and proposals; §VII.A thresholds; audit history.</w:t>
            </w:r>
          </w:p>
        </w:tc>
      </w:tr>
      <w:tr>
        <w:trPr>
          <w:cantSplit/>
        </w:trPr>
        <w:tc>
          <w:tcPr/>
          <w:p>
            <w:pPr>
              <w:pStyle w:val="Compact"/>
            </w:pPr>
            <w:r>
              <w:t xml:space="preserve">Input</w:t>
            </w:r>
          </w:p>
        </w:tc>
        <w:tc>
          <w:tcPr/>
          <w:p>
            <w:pPr>
              <w:pStyle w:val="Compact"/>
            </w:pPr>
            <w:r>
              <w:t xml:space="preserve">Central Office’s actions; data from B7, B9, B10 and B11.</w:t>
            </w:r>
          </w:p>
        </w:tc>
      </w:tr>
      <w:tr>
        <w:trPr>
          <w:cantSplit/>
        </w:trPr>
        <w:tc>
          <w:tcPr/>
          <w:p>
            <w:pPr>
              <w:pStyle w:val="Compact"/>
            </w:pPr>
            <w:r>
              <w:t xml:space="preserve">Output</w:t>
            </w:r>
          </w:p>
        </w:tc>
        <w:tc>
          <w:tcPr/>
          <w:p>
            <w:pPr>
              <w:pStyle w:val="Compact"/>
            </w:pPr>
            <w:r>
              <w:t xml:space="preserve">Requests to those modules; screens.</w:t>
            </w:r>
          </w:p>
        </w:tc>
      </w:tr>
      <w:tr>
        <w:trPr>
          <w:cantSplit/>
        </w:trPr>
        <w:tc>
          <w:tcPr/>
          <w:p>
            <w:pPr>
              <w:pStyle w:val="Compact"/>
            </w:pPr>
            <w:r>
              <w:t xml:space="preserve">Data Used</w:t>
            </w:r>
          </w:p>
        </w:tc>
        <w:tc>
          <w:tcPr/>
          <w:p>
            <w:pPr>
              <w:pStyle w:val="Compact"/>
            </w:pPr>
            <w:r>
              <w:t xml:space="preserve">Release Batch, Release Line, Benefit, Benefit Rule, Benefit Proposal, School, Audit Entry (all regions).</w:t>
            </w:r>
          </w:p>
        </w:tc>
      </w:tr>
      <w:tr>
        <w:trPr>
          <w:cantSplit/>
        </w:trPr>
        <w:tc>
          <w:tcPr/>
          <w:p>
            <w:pPr>
              <w:pStyle w:val="Compact"/>
            </w:pPr>
            <w:r>
              <w:t xml:space="preserve">Communicates With</w:t>
            </w:r>
          </w:p>
        </w:tc>
        <w:tc>
          <w:tcPr/>
          <w:p>
            <w:pPr>
              <w:pStyle w:val="Compact"/>
            </w:pPr>
            <w:r>
              <w:t xml:space="preserve">B1, B7, B9, B10, B11.</w:t>
            </w:r>
          </w:p>
        </w:tc>
      </w:tr>
    </w:tbl>
    <w:bookmarkEnd w:id="30"/>
    <w:bookmarkStart w:id="31" w:name="component-p5-administration-console"/>
    <w:p>
      <w:pPr>
        <w:pStyle w:val="Heading3"/>
      </w:pPr>
      <w:r>
        <w:t xml:space="preserve">Component P5: Administration Console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Lets the system administrator maintain the system.</w:t>
            </w:r>
          </w:p>
        </w:tc>
      </w:tr>
      <w:tr>
        <w:trPr>
          <w:cantSplit/>
        </w:trPr>
        <w:tc>
          <w:tcPr/>
          <w:p>
            <w:pPr>
              <w:pStyle w:val="Compact"/>
            </w:pPr>
            <w:r>
              <w:t xml:space="preserve">Responsibilities</w:t>
            </w:r>
          </w:p>
        </w:tc>
        <w:tc>
          <w:tcPr/>
          <w:p>
            <w:pPr>
              <w:pStyle w:val="Compact"/>
            </w:pPr>
            <w:r>
              <w:t xml:space="preserve">Reference data (such as regions and requirement types); DOST staff accounts.</w:t>
            </w:r>
          </w:p>
        </w:tc>
      </w:tr>
      <w:tr>
        <w:trPr>
          <w:cantSplit/>
        </w:trPr>
        <w:tc>
          <w:tcPr/>
          <w:p>
            <w:pPr>
              <w:pStyle w:val="Compact"/>
            </w:pPr>
            <w:r>
              <w:t xml:space="preserve">Input</w:t>
            </w:r>
          </w:p>
        </w:tc>
        <w:tc>
          <w:tcPr/>
          <w:p>
            <w:pPr>
              <w:pStyle w:val="Compact"/>
            </w:pPr>
            <w:r>
              <w:t xml:space="preserve">The administrator’s actions.</w:t>
            </w:r>
          </w:p>
        </w:tc>
      </w:tr>
      <w:tr>
        <w:trPr>
          <w:cantSplit/>
        </w:trPr>
        <w:tc>
          <w:tcPr/>
          <w:p>
            <w:pPr>
              <w:pStyle w:val="Compact"/>
            </w:pPr>
            <w:r>
              <w:t xml:space="preserve">Output</w:t>
            </w:r>
          </w:p>
        </w:tc>
        <w:tc>
          <w:tcPr/>
          <w:p>
            <w:pPr>
              <w:pStyle w:val="Compact"/>
            </w:pPr>
            <w:r>
              <w:t xml:space="preserve">Requests to B10; screens.</w:t>
            </w:r>
          </w:p>
        </w:tc>
      </w:tr>
      <w:tr>
        <w:trPr>
          <w:cantSplit/>
        </w:trPr>
        <w:tc>
          <w:tcPr/>
          <w:p>
            <w:pPr>
              <w:pStyle w:val="Compact"/>
            </w:pPr>
            <w:r>
              <w:t xml:space="preserve">Data Used</w:t>
            </w:r>
          </w:p>
        </w:tc>
        <w:tc>
          <w:tcPr/>
          <w:p>
            <w:pPr>
              <w:pStyle w:val="Compact"/>
            </w:pPr>
            <w:r>
              <w:t xml:space="preserve">Region, Requirement Type, User Account (DOST staff).</w:t>
            </w:r>
          </w:p>
        </w:tc>
      </w:tr>
      <w:tr>
        <w:trPr>
          <w:cantSplit/>
        </w:trPr>
        <w:tc>
          <w:tcPr/>
          <w:p>
            <w:pPr>
              <w:pStyle w:val="Compact"/>
            </w:pPr>
            <w:r>
              <w:t xml:space="preserve">Communicates With</w:t>
            </w:r>
          </w:p>
        </w:tc>
        <w:tc>
          <w:tcPr/>
          <w:p>
            <w:pPr>
              <w:pStyle w:val="Compact"/>
            </w:pPr>
            <w:r>
              <w:t xml:space="preserve">B1, B10.</w:t>
            </w:r>
          </w:p>
        </w:tc>
      </w:tr>
    </w:tbl>
    <w:bookmarkEnd w:id="31"/>
    <w:bookmarkStart w:id="32" w:name="component-b1-identity-access"/>
    <w:p>
      <w:pPr>
        <w:pStyle w:val="Heading3"/>
      </w:pPr>
      <w:r>
        <w:t xml:space="preserve">Component B1: Identity &amp; Access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Decides who the user is and which records they may reach.</w:t>
            </w:r>
          </w:p>
        </w:tc>
      </w:tr>
      <w:tr>
        <w:trPr>
          <w:cantSplit/>
        </w:trPr>
        <w:tc>
          <w:tcPr/>
          <w:p>
            <w:pPr>
              <w:pStyle w:val="Compact"/>
            </w:pPr>
            <w:r>
              <w:t xml:space="preserve">Responsibilities</w:t>
            </w:r>
          </w:p>
        </w:tc>
        <w:tc>
          <w:tcPr/>
          <w:p>
            <w:pPr>
              <w:pStyle w:val="Compact"/>
            </w:pPr>
            <w:r>
              <w:t xml:space="preserve">At sign-in, look up the account’s profile and put role, region and school into the token, or nothing if the profile is missing or inactive; resolve the school portal from the address without granting data; define the scope rules D1 enforces (own scholar, own school, supervised region, all).</w:t>
            </w:r>
          </w:p>
        </w:tc>
      </w:tr>
      <w:tr>
        <w:trPr>
          <w:cantSplit/>
        </w:trPr>
        <w:tc>
          <w:tcPr/>
          <w:p>
            <w:pPr>
              <w:pStyle w:val="Compact"/>
            </w:pPr>
            <w:r>
              <w:t xml:space="preserve">Input</w:t>
            </w:r>
          </w:p>
        </w:tc>
        <w:tc>
          <w:tcPr/>
          <w:p>
            <w:pPr>
              <w:pStyle w:val="Compact"/>
            </w:pPr>
            <w:r>
              <w:t xml:space="preserve">Email and password (through the authentication service); the request address; the profile.</w:t>
            </w:r>
          </w:p>
        </w:tc>
      </w:tr>
      <w:tr>
        <w:trPr>
          <w:cantSplit/>
        </w:trPr>
        <w:tc>
          <w:tcPr/>
          <w:p>
            <w:pPr>
              <w:pStyle w:val="Compact"/>
            </w:pPr>
            <w:r>
              <w:t xml:space="preserve">Output</w:t>
            </w:r>
          </w:p>
        </w:tc>
        <w:tc>
          <w:tcPr/>
          <w:p>
            <w:pPr>
              <w:pStyle w:val="Compact"/>
            </w:pPr>
            <w:r>
              <w:t xml:space="preserve">A Session Scope (role, region, school) in a signed token; the school whose layout to show.</w:t>
            </w:r>
          </w:p>
        </w:tc>
      </w:tr>
      <w:tr>
        <w:trPr>
          <w:cantSplit/>
        </w:trPr>
        <w:tc>
          <w:tcPr/>
          <w:p>
            <w:pPr>
              <w:pStyle w:val="Compact"/>
            </w:pPr>
            <w:r>
              <w:t xml:space="preserve">Data Used</w:t>
            </w:r>
          </w:p>
        </w:tc>
        <w:tc>
          <w:tcPr/>
          <w:p>
            <w:pPr>
              <w:pStyle w:val="Compact"/>
            </w:pPr>
            <w:r>
              <w:t xml:space="preserve">User Account, School (subdomain, branding), Region.</w:t>
            </w:r>
          </w:p>
        </w:tc>
      </w:tr>
      <w:tr>
        <w:trPr>
          <w:cantSplit/>
        </w:trPr>
        <w:tc>
          <w:tcPr/>
          <w:p>
            <w:pPr>
              <w:pStyle w:val="Compact"/>
            </w:pPr>
            <w:r>
              <w:t xml:space="preserve">Communicates With</w:t>
            </w:r>
          </w:p>
        </w:tc>
        <w:tc>
          <w:tcPr/>
          <w:p>
            <w:pPr>
              <w:pStyle w:val="Compact"/>
            </w:pPr>
            <w:r>
              <w:t xml:space="preserve">Authentication service, D1, every front end (P1 to P5).</w:t>
            </w:r>
          </w:p>
        </w:tc>
      </w:tr>
    </w:tbl>
    <w:bookmarkEnd w:id="32"/>
    <w:bookmarkStart w:id="33" w:name="component-b2-term-requirement-setup"/>
    <w:p>
      <w:pPr>
        <w:pStyle w:val="Heading3"/>
      </w:pPr>
      <w:r>
        <w:t xml:space="preserve">Component B2: Term &amp; Requirement Setup</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Fixes what each term asks for, under the school’s own names, and by when.</w:t>
            </w:r>
          </w:p>
        </w:tc>
      </w:tr>
      <w:tr>
        <w:trPr>
          <w:cantSplit/>
        </w:trPr>
        <w:tc>
          <w:tcPr/>
          <w:p>
            <w:pPr>
              <w:pStyle w:val="Compact"/>
            </w:pPr>
            <w:r>
              <w:t xml:space="preserve">Responsibilities</w:t>
            </w:r>
          </w:p>
        </w:tc>
        <w:tc>
          <w:tcPr/>
          <w:p>
            <w:pPr>
              <w:pStyle w:val="Compact"/>
            </w:pPr>
            <w:r>
              <w:t xml:space="preserve">Save a term to the school calendar (coordinator); save school labels for national requirement types (coordinator); save the term’s checklist, which items are mandatory, and the compliance deadline (Regional Office).</w:t>
            </w:r>
          </w:p>
        </w:tc>
      </w:tr>
      <w:tr>
        <w:trPr>
          <w:cantSplit/>
        </w:trPr>
        <w:tc>
          <w:tcPr/>
          <w:p>
            <w:pPr>
              <w:pStyle w:val="Compact"/>
            </w:pPr>
            <w:r>
              <w:t xml:space="preserve">Input</w:t>
            </w:r>
          </w:p>
        </w:tc>
        <w:tc>
          <w:tcPr/>
          <w:p>
            <w:pPr>
              <w:pStyle w:val="Compact"/>
            </w:pPr>
            <w:r>
              <w:t xml:space="preserve">Term name, type, dates, filing opening date; labels and instructions; chosen requirements, mandatory flags, deadline.</w:t>
            </w:r>
          </w:p>
        </w:tc>
      </w:tr>
      <w:tr>
        <w:trPr>
          <w:cantSplit/>
        </w:trPr>
        <w:tc>
          <w:tcPr/>
          <w:p>
            <w:pPr>
              <w:pStyle w:val="Compact"/>
            </w:pPr>
            <w:r>
              <w:t xml:space="preserve">Output</w:t>
            </w:r>
          </w:p>
        </w:tc>
        <w:tc>
          <w:tcPr/>
          <w:p>
            <w:pPr>
              <w:pStyle w:val="Compact"/>
            </w:pPr>
            <w:r>
              <w:t xml:space="preserve">Academic Term, School Requirement Label and Term Requirement records.</w:t>
            </w:r>
          </w:p>
        </w:tc>
      </w:tr>
      <w:tr>
        <w:trPr>
          <w:cantSplit/>
        </w:trPr>
        <w:tc>
          <w:tcPr/>
          <w:p>
            <w:pPr>
              <w:pStyle w:val="Compact"/>
            </w:pPr>
            <w:r>
              <w:t xml:space="preserve">Data Used</w:t>
            </w:r>
          </w:p>
        </w:tc>
        <w:tc>
          <w:tcPr/>
          <w:p>
            <w:pPr>
              <w:pStyle w:val="Compact"/>
            </w:pPr>
            <w:r>
              <w:t xml:space="preserve">Academic Term, Requirement Type, School Requirement Label, Term Requirement.</w:t>
            </w:r>
          </w:p>
        </w:tc>
      </w:tr>
      <w:tr>
        <w:trPr>
          <w:cantSplit/>
        </w:trPr>
        <w:tc>
          <w:tcPr/>
          <w:p>
            <w:pPr>
              <w:pStyle w:val="Compact"/>
            </w:pPr>
            <w:r>
              <w:t xml:space="preserve">Communicates With</w:t>
            </w:r>
          </w:p>
        </w:tc>
        <w:tc>
          <w:tcPr/>
          <w:p>
            <w:pPr>
              <w:pStyle w:val="Compact"/>
            </w:pPr>
            <w:r>
              <w:t xml:space="preserve">P2, P3, B3 (which reads the checklist), D1.</w:t>
            </w:r>
          </w:p>
        </w:tc>
      </w:tr>
    </w:tbl>
    <w:bookmarkEnd w:id="33"/>
    <w:bookmarkStart w:id="34" w:name="component-b3-periodic-submission"/>
    <w:p>
      <w:pPr>
        <w:pStyle w:val="Heading3"/>
      </w:pPr>
      <w:r>
        <w:t xml:space="preserve">Component B3: Periodic Submission</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Takes a scholar’s filing from</w:t>
            </w:r>
            <w:r>
              <w:t xml:space="preserve"> </w:t>
            </w:r>
            <w:r>
              <w:t xml:space="preserve">“not started”</w:t>
            </w:r>
            <w:r>
              <w:t xml:space="preserve"> </w:t>
            </w:r>
            <w:r>
              <w:t xml:space="preserve">or</w:t>
            </w:r>
            <w:r>
              <w:t xml:space="preserve"> </w:t>
            </w:r>
            <w:r>
              <w:t xml:space="preserve">“returned”</w:t>
            </w:r>
            <w:r>
              <w:t xml:space="preserve"> </w:t>
            </w:r>
            <w:r>
              <w:t xml:space="preserve">to</w:t>
            </w:r>
            <w:r>
              <w:t xml:space="preserve"> </w:t>
            </w:r>
            <w:r>
              <w:t xml:space="preserve">“submitted”</w:t>
            </w:r>
            <w:r>
              <w:t xml:space="preserve">.</w:t>
            </w:r>
          </w:p>
        </w:tc>
      </w:tr>
      <w:tr>
        <w:trPr>
          <w:cantSplit/>
        </w:trPr>
        <w:tc>
          <w:tcPr/>
          <w:p>
            <w:pPr>
              <w:pStyle w:val="Compact"/>
            </w:pPr>
            <w:r>
              <w:t xml:space="preserve">Responsibilities</w:t>
            </w:r>
          </w:p>
        </w:tc>
        <w:tc>
          <w:tcPr/>
          <w:p>
            <w:pPr>
              <w:pStyle w:val="Compact"/>
            </w:pPr>
            <w:r>
              <w:t xml:space="preserve">Work out the banner state with the Deadline Clock; check grade lines against the school’s Grade Scale; compute the weighted average (in the browser and again on the server, the same way); check the scholar has an active agreement at the school; commit a new version with its grade lines.</w:t>
            </w:r>
          </w:p>
        </w:tc>
      </w:tr>
      <w:tr>
        <w:trPr>
          <w:cantSplit/>
        </w:trPr>
        <w:tc>
          <w:tcPr/>
          <w:p>
            <w:pPr>
              <w:pStyle w:val="Compact"/>
            </w:pPr>
            <w:r>
              <w:t xml:space="preserve">Input</w:t>
            </w:r>
          </w:p>
        </w:tc>
        <w:tc>
          <w:tcPr/>
          <w:p>
            <w:pPr>
              <w:pStyle w:val="Compact"/>
            </w:pPr>
            <w:r>
              <w:t xml:space="preserve">Term requirement, storage path and file details from B4, grade lines.</w:t>
            </w:r>
          </w:p>
        </w:tc>
      </w:tr>
      <w:tr>
        <w:trPr>
          <w:cantSplit/>
        </w:trPr>
        <w:tc>
          <w:tcPr/>
          <w:p>
            <w:pPr>
              <w:pStyle w:val="Compact"/>
            </w:pPr>
            <w:r>
              <w:t xml:space="preserve">Output</w:t>
            </w:r>
          </w:p>
        </w:tc>
        <w:tc>
          <w:tcPr/>
          <w:p>
            <w:pPr>
              <w:pStyle w:val="Compact"/>
            </w:pPr>
            <w:r>
              <w:t xml:space="preserve">A new Submission Version and its Grade Lines; the Submission in</w:t>
            </w:r>
            <w:r>
              <w:t xml:space="preserve"> </w:t>
            </w:r>
            <w:r>
              <w:rPr>
                <w:rStyle w:val="VerbatimChar"/>
              </w:rPr>
              <w:t xml:space="preserve">submitted</w:t>
            </w:r>
            <w:r>
              <w:t xml:space="preserve">; the dashboard data.</w:t>
            </w:r>
          </w:p>
        </w:tc>
      </w:tr>
      <w:tr>
        <w:trPr>
          <w:cantSplit/>
        </w:trPr>
        <w:tc>
          <w:tcPr/>
          <w:p>
            <w:pPr>
              <w:pStyle w:val="Compact"/>
            </w:pPr>
            <w:r>
              <w:t xml:space="preserve">Data Used</w:t>
            </w:r>
          </w:p>
        </w:tc>
        <w:tc>
          <w:tcPr/>
          <w:p>
            <w:pPr>
              <w:pStyle w:val="Compact"/>
            </w:pPr>
            <w:r>
              <w:t xml:space="preserve">Academic Term, Term Requirement, Submission, Submission Version, Grade Line, School (grade scale), Scholarship Agreement.</w:t>
            </w:r>
          </w:p>
        </w:tc>
      </w:tr>
      <w:tr>
        <w:trPr>
          <w:cantSplit/>
        </w:trPr>
        <w:tc>
          <w:tcPr/>
          <w:p>
            <w:pPr>
              <w:pStyle w:val="Compact"/>
            </w:pPr>
            <w:r>
              <w:t xml:space="preserve">Communicates With</w:t>
            </w:r>
          </w:p>
        </w:tc>
        <w:tc>
          <w:tcPr/>
          <w:p>
            <w:pPr>
              <w:pStyle w:val="Compact"/>
            </w:pPr>
            <w:r>
              <w:t xml:space="preserve">P1, B4 (ticket first, then the path), B6 (cleared state), D1.</w:t>
            </w:r>
          </w:p>
        </w:tc>
      </w:tr>
    </w:tbl>
    <w:bookmarkEnd w:id="34"/>
    <w:bookmarkStart w:id="35" w:name="component-b4-document-storage"/>
    <w:p>
      <w:pPr>
        <w:pStyle w:val="Heading3"/>
      </w:pPr>
      <w:r>
        <w:t xml:space="preserve">Component B4: Document Storage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Keeps document files private, in the right folder, never overwritten.</w:t>
            </w:r>
          </w:p>
        </w:tc>
      </w:tr>
      <w:tr>
        <w:trPr>
          <w:cantSplit/>
        </w:trPr>
        <w:tc>
          <w:tcPr/>
          <w:p>
            <w:pPr>
              <w:pStyle w:val="Compact"/>
            </w:pPr>
            <w:r>
              <w:t xml:space="preserve">Responsibilities</w:t>
            </w:r>
          </w:p>
        </w:tc>
        <w:tc>
          <w:tcPr/>
          <w:p>
            <w:pPr>
              <w:pStyle w:val="Compact"/>
            </w:pPr>
            <w:r>
              <w:t xml:space="preserve">Check file type and size; build the five-folder path with the next version number and a new unique name; issue an upload link (≤ 300 s) and a download link (≤ 300 s); store remittance proofs.</w:t>
            </w:r>
          </w:p>
        </w:tc>
      </w:tr>
      <w:tr>
        <w:trPr>
          <w:cantSplit/>
        </w:trPr>
        <w:tc>
          <w:tcPr/>
          <w:p>
            <w:pPr>
              <w:pStyle w:val="Compact"/>
            </w:pPr>
            <w:r>
              <w:t xml:space="preserve">Input</w:t>
            </w:r>
          </w:p>
        </w:tc>
        <w:tc>
          <w:tcPr/>
          <w:p>
            <w:pPr>
              <w:pStyle w:val="Compact"/>
            </w:pPr>
            <w:r>
              <w:t xml:space="preserve">Requirement, file name, type and size, the Session Scope; or a version to view.</w:t>
            </w:r>
          </w:p>
        </w:tc>
      </w:tr>
      <w:tr>
        <w:trPr>
          <w:cantSplit/>
        </w:trPr>
        <w:tc>
          <w:tcPr/>
          <w:p>
            <w:pPr>
              <w:pStyle w:val="Compact"/>
            </w:pPr>
            <w:r>
              <w:t xml:space="preserve">Output</w:t>
            </w:r>
          </w:p>
        </w:tc>
        <w:tc>
          <w:tcPr/>
          <w:p>
            <w:pPr>
              <w:pStyle w:val="Compact"/>
            </w:pPr>
            <w:r>
              <w:t xml:space="preserve">Upload Ticket (</w:t>
            </w:r>
            <w:r>
              <w:rPr>
                <w:rStyle w:val="VerbatimChar"/>
              </w:rPr>
              <w:t xml:space="preserve">signedUrl</w:t>
            </w:r>
            <w:r>
              <w:t xml:space="preserve">,</w:t>
            </w:r>
            <w:r>
              <w:t xml:space="preserve"> </w:t>
            </w:r>
            <w:r>
              <w:rPr>
                <w:rStyle w:val="VerbatimChar"/>
              </w:rPr>
              <w:t xml:space="preserve">storagePath</w:t>
            </w:r>
            <w:r>
              <w:t xml:space="preserve">); download link.</w:t>
            </w:r>
          </w:p>
        </w:tc>
      </w:tr>
      <w:tr>
        <w:trPr>
          <w:cantSplit/>
        </w:trPr>
        <w:tc>
          <w:tcPr/>
          <w:p>
            <w:pPr>
              <w:pStyle w:val="Compact"/>
            </w:pPr>
            <w:r>
              <w:t xml:space="preserve">Data Used</w:t>
            </w:r>
          </w:p>
        </w:tc>
        <w:tc>
          <w:tcPr/>
          <w:p>
            <w:pPr>
              <w:pStyle w:val="Compact"/>
            </w:pPr>
            <w:r>
              <w:t xml:space="preserve">Upload Ticket, Submission Version (storage path), Tuition Remittance (proof path).</w:t>
            </w:r>
          </w:p>
        </w:tc>
      </w:tr>
      <w:tr>
        <w:trPr>
          <w:cantSplit/>
        </w:trPr>
        <w:tc>
          <w:tcPr/>
          <w:p>
            <w:pPr>
              <w:pStyle w:val="Compact"/>
            </w:pPr>
            <w:r>
              <w:t xml:space="preserve">Communicates With</w:t>
            </w:r>
          </w:p>
        </w:tc>
        <w:tc>
          <w:tcPr/>
          <w:p>
            <w:pPr>
              <w:pStyle w:val="Compact"/>
            </w:pPr>
            <w:r>
              <w:t xml:space="preserve">P1, P3 (review), B3, B5, B8, D2.</w:t>
            </w:r>
          </w:p>
        </w:tc>
      </w:tr>
    </w:tbl>
    <w:bookmarkEnd w:id="35"/>
    <w:bookmarkStart w:id="36" w:name="component-b5-review"/>
    <w:p>
      <w:pPr>
        <w:pStyle w:val="Heading3"/>
      </w:pPr>
      <w:r>
        <w:t xml:space="preserve">Component B5: Review</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Lets the Regional Office decide on filings without two checkers colliding.</w:t>
            </w:r>
          </w:p>
        </w:tc>
      </w:tr>
      <w:tr>
        <w:trPr>
          <w:cantSplit/>
        </w:trPr>
        <w:tc>
          <w:tcPr/>
          <w:p>
            <w:pPr>
              <w:pStyle w:val="Compact"/>
            </w:pPr>
            <w:r>
              <w:t xml:space="preserve">Responsibilities</w:t>
            </w:r>
          </w:p>
        </w:tc>
        <w:tc>
          <w:tcPr/>
          <w:p>
            <w:pPr>
              <w:pStyle w:val="Compact"/>
            </w:pPr>
            <w:r>
              <w:t xml:space="preserve">List the queue (filters, oldest first, days left, nothing hidden after the deadline); claim and release claims; show evidence beside the grade lines and summary; record verify or return with one of eight reasons, with remarks for</w:t>
            </w:r>
            <w:r>
              <w:t xml:space="preserve"> </w:t>
            </w:r>
            <w:r>
              <w:rPr>
                <w:rStyle w:val="VerbatimChar"/>
              </w:rPr>
              <w:t xml:space="preserve">other</w:t>
            </w:r>
            <w:r>
              <w:t xml:space="preserve">.</w:t>
            </w:r>
          </w:p>
        </w:tc>
      </w:tr>
      <w:tr>
        <w:trPr>
          <w:cantSplit/>
        </w:trPr>
        <w:tc>
          <w:tcPr/>
          <w:p>
            <w:pPr>
              <w:pStyle w:val="Compact"/>
            </w:pPr>
            <w:r>
              <w:t xml:space="preserve">Input</w:t>
            </w:r>
          </w:p>
        </w:tc>
        <w:tc>
          <w:tcPr/>
          <w:p>
            <w:pPr>
              <w:pStyle w:val="Compact"/>
            </w:pPr>
            <w:r>
              <w:t xml:space="preserve">Queue filters; the submission to claim; the decision, reason code and remarks.</w:t>
            </w:r>
          </w:p>
        </w:tc>
      </w:tr>
      <w:tr>
        <w:trPr>
          <w:cantSplit/>
        </w:trPr>
        <w:tc>
          <w:tcPr/>
          <w:p>
            <w:pPr>
              <w:pStyle w:val="Compact"/>
            </w:pPr>
            <w:r>
              <w:t xml:space="preserve">Output</w:t>
            </w:r>
          </w:p>
        </w:tc>
        <w:tc>
          <w:tcPr/>
          <w:p>
            <w:pPr>
              <w:pStyle w:val="Compact"/>
            </w:pPr>
            <w:r>
              <w:t xml:space="preserve">Claimed filing; a Review; the filing in</w:t>
            </w:r>
            <w:r>
              <w:t xml:space="preserve"> </w:t>
            </w:r>
            <w:r>
              <w:rPr>
                <w:rStyle w:val="VerbatimChar"/>
              </w:rPr>
              <w:t xml:space="preserve">verified</w:t>
            </w:r>
            <w:r>
              <w:t xml:space="preserve"> </w:t>
            </w:r>
            <w:r>
              <w:t xml:space="preserve">or</w:t>
            </w:r>
            <w:r>
              <w:t xml:space="preserve"> </w:t>
            </w:r>
            <w:r>
              <w:rPr>
                <w:rStyle w:val="VerbatimChar"/>
              </w:rPr>
              <w:t xml:space="preserve">returned</w:t>
            </w:r>
            <w:r>
              <w:t xml:space="preserve">.</w:t>
            </w:r>
          </w:p>
        </w:tc>
      </w:tr>
      <w:tr>
        <w:trPr>
          <w:cantSplit/>
        </w:trPr>
        <w:tc>
          <w:tcPr/>
          <w:p>
            <w:pPr>
              <w:pStyle w:val="Compact"/>
            </w:pPr>
            <w:r>
              <w:t xml:space="preserve">Data Used</w:t>
            </w:r>
          </w:p>
        </w:tc>
        <w:tc>
          <w:tcPr/>
          <w:p>
            <w:pPr>
              <w:pStyle w:val="Compact"/>
            </w:pPr>
            <w:r>
              <w:t xml:space="preserve">Submission, Submission Version, Grade Line, Grade Summary, Review, Compliance Matrix.</w:t>
            </w:r>
          </w:p>
        </w:tc>
      </w:tr>
      <w:tr>
        <w:trPr>
          <w:cantSplit/>
        </w:trPr>
        <w:tc>
          <w:tcPr/>
          <w:p>
            <w:pPr>
              <w:pStyle w:val="Compact"/>
            </w:pPr>
            <w:r>
              <w:t xml:space="preserve">Communicates With</w:t>
            </w:r>
          </w:p>
        </w:tc>
        <w:tc>
          <w:tcPr/>
          <w:p>
            <w:pPr>
              <w:pStyle w:val="Compact"/>
            </w:pPr>
            <w:r>
              <w:t xml:space="preserve">P3, B4 (download link), B6, D1 (which writes the audit line through B11).</w:t>
            </w:r>
          </w:p>
        </w:tc>
      </w:tr>
    </w:tbl>
    <w:bookmarkEnd w:id="36"/>
    <w:bookmarkStart w:id="37" w:name="component-b6-compliance-monitoring"/>
    <w:p>
      <w:pPr>
        <w:pStyle w:val="Heading3"/>
      </w:pPr>
      <w:r>
        <w:t xml:space="preserve">Component B6: Compliance Monitoring</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Says who is cleared and how far each school has come.</w:t>
            </w:r>
          </w:p>
        </w:tc>
      </w:tr>
      <w:tr>
        <w:trPr>
          <w:cantSplit/>
        </w:trPr>
        <w:tc>
          <w:tcPr/>
          <w:p>
            <w:pPr>
              <w:pStyle w:val="Compact"/>
            </w:pPr>
            <w:r>
              <w:t xml:space="preserve">Responsibilities</w:t>
            </w:r>
          </w:p>
        </w:tc>
        <w:tc>
          <w:tcPr/>
          <w:p>
            <w:pPr>
              <w:pStyle w:val="Compact"/>
            </w:pPr>
            <w:r>
              <w:t xml:space="preserve">Decide whether a scholar is cleared for a term (every mandatory requirement</w:t>
            </w:r>
            <w:r>
              <w:t xml:space="preserve"> </w:t>
            </w:r>
            <w:r>
              <w:rPr>
                <w:rStyle w:val="VerbatimChar"/>
              </w:rPr>
              <w:t xml:space="preserve">verified</w:t>
            </w:r>
            <w:r>
              <w:t xml:space="preserve">); compute the burn-down figures, for staff only.</w:t>
            </w:r>
          </w:p>
        </w:tc>
      </w:tr>
      <w:tr>
        <w:trPr>
          <w:cantSplit/>
        </w:trPr>
        <w:tc>
          <w:tcPr/>
          <w:p>
            <w:pPr>
              <w:pStyle w:val="Compact"/>
            </w:pPr>
            <w:r>
              <w:t xml:space="preserve">Input</w:t>
            </w:r>
          </w:p>
        </w:tc>
        <w:tc>
          <w:tcPr/>
          <w:p>
            <w:pPr>
              <w:pStyle w:val="Compact"/>
            </w:pPr>
            <w:r>
              <w:t xml:space="preserve">School and term.</w:t>
            </w:r>
          </w:p>
        </w:tc>
      </w:tr>
      <w:tr>
        <w:trPr>
          <w:cantSplit/>
        </w:trPr>
        <w:tc>
          <w:tcPr/>
          <w:p>
            <w:pPr>
              <w:pStyle w:val="Compact"/>
            </w:pPr>
            <w:r>
              <w:t xml:space="preserve">Output</w:t>
            </w:r>
          </w:p>
        </w:tc>
        <w:tc>
          <w:tcPr/>
          <w:p>
            <w:pPr>
              <w:pStyle w:val="Compact"/>
            </w:pPr>
            <w:r>
              <w:t xml:space="preserve">Batch Progress: scholars total, cleared, outstanding, cells outstanding, oldest unsubmitted days; each scholar’s cleared state.</w:t>
            </w:r>
          </w:p>
        </w:tc>
      </w:tr>
      <w:tr>
        <w:trPr>
          <w:cantSplit/>
        </w:trPr>
        <w:tc>
          <w:tcPr/>
          <w:p>
            <w:pPr>
              <w:pStyle w:val="Compact"/>
            </w:pPr>
            <w:r>
              <w:t xml:space="preserve">Data Used</w:t>
            </w:r>
          </w:p>
        </w:tc>
        <w:tc>
          <w:tcPr/>
          <w:p>
            <w:pPr>
              <w:pStyle w:val="Compact"/>
            </w:pPr>
            <w:r>
              <w:t xml:space="preserve">Submission, Term Requirement, Scholar, Academic Term (pre-joined in the Compliance Matrix and Batch Progress views).</w:t>
            </w:r>
          </w:p>
        </w:tc>
      </w:tr>
      <w:tr>
        <w:trPr>
          <w:cantSplit/>
        </w:trPr>
        <w:tc>
          <w:tcPr/>
          <w:p>
            <w:pPr>
              <w:pStyle w:val="Compact"/>
            </w:pPr>
            <w:r>
              <w:t xml:space="preserve">Communicates With</w:t>
            </w:r>
          </w:p>
        </w:tc>
        <w:tc>
          <w:tcPr/>
          <w:p>
            <w:pPr>
              <w:pStyle w:val="Compact"/>
            </w:pPr>
            <w:r>
              <w:t xml:space="preserve">P2, P3, B3, B5, B7 (which offers only cleared scholars), D1.</w:t>
            </w:r>
          </w:p>
        </w:tc>
      </w:tr>
    </w:tbl>
    <w:bookmarkEnd w:id="37"/>
    <w:bookmarkStart w:id="38" w:name="component-b7-release-pipeline"/>
    <w:p>
      <w:pPr>
        <w:pStyle w:val="Heading3"/>
      </w:pPr>
      <w:r>
        <w:t xml:space="preserve">Component B7: Release Pipeline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Carries a release batch from the Regional Office’s list to</w:t>
            </w:r>
            <w:r>
              <w:t xml:space="preserve"> </w:t>
            </w:r>
            <w:r>
              <w:t xml:space="preserve">“released”</w:t>
            </w:r>
            <w:r>
              <w:t xml:space="preserve">, and shows each scholar their own status.</w:t>
            </w:r>
          </w:p>
        </w:tc>
      </w:tr>
      <w:tr>
        <w:trPr>
          <w:cantSplit/>
        </w:trPr>
        <w:tc>
          <w:tcPr/>
          <w:p>
            <w:pPr>
              <w:pStyle w:val="Compact"/>
            </w:pPr>
            <w:r>
              <w:t xml:space="preserve">Responsibilities</w:t>
            </w:r>
          </w:p>
        </w:tc>
        <w:tc>
          <w:tcPr/>
          <w:p>
            <w:pPr>
              <w:pStyle w:val="Compact"/>
            </w:pPr>
            <w:r>
              <w:t xml:space="preserve">Build a draft batch from cleared scholars only; record amounts per scholar per benefit as entered; send; let Central Office approve, return, remove a scholar with a reason, and record the release; record who and when for every change; work out the scholar’s status.</w:t>
            </w:r>
          </w:p>
        </w:tc>
      </w:tr>
      <w:tr>
        <w:trPr>
          <w:cantSplit/>
        </w:trPr>
        <w:tc>
          <w:tcPr/>
          <w:p>
            <w:pPr>
              <w:pStyle w:val="Compact"/>
            </w:pPr>
            <w:r>
              <w:t xml:space="preserve">Input</w:t>
            </w:r>
          </w:p>
        </w:tc>
        <w:tc>
          <w:tcPr/>
          <w:p>
            <w:pPr>
              <w:pStyle w:val="Compact"/>
            </w:pPr>
            <w:r>
              <w:t xml:space="preserve">Benefits, scholars, amounts; decisions and reasons.</w:t>
            </w:r>
          </w:p>
        </w:tc>
      </w:tr>
      <w:tr>
        <w:trPr>
          <w:cantSplit/>
        </w:trPr>
        <w:tc>
          <w:tcPr/>
          <w:p>
            <w:pPr>
              <w:pStyle w:val="Compact"/>
            </w:pPr>
            <w:r>
              <w:t xml:space="preserve">Output</w:t>
            </w:r>
          </w:p>
        </w:tc>
        <w:tc>
          <w:tcPr/>
          <w:p>
            <w:pPr>
              <w:pStyle w:val="Compact"/>
            </w:pPr>
            <w:r>
              <w:t xml:space="preserve">Release Batch and Release Line states; the scholar’s release status with its date.</w:t>
            </w:r>
          </w:p>
        </w:tc>
      </w:tr>
      <w:tr>
        <w:trPr>
          <w:cantSplit/>
        </w:trPr>
        <w:tc>
          <w:tcPr/>
          <w:p>
            <w:pPr>
              <w:pStyle w:val="Compact"/>
            </w:pPr>
            <w:r>
              <w:t xml:space="preserve">Data Used</w:t>
            </w:r>
          </w:p>
        </w:tc>
        <w:tc>
          <w:tcPr/>
          <w:p>
            <w:pPr>
              <w:pStyle w:val="Compact"/>
            </w:pPr>
            <w:r>
              <w:t xml:space="preserve">Release Batch, Release Line, Release Amount, Benefit, cleared state from B6.</w:t>
            </w:r>
          </w:p>
        </w:tc>
      </w:tr>
      <w:tr>
        <w:trPr>
          <w:cantSplit/>
        </w:trPr>
        <w:tc>
          <w:tcPr/>
          <w:p>
            <w:pPr>
              <w:pStyle w:val="Compact"/>
            </w:pPr>
            <w:r>
              <w:t xml:space="preserve">Communicates With</w:t>
            </w:r>
          </w:p>
        </w:tc>
        <w:tc>
          <w:tcPr/>
          <w:p>
            <w:pPr>
              <w:pStyle w:val="Compact"/>
            </w:pPr>
            <w:r>
              <w:t xml:space="preserve">P1, P3, P4, B6, B9, D1.</w:t>
            </w:r>
          </w:p>
        </w:tc>
      </w:tr>
    </w:tbl>
    <w:bookmarkEnd w:id="38"/>
    <w:bookmarkStart w:id="39" w:name="component-b8-tuition-settlement"/>
    <w:p>
      <w:pPr>
        <w:pStyle w:val="Heading3"/>
      </w:pPr>
      <w:r>
        <w:t xml:space="preserve">Component B8: Tuition Settlement</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Carries a tuition remittance from</w:t>
            </w:r>
            <w:r>
              <w:t xml:space="preserve"> </w:t>
            </w:r>
            <w:r>
              <w:t xml:space="preserve">“sent”</w:t>
            </w:r>
            <w:r>
              <w:t xml:space="preserve"> </w:t>
            </w:r>
            <w:r>
              <w:t xml:space="preserve">to</w:t>
            </w:r>
            <w:r>
              <w:t xml:space="preserve"> </w:t>
            </w:r>
            <w:r>
              <w:t xml:space="preserve">“settled”</w:t>
            </w:r>
            <w:r>
              <w:t xml:space="preserve">, and shows each listed scholar their card.</w:t>
            </w:r>
          </w:p>
        </w:tc>
      </w:tr>
      <w:tr>
        <w:trPr>
          <w:cantSplit/>
        </w:trPr>
        <w:tc>
          <w:tcPr/>
          <w:p>
            <w:pPr>
              <w:pStyle w:val="Compact"/>
            </w:pPr>
            <w:r>
              <w:t xml:space="preserve">Responsibilities</w:t>
            </w:r>
          </w:p>
        </w:tc>
        <w:tc>
          <w:tcPr/>
          <w:p>
            <w:pPr>
              <w:pStyle w:val="Compact"/>
            </w:pPr>
            <w:r>
              <w:t xml:space="preserve">Record a remittance with its reference, amount, proof and list; let the coordinator confirm, credit one or all, or dispute with a reason; let the Regional Office correct a disputed one; settle it when everyone is credited; show the scholar their dates, never the amount.</w:t>
            </w:r>
          </w:p>
        </w:tc>
      </w:tr>
      <w:tr>
        <w:trPr>
          <w:cantSplit/>
        </w:trPr>
        <w:tc>
          <w:tcPr/>
          <w:p>
            <w:pPr>
              <w:pStyle w:val="Compact"/>
            </w:pPr>
            <w:r>
              <w:t xml:space="preserve">Input</w:t>
            </w:r>
          </w:p>
        </w:tc>
        <w:tc>
          <w:tcPr/>
          <w:p>
            <w:pPr>
              <w:pStyle w:val="Compact"/>
            </w:pPr>
            <w:r>
              <w:t xml:space="preserve">Remittance details and proof; confirm, credit or dispute; corrections.</w:t>
            </w:r>
          </w:p>
        </w:tc>
      </w:tr>
      <w:tr>
        <w:trPr>
          <w:cantSplit/>
        </w:trPr>
        <w:tc>
          <w:tcPr/>
          <w:p>
            <w:pPr>
              <w:pStyle w:val="Compact"/>
            </w:pPr>
            <w:r>
              <w:t xml:space="preserve">Output</w:t>
            </w:r>
          </w:p>
        </w:tc>
        <w:tc>
          <w:tcPr/>
          <w:p>
            <w:pPr>
              <w:pStyle w:val="Compact"/>
            </w:pPr>
            <w:r>
              <w:t xml:space="preserve">Tuition Remittance states; credited dates; the tuition card.</w:t>
            </w:r>
          </w:p>
        </w:tc>
      </w:tr>
      <w:tr>
        <w:trPr>
          <w:cantSplit/>
        </w:trPr>
        <w:tc>
          <w:tcPr/>
          <w:p>
            <w:pPr>
              <w:pStyle w:val="Compact"/>
            </w:pPr>
            <w:r>
              <w:t xml:space="preserve">Data Used</w:t>
            </w:r>
          </w:p>
        </w:tc>
        <w:tc>
          <w:tcPr/>
          <w:p>
            <w:pPr>
              <w:pStyle w:val="Compact"/>
            </w:pPr>
            <w:r>
              <w:t xml:space="preserve">Tuition Remittance, Remittance Scholar, School, Academic Term.</w:t>
            </w:r>
          </w:p>
        </w:tc>
      </w:tr>
      <w:tr>
        <w:trPr>
          <w:cantSplit/>
        </w:trPr>
        <w:tc>
          <w:tcPr/>
          <w:p>
            <w:pPr>
              <w:pStyle w:val="Compact"/>
            </w:pPr>
            <w:r>
              <w:t xml:space="preserve">Communicates With</w:t>
            </w:r>
          </w:p>
        </w:tc>
        <w:tc>
          <w:tcPr/>
          <w:p>
            <w:pPr>
              <w:pStyle w:val="Compact"/>
            </w:pPr>
            <w:r>
              <w:t xml:space="preserve">P1, P2, P3, B4 (proof), D1.</w:t>
            </w:r>
          </w:p>
        </w:tc>
      </w:tr>
    </w:tbl>
    <w:bookmarkEnd w:id="39"/>
    <w:bookmarkStart w:id="40" w:name="component-b9-benefit-administration"/>
    <w:p>
      <w:pPr>
        <w:pStyle w:val="Heading3"/>
      </w:pPr>
      <w:r>
        <w:t xml:space="preserve">Component B9: Benefit Administration</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Keeps what each scholar may receive, as Central Office decides it.</w:t>
            </w:r>
          </w:p>
        </w:tc>
      </w:tr>
      <w:tr>
        <w:trPr>
          <w:cantSplit/>
        </w:trPr>
        <w:tc>
          <w:tcPr/>
          <w:p>
            <w:pPr>
              <w:pStyle w:val="Compact"/>
            </w:pPr>
            <w:r>
              <w:t xml:space="preserve">Responsibilities</w:t>
            </w:r>
          </w:p>
        </w:tc>
        <w:tc>
          <w:tcPr/>
          <w:p>
            <w:pPr>
              <w:pStyle w:val="Compact"/>
            </w:pPr>
            <w:r>
              <w:t xml:space="preserve">Keep benefits and rules; record per-scholar changes with reasons; hold Regional Office proposals as</w:t>
            </w:r>
            <w:r>
              <w:t xml:space="preserve"> </w:t>
            </w:r>
            <w:r>
              <w:rPr>
                <w:rStyle w:val="VerbatimChar"/>
              </w:rPr>
              <w:t xml:space="preserve">pending</w:t>
            </w:r>
            <w:r>
              <w:t xml:space="preserve"> </w:t>
            </w:r>
            <w:r>
              <w:t xml:space="preserve">until Central Office approves or rejects them; work out a scholar’s benefits and show ceilings with the label</w:t>
            </w:r>
            <w:r>
              <w:t xml:space="preserve"> </w:t>
            </w:r>
            <w:r>
              <w:t xml:space="preserve">“payable subject to availability of funds (Agreement §VI)”</w:t>
            </w:r>
            <w:r>
              <w:t xml:space="preserve">.</w:t>
            </w:r>
          </w:p>
        </w:tc>
      </w:tr>
      <w:tr>
        <w:trPr>
          <w:cantSplit/>
        </w:trPr>
        <w:tc>
          <w:tcPr/>
          <w:p>
            <w:pPr>
              <w:pStyle w:val="Compact"/>
            </w:pPr>
            <w:r>
              <w:t xml:space="preserve">Input</w:t>
            </w:r>
          </w:p>
        </w:tc>
        <w:tc>
          <w:tcPr/>
          <w:p>
            <w:pPr>
              <w:pStyle w:val="Compact"/>
            </w:pPr>
            <w:r>
              <w:t xml:space="preserve">Benefit and rule details; changes with reasons; proposals and decisions.</w:t>
            </w:r>
          </w:p>
        </w:tc>
      </w:tr>
      <w:tr>
        <w:trPr>
          <w:cantSplit/>
        </w:trPr>
        <w:tc>
          <w:tcPr/>
          <w:p>
            <w:pPr>
              <w:pStyle w:val="Compact"/>
            </w:pPr>
            <w:r>
              <w:t xml:space="preserve">Output</w:t>
            </w:r>
          </w:p>
        </w:tc>
        <w:tc>
          <w:tcPr/>
          <w:p>
            <w:pPr>
              <w:pStyle w:val="Compact"/>
            </w:pPr>
            <w:r>
              <w:t xml:space="preserve">Benefits, rules, changes, proposal states; a scholar’s benefit list.</w:t>
            </w:r>
          </w:p>
        </w:tc>
      </w:tr>
      <w:tr>
        <w:trPr>
          <w:cantSplit/>
        </w:trPr>
        <w:tc>
          <w:tcPr/>
          <w:p>
            <w:pPr>
              <w:pStyle w:val="Compact"/>
            </w:pPr>
            <w:r>
              <w:t xml:space="preserve">Data Used</w:t>
            </w:r>
          </w:p>
        </w:tc>
        <w:tc>
          <w:tcPr/>
          <w:p>
            <w:pPr>
              <w:pStyle w:val="Compact"/>
            </w:pPr>
            <w:r>
              <w:t xml:space="preserve">Benefit, Benefit Rule, Scholar Benefit Change, Benefit Proposal, Scholarship Agreement (type, award year).</w:t>
            </w:r>
          </w:p>
        </w:tc>
      </w:tr>
      <w:tr>
        <w:trPr>
          <w:cantSplit/>
        </w:trPr>
        <w:tc>
          <w:tcPr/>
          <w:p>
            <w:pPr>
              <w:pStyle w:val="Compact"/>
            </w:pPr>
            <w:r>
              <w:t xml:space="preserve">Communicates With</w:t>
            </w:r>
          </w:p>
        </w:tc>
        <w:tc>
          <w:tcPr/>
          <w:p>
            <w:pPr>
              <w:pStyle w:val="Compact"/>
            </w:pPr>
            <w:r>
              <w:t xml:space="preserve">P1, P3, P4, B7 (which benefits a batch is for), D1.</w:t>
            </w:r>
          </w:p>
        </w:tc>
      </w:tr>
    </w:tbl>
    <w:bookmarkEnd w:id="40"/>
    <w:bookmarkStart w:id="41" w:name="X2d746895514f3839c0328c3c8bacff54cec90ba"/>
    <w:p>
      <w:pPr>
        <w:pStyle w:val="Heading3"/>
      </w:pPr>
      <w:r>
        <w:t xml:space="preserve">Component B10: School &amp; Account Administration</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Keeps schools, their people and their settings.</w:t>
            </w:r>
          </w:p>
        </w:tc>
      </w:tr>
      <w:tr>
        <w:trPr>
          <w:cantSplit/>
        </w:trPr>
        <w:tc>
          <w:tcPr/>
          <w:p>
            <w:pPr>
              <w:pStyle w:val="Compact"/>
            </w:pPr>
            <w:r>
              <w:t xml:space="preserve">Responsibilities</w:t>
            </w:r>
          </w:p>
        </w:tc>
        <w:tc>
          <w:tcPr/>
          <w:p>
            <w:pPr>
              <w:pStyle w:val="Compact"/>
            </w:pPr>
            <w:r>
              <w:t xml:space="preserve">The Regional Office creates schools in its region, coordinator accounts and scholar accounts with a first school, and records transfers; the administrator creates DOST staff accounts and keeps reference data; the coordinator sets branding, grade scale and passing grade; Central Office sets the §VII.A threshold.</w:t>
            </w:r>
          </w:p>
        </w:tc>
      </w:tr>
      <w:tr>
        <w:trPr>
          <w:cantSplit/>
        </w:trPr>
        <w:tc>
          <w:tcPr/>
          <w:p>
            <w:pPr>
              <w:pStyle w:val="Compact"/>
            </w:pPr>
            <w:r>
              <w:t xml:space="preserve">Input</w:t>
            </w:r>
          </w:p>
        </w:tc>
        <w:tc>
          <w:tcPr/>
          <w:p>
            <w:pPr>
              <w:pStyle w:val="Compact"/>
            </w:pPr>
            <w:r>
              <w:t xml:space="preserve">School name, code, subdomain; account details and emails; transfer details; settings.</w:t>
            </w:r>
          </w:p>
        </w:tc>
      </w:tr>
      <w:tr>
        <w:trPr>
          <w:cantSplit/>
        </w:trPr>
        <w:tc>
          <w:tcPr/>
          <w:p>
            <w:pPr>
              <w:pStyle w:val="Compact"/>
            </w:pPr>
            <w:r>
              <w:t xml:space="preserve">Output</w:t>
            </w:r>
          </w:p>
        </w:tc>
        <w:tc>
          <w:tcPr/>
          <w:p>
            <w:pPr>
              <w:pStyle w:val="Compact"/>
            </w:pPr>
            <w:r>
              <w:t xml:space="preserve">Schools, User Accounts, Scholars, Scholarship Agreements, Agreement Amendments, school settings.</w:t>
            </w:r>
          </w:p>
        </w:tc>
      </w:tr>
      <w:tr>
        <w:trPr>
          <w:cantSplit/>
        </w:trPr>
        <w:tc>
          <w:tcPr/>
          <w:p>
            <w:pPr>
              <w:pStyle w:val="Compact"/>
            </w:pPr>
            <w:r>
              <w:t xml:space="preserve">Data Used</w:t>
            </w:r>
          </w:p>
        </w:tc>
        <w:tc>
          <w:tcPr/>
          <w:p>
            <w:pPr>
              <w:pStyle w:val="Compact"/>
            </w:pPr>
            <w:r>
              <w:t xml:space="preserve">Region, School, User Account, Scholar, Scholarship Agreement, Agreement Amendment, Requirement Type.</w:t>
            </w:r>
          </w:p>
        </w:tc>
      </w:tr>
      <w:tr>
        <w:trPr>
          <w:cantSplit/>
        </w:trPr>
        <w:tc>
          <w:tcPr/>
          <w:p>
            <w:pPr>
              <w:pStyle w:val="Compact"/>
            </w:pPr>
            <w:r>
              <w:t xml:space="preserve">Communicates With</w:t>
            </w:r>
          </w:p>
        </w:tc>
        <w:tc>
          <w:tcPr/>
          <w:p>
            <w:pPr>
              <w:pStyle w:val="Compact"/>
            </w:pPr>
            <w:r>
              <w:t xml:space="preserve">P2, P3, P4, P5, B1 (accounts and branding feed the session and portal), D1.</w:t>
            </w:r>
          </w:p>
        </w:tc>
      </w:tr>
    </w:tbl>
    <w:bookmarkEnd w:id="41"/>
    <w:bookmarkStart w:id="42" w:name="component-b11-audit"/>
    <w:p>
      <w:pPr>
        <w:pStyle w:val="Heading3"/>
      </w:pPr>
      <w:r>
        <w:t xml:space="preserve">Component B11: Audit</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Keeps a permanent record of every change, readable by the right offices.</w:t>
            </w:r>
          </w:p>
        </w:tc>
      </w:tr>
      <w:tr>
        <w:trPr>
          <w:cantSplit/>
        </w:trPr>
        <w:tc>
          <w:tcPr/>
          <w:p>
            <w:pPr>
              <w:pStyle w:val="Compact"/>
            </w:pPr>
            <w:r>
              <w:t xml:space="preserve">Responsibilities</w:t>
            </w:r>
          </w:p>
        </w:tc>
        <w:tc>
          <w:tcPr/>
          <w:p>
            <w:pPr>
              <w:pStyle w:val="Compact"/>
            </w:pPr>
            <w:r>
              <w:t xml:space="preserve">Write an audit line for every insert, update and delete on compliance records, by itself; take the line’s region from the record’s school; let the Regional Office read its region’s lines and Central Office all lines.</w:t>
            </w:r>
          </w:p>
        </w:tc>
      </w:tr>
      <w:tr>
        <w:trPr>
          <w:cantSplit/>
        </w:trPr>
        <w:tc>
          <w:tcPr/>
          <w:p>
            <w:pPr>
              <w:pStyle w:val="Compact"/>
            </w:pPr>
            <w:r>
              <w:t xml:space="preserve">Input</w:t>
            </w:r>
          </w:p>
        </w:tc>
        <w:tc>
          <w:tcPr/>
          <w:p>
            <w:pPr>
              <w:pStyle w:val="Compact"/>
            </w:pPr>
            <w:r>
              <w:t xml:space="preserve">Every change in D1 (who, what, before, after); a record to look up.</w:t>
            </w:r>
          </w:p>
        </w:tc>
      </w:tr>
      <w:tr>
        <w:trPr>
          <w:cantSplit/>
        </w:trPr>
        <w:tc>
          <w:tcPr/>
          <w:p>
            <w:pPr>
              <w:pStyle w:val="Compact"/>
            </w:pPr>
            <w:r>
              <w:t xml:space="preserve">Output</w:t>
            </w:r>
          </w:p>
        </w:tc>
        <w:tc>
          <w:tcPr/>
          <w:p>
            <w:pPr>
              <w:pStyle w:val="Compact"/>
            </w:pPr>
            <w:r>
              <w:t xml:space="preserve">Audit Entries; a record’s history, oldest first.</w:t>
            </w:r>
          </w:p>
        </w:tc>
      </w:tr>
      <w:tr>
        <w:trPr>
          <w:cantSplit/>
        </w:trPr>
        <w:tc>
          <w:tcPr/>
          <w:p>
            <w:pPr>
              <w:pStyle w:val="Compact"/>
            </w:pPr>
            <w:r>
              <w:t xml:space="preserve">Data Used</w:t>
            </w:r>
          </w:p>
        </w:tc>
        <w:tc>
          <w:tcPr/>
          <w:p>
            <w:pPr>
              <w:pStyle w:val="Compact"/>
            </w:pPr>
            <w:r>
              <w:t xml:space="preserve">Audit Entry.</w:t>
            </w:r>
          </w:p>
        </w:tc>
      </w:tr>
      <w:tr>
        <w:trPr>
          <w:cantSplit/>
        </w:trPr>
        <w:tc>
          <w:tcPr/>
          <w:p>
            <w:pPr>
              <w:pStyle w:val="Compact"/>
            </w:pPr>
            <w:r>
              <w:t xml:space="preserve">Communicates With</w:t>
            </w:r>
          </w:p>
        </w:tc>
        <w:tc>
          <w:tcPr/>
          <w:p>
            <w:pPr>
              <w:pStyle w:val="Compact"/>
            </w:pPr>
            <w:r>
              <w:t xml:space="preserve">D1 (triggered by it), D3, P3, P4.</w:t>
            </w:r>
          </w:p>
        </w:tc>
      </w:tr>
    </w:tbl>
    <w:bookmarkEnd w:id="42"/>
    <w:bookmarkStart w:id="43" w:name="component-d1-compliance-database"/>
    <w:p>
      <w:pPr>
        <w:pStyle w:val="Heading3"/>
      </w:pPr>
      <w:r>
        <w:t xml:space="preserve">Component D1: Compliance Database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Stores every record and holds the rules that must hold for every caller.</w:t>
            </w:r>
          </w:p>
        </w:tc>
      </w:tr>
      <w:tr>
        <w:trPr>
          <w:cantSplit/>
        </w:trPr>
        <w:tc>
          <w:tcPr/>
          <w:p>
            <w:pPr>
              <w:pStyle w:val="Compact"/>
            </w:pPr>
            <w:r>
              <w:t xml:space="preserve">Responsibilities</w:t>
            </w:r>
          </w:p>
        </w:tc>
        <w:tc>
          <w:tcPr/>
          <w:p>
            <w:pPr>
              <w:pStyle w:val="Compact"/>
            </w:pPr>
            <w:r>
              <w:t xml:space="preserve">Row-level security on every table from the token’s claims; allowed state transitions only (</w:t>
            </w:r>
            <w:r>
              <w:rPr>
                <w:rStyle w:val="VerbatimChar"/>
              </w:rPr>
              <w:t xml:space="preserve">verified</w:t>
            </w:r>
            <w:r>
              <w:t xml:space="preserve"> </w:t>
            </w:r>
            <w:r>
              <w:t xml:space="preserve">is final); append-only tables; pre-joined Compliance Matrix and Batch Progress views; trigger the audit line.</w:t>
            </w:r>
          </w:p>
        </w:tc>
      </w:tr>
      <w:tr>
        <w:trPr>
          <w:cantSplit/>
        </w:trPr>
        <w:tc>
          <w:tcPr/>
          <w:p>
            <w:pPr>
              <w:pStyle w:val="Compact"/>
            </w:pPr>
            <w:r>
              <w:t xml:space="preserve">Input</w:t>
            </w:r>
          </w:p>
        </w:tc>
        <w:tc>
          <w:tcPr/>
          <w:p>
            <w:pPr>
              <w:pStyle w:val="Compact"/>
            </w:pPr>
            <w:r>
              <w:t xml:space="preserve">Reads and writes from the business modules, with the session token.</w:t>
            </w:r>
          </w:p>
        </w:tc>
      </w:tr>
      <w:tr>
        <w:trPr>
          <w:cantSplit/>
        </w:trPr>
        <w:tc>
          <w:tcPr/>
          <w:p>
            <w:pPr>
              <w:pStyle w:val="Compact"/>
            </w:pPr>
            <w:r>
              <w:t xml:space="preserve">Output</w:t>
            </w:r>
          </w:p>
        </w:tc>
        <w:tc>
          <w:tcPr/>
          <w:p>
            <w:pPr>
              <w:pStyle w:val="Compact"/>
            </w:pPr>
            <w:r>
              <w:t xml:space="preserve">Rows in scope; refusals; audit lines.</w:t>
            </w:r>
          </w:p>
        </w:tc>
      </w:tr>
      <w:tr>
        <w:trPr>
          <w:cantSplit/>
        </w:trPr>
        <w:tc>
          <w:tcPr/>
          <w:p>
            <w:pPr>
              <w:pStyle w:val="Compact"/>
            </w:pPr>
            <w:r>
              <w:t xml:space="preserve">Data Used</w:t>
            </w:r>
          </w:p>
        </w:tc>
        <w:tc>
          <w:tcPr/>
          <w:p>
            <w:pPr>
              <w:pStyle w:val="Compact"/>
            </w:pPr>
            <w:r>
              <w:t xml:space="preserve">Every entity in Part VII.</w:t>
            </w:r>
          </w:p>
        </w:tc>
      </w:tr>
      <w:tr>
        <w:trPr>
          <w:cantSplit/>
        </w:trPr>
        <w:tc>
          <w:tcPr/>
          <w:p>
            <w:pPr>
              <w:pStyle w:val="Compact"/>
            </w:pPr>
            <w:r>
              <w:t xml:space="preserve">Communicates With</w:t>
            </w:r>
          </w:p>
        </w:tc>
        <w:tc>
          <w:tcPr/>
          <w:p>
            <w:pPr>
              <w:pStyle w:val="Compact"/>
            </w:pPr>
            <w:r>
              <w:t xml:space="preserve">B1 to B11, D3.</w:t>
            </w:r>
          </w:p>
        </w:tc>
      </w:tr>
    </w:tbl>
    <w:bookmarkEnd w:id="43"/>
    <w:bookmarkStart w:id="44" w:name="component-d2-document-store"/>
    <w:p>
      <w:pPr>
        <w:pStyle w:val="Heading3"/>
      </w:pPr>
      <w:r>
        <w:t xml:space="preserve">Component D2: Document Store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Keeps document files and proofs in a private bucket.</w:t>
            </w:r>
          </w:p>
        </w:tc>
      </w:tr>
      <w:tr>
        <w:trPr>
          <w:cantSplit/>
        </w:trPr>
        <w:tc>
          <w:tcPr/>
          <w:p>
            <w:pPr>
              <w:pStyle w:val="Compact"/>
            </w:pPr>
            <w:r>
              <w:t xml:space="preserve">Responsibilities</w:t>
            </w:r>
          </w:p>
        </w:tc>
        <w:tc>
          <w:tcPr/>
          <w:p>
            <w:pPr>
              <w:pStyle w:val="Compact"/>
            </w:pPr>
            <w:r>
              <w:t xml:space="preserve">Accept uploads only five folders deep in the uploader’s own prefix; refuse every overwrite; serve files through signed links only.</w:t>
            </w:r>
          </w:p>
        </w:tc>
      </w:tr>
      <w:tr>
        <w:trPr>
          <w:cantSplit/>
        </w:trPr>
        <w:tc>
          <w:tcPr/>
          <w:p>
            <w:pPr>
              <w:pStyle w:val="Compact"/>
            </w:pPr>
            <w:r>
              <w:t xml:space="preserve">Input</w:t>
            </w:r>
          </w:p>
        </w:tc>
        <w:tc>
          <w:tcPr/>
          <w:p>
            <w:pPr>
              <w:pStyle w:val="Compact"/>
            </w:pPr>
            <w:r>
              <w:t xml:space="preserve">Signed uploads and downloads.</w:t>
            </w:r>
          </w:p>
        </w:tc>
      </w:tr>
      <w:tr>
        <w:trPr>
          <w:cantSplit/>
        </w:trPr>
        <w:tc>
          <w:tcPr/>
          <w:p>
            <w:pPr>
              <w:pStyle w:val="Compact"/>
            </w:pPr>
            <w:r>
              <w:t xml:space="preserve">Output</w:t>
            </w:r>
          </w:p>
        </w:tc>
        <w:tc>
          <w:tcPr/>
          <w:p>
            <w:pPr>
              <w:pStyle w:val="Compact"/>
            </w:pPr>
            <w:r>
              <w:t xml:space="preserve">Stored files; file bytes for a valid download link.</w:t>
            </w:r>
          </w:p>
        </w:tc>
      </w:tr>
      <w:tr>
        <w:trPr>
          <w:cantSplit/>
        </w:trPr>
        <w:tc>
          <w:tcPr/>
          <w:p>
            <w:pPr>
              <w:pStyle w:val="Compact"/>
            </w:pPr>
            <w:r>
              <w:t xml:space="preserve">Data Used</w:t>
            </w:r>
          </w:p>
        </w:tc>
        <w:tc>
          <w:tcPr/>
          <w:p>
            <w:pPr>
              <w:pStyle w:val="Compact"/>
            </w:pPr>
            <w:r>
              <w:t xml:space="preserve">Files, by path.</w:t>
            </w:r>
          </w:p>
        </w:tc>
      </w:tr>
      <w:tr>
        <w:trPr>
          <w:cantSplit/>
        </w:trPr>
        <w:tc>
          <w:tcPr/>
          <w:p>
            <w:pPr>
              <w:pStyle w:val="Compact"/>
            </w:pPr>
            <w:r>
              <w:t xml:space="preserve">Communicates With</w:t>
            </w:r>
          </w:p>
        </w:tc>
        <w:tc>
          <w:tcPr/>
          <w:p>
            <w:pPr>
              <w:pStyle w:val="Compact"/>
            </w:pPr>
            <w:r>
              <w:t xml:space="preserve">B4, browsers (through signed links).</w:t>
            </w:r>
          </w:p>
        </w:tc>
      </w:tr>
    </w:tbl>
    <w:bookmarkEnd w:id="44"/>
    <w:bookmarkStart w:id="45" w:name="component-d3-audit-log-store"/>
    <w:p>
      <w:pPr>
        <w:pStyle w:val="Heading3"/>
      </w:pPr>
      <w:r>
        <w:t xml:space="preserve">Component D3: Audit Log Store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Purpose</w:t>
            </w:r>
          </w:p>
        </w:tc>
        <w:tc>
          <w:tcPr/>
          <w:p>
            <w:pPr>
              <w:pStyle w:val="Compact"/>
            </w:pPr>
            <w:r>
              <w:t xml:space="preserve">Keeps audit lines for good.</w:t>
            </w:r>
          </w:p>
        </w:tc>
      </w:tr>
      <w:tr>
        <w:trPr>
          <w:cantSplit/>
        </w:trPr>
        <w:tc>
          <w:tcPr/>
          <w:p>
            <w:pPr>
              <w:pStyle w:val="Compact"/>
            </w:pPr>
            <w:r>
              <w:t xml:space="preserve">Responsibilities</w:t>
            </w:r>
          </w:p>
        </w:tc>
        <w:tc>
          <w:tcPr/>
          <w:p>
            <w:pPr>
              <w:pStyle w:val="Compact"/>
            </w:pPr>
            <w:r>
              <w:t xml:space="preserve">Accept new lines; refuse every update and delete.</w:t>
            </w:r>
          </w:p>
        </w:tc>
      </w:tr>
      <w:tr>
        <w:trPr>
          <w:cantSplit/>
        </w:trPr>
        <w:tc>
          <w:tcPr/>
          <w:p>
            <w:pPr>
              <w:pStyle w:val="Compact"/>
            </w:pPr>
            <w:r>
              <w:t xml:space="preserve">Input</w:t>
            </w:r>
          </w:p>
        </w:tc>
        <w:tc>
          <w:tcPr/>
          <w:p>
            <w:pPr>
              <w:pStyle w:val="Compact"/>
            </w:pPr>
            <w:r>
              <w:t xml:space="preserve">Audit lines from D1.</w:t>
            </w:r>
          </w:p>
        </w:tc>
      </w:tr>
      <w:tr>
        <w:trPr>
          <w:cantSplit/>
        </w:trPr>
        <w:tc>
          <w:tcPr/>
          <w:p>
            <w:pPr>
              <w:pStyle w:val="Compact"/>
            </w:pPr>
            <w:r>
              <w:t xml:space="preserve">Output</w:t>
            </w:r>
          </w:p>
        </w:tc>
        <w:tc>
          <w:tcPr/>
          <w:p>
            <w:pPr>
              <w:pStyle w:val="Compact"/>
            </w:pPr>
            <w:r>
              <w:t xml:space="preserve">Audit lines, filtered by the reader’s scope.</w:t>
            </w:r>
          </w:p>
        </w:tc>
      </w:tr>
      <w:tr>
        <w:trPr>
          <w:cantSplit/>
        </w:trPr>
        <w:tc>
          <w:tcPr/>
          <w:p>
            <w:pPr>
              <w:pStyle w:val="Compact"/>
            </w:pPr>
            <w:r>
              <w:t xml:space="preserve">Data Used</w:t>
            </w:r>
          </w:p>
        </w:tc>
        <w:tc>
          <w:tcPr/>
          <w:p>
            <w:pPr>
              <w:pStyle w:val="Compact"/>
            </w:pPr>
            <w:r>
              <w:t xml:space="preserve">Audit Entry.</w:t>
            </w:r>
          </w:p>
        </w:tc>
      </w:tr>
      <w:tr>
        <w:trPr>
          <w:cantSplit/>
        </w:trPr>
        <w:tc>
          <w:tcPr/>
          <w:p>
            <w:pPr>
              <w:pStyle w:val="Compact"/>
            </w:pPr>
            <w:r>
              <w:t xml:space="preserve">Communicates With</w:t>
            </w:r>
          </w:p>
        </w:tc>
        <w:tc>
          <w:tcPr/>
          <w:p>
            <w:pPr>
              <w:pStyle w:val="Compact"/>
            </w:pPr>
            <w:r>
              <w:t xml:space="preserve">D1, B11.</w:t>
            </w:r>
          </w:p>
        </w:tc>
      </w:tr>
    </w:tbl>
    <w:p>
      <w:r>
        <w:pict>
          <v:rect style="width:0;height:1.5pt" o:hralign="center" o:hrstd="t" o:hr="t"/>
        </w:pict>
      </w:r>
    </w:p>
    <w:bookmarkEnd w:id="45"/>
    <w:bookmarkEnd w:id="46"/>
    <w:bookmarkStart w:id="47" w:name="part-vii.-identify-system-data"/>
    <w:p>
      <w:pPr>
        <w:pStyle w:val="Heading2"/>
      </w:pPr>
      <w:r>
        <w:t xml:space="preserve">Part VII. Identify System Data</w:t>
      </w:r>
    </w:p>
    <w:p>
      <w:pPr>
        <w:pStyle w:val="FirstParagraph"/>
      </w:pPr>
      <w:r>
        <w:t xml:space="preserve">✓ means the system performs that operation on the record.</w:t>
      </w:r>
      <w:r>
        <w:t xml:space="preserve"> </w:t>
      </w:r>
      <w:r>
        <w:rPr>
          <w:b/>
          <w:bCs/>
        </w:rPr>
        <w:t xml:space="preserve">No record is ever hard-deleted</w:t>
      </w:r>
      <w:r>
        <w:t xml:space="preserve">:</w:t>
      </w:r>
      <w:r>
        <w:t xml:space="preserve"> </w:t>
      </w:r>
      <w:r>
        <w:t xml:space="preserve">the system makes versions, grade lines, reviews, and audit lines strictly append-only (§2.2, NFR-SEC-003),</w:t>
      </w:r>
      <w:r>
        <w:t xml:space="preserve"> </w:t>
      </w:r>
      <w:r>
        <w:t xml:space="preserve">and all other entities are retired via state machines or an</w:t>
      </w:r>
      <w:r>
        <w:t xml:space="preserve"> </w:t>
      </w:r>
      <w:r>
        <w:rPr>
          <w:rStyle w:val="VerbatimChar"/>
        </w:rPr>
        <w:t xml:space="preserve">is_active</w:t>
      </w:r>
      <w:r>
        <w:t xml:space="preserve"> </w:t>
      </w:r>
      <w:r>
        <w:t xml:space="preserve">flag (</w:t>
      </w:r>
      <w:r>
        <w:rPr>
          <w:rStyle w:val="VerbatimChar"/>
        </w:rPr>
        <w:t xml:space="preserve">removed_by_regional</w:t>
      </w:r>
      <w:r>
        <w:t xml:space="preserve">,</w:t>
      </w:r>
      <w:r>
        <w:t xml:space="preserve"> </w:t>
      </w:r>
      <w:r>
        <w:rPr>
          <w:rStyle w:val="VerbatimChar"/>
        </w:rPr>
        <w:t xml:space="preserve">archived</w:t>
      </w:r>
      <w:r>
        <w:t xml:space="preserve">). The Delete column specifies how each record is retired instead.</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584"/>
        <w:gridCol w:w="2692"/>
        <w:gridCol w:w="1267"/>
        <w:gridCol w:w="554"/>
        <w:gridCol w:w="554"/>
        <w:gridCol w:w="633"/>
        <w:gridCol w:w="633"/>
      </w:tblGrid>
      <w:tr>
        <w:trPr>
          <w:cantSplit/>
          <w:tblHeader/>
          <w:tblHeader w:val="on"/>
        </w:trPr>
        <w:tc>
          <w:tcPr/>
          <w:p>
            <w:pPr>
              <w:pStyle w:val="Compact"/>
            </w:pPr>
            <w:r>
              <w:t xml:space="preserve">Data/Entity</w:t>
            </w:r>
          </w:p>
        </w:tc>
        <w:tc>
          <w:tcPr/>
          <w:p>
            <w:pPr>
              <w:pStyle w:val="Compact"/>
            </w:pPr>
            <w:r>
              <w:t xml:space="preserve">Description</w:t>
            </w:r>
          </w:p>
        </w:tc>
        <w:tc>
          <w:tcPr/>
          <w:p>
            <w:pPr>
              <w:pStyle w:val="Compact"/>
            </w:pPr>
            <w:r>
              <w:t xml:space="preserve">Used By</w:t>
            </w:r>
          </w:p>
        </w:tc>
        <w:tc>
          <w:tcPr/>
          <w:p>
            <w:pPr>
              <w:pStyle w:val="Compact"/>
            </w:pPr>
            <w:r>
              <w:t xml:space="preserve">Create</w:t>
            </w:r>
          </w:p>
        </w:tc>
        <w:tc>
          <w:tcPr/>
          <w:p>
            <w:pPr>
              <w:pStyle w:val="Compact"/>
            </w:pPr>
            <w:r>
              <w:t xml:space="preserve">Read</w:t>
            </w:r>
          </w:p>
        </w:tc>
        <w:tc>
          <w:tcPr/>
          <w:p>
            <w:pPr>
              <w:pStyle w:val="Compact"/>
            </w:pPr>
            <w:r>
              <w:t xml:space="preserve">Update</w:t>
            </w:r>
          </w:p>
        </w:tc>
        <w:tc>
          <w:tcPr/>
          <w:p>
            <w:pPr>
              <w:pStyle w:val="Compact"/>
            </w:pPr>
            <w:r>
              <w:t xml:space="preserve">Delete</w:t>
            </w:r>
          </w:p>
        </w:tc>
      </w:tr>
      <w:tr>
        <w:trPr>
          <w:cantSplit/>
        </w:trPr>
        <w:tc>
          <w:tcPr/>
          <w:p>
            <w:pPr>
              <w:pStyle w:val="Compact"/>
            </w:pPr>
            <w:r>
              <w:t xml:space="preserve">Region</w:t>
            </w:r>
          </w:p>
        </w:tc>
        <w:tc>
          <w:tcPr/>
          <w:p>
            <w:pPr>
              <w:pStyle w:val="Compact"/>
            </w:pPr>
            <w:r>
              <w:t xml:space="preserve">A DOST regional office’s area: code, name, office, administering body</w:t>
            </w:r>
          </w:p>
        </w:tc>
        <w:tc>
          <w:tcPr/>
          <w:p>
            <w:pPr>
              <w:pStyle w:val="Compact"/>
            </w:pPr>
            <w:r>
              <w:t xml:space="preserve">B1, B10, B11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Style w:val="VerbatimChar"/>
              </w:rPr>
              <w:t xml:space="preserve">is_active</w:t>
            </w:r>
            <w:r>
              <w:t xml:space="preserve">, effective dates)</w:t>
            </w:r>
          </w:p>
        </w:tc>
      </w:tr>
      <w:tr>
        <w:trPr>
          <w:cantSplit/>
        </w:trPr>
        <w:tc>
          <w:tcPr/>
          <w:p>
            <w:pPr>
              <w:pStyle w:val="Compact"/>
            </w:pPr>
            <w:r>
              <w:t xml:space="preserve">School</w:t>
            </w:r>
          </w:p>
        </w:tc>
        <w:tc>
          <w:tcPr/>
          <w:p>
            <w:pPr>
              <w:pStyle w:val="Compact"/>
            </w:pPr>
            <w:r>
              <w:t xml:space="preserve">A university: region, code, name, subdomain, grade scale, passing grade, branding, §VII.A threshold</w:t>
            </w:r>
          </w:p>
        </w:tc>
        <w:tc>
          <w:tcPr/>
          <w:p>
            <w:pPr>
              <w:pStyle w:val="Compact"/>
            </w:pPr>
            <w:r>
              <w:t xml:space="preserve">B1, B2, B3, B10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Style w:val="VerbatimChar"/>
              </w:rPr>
              <w:t xml:space="preserve">is_active</w:t>
            </w:r>
            <w:r>
              <w:t xml:space="preserve">)</w:t>
            </w:r>
          </w:p>
        </w:tc>
      </w:tr>
      <w:tr>
        <w:trPr>
          <w:cantSplit/>
        </w:trPr>
        <w:tc>
          <w:tcPr/>
          <w:p>
            <w:pPr>
              <w:pStyle w:val="Compact"/>
            </w:pPr>
            <w:r>
              <w:t xml:space="preserve">User Account (profile)</w:t>
            </w:r>
          </w:p>
        </w:tc>
        <w:tc>
          <w:tcPr/>
          <w:p>
            <w:pPr>
              <w:pStyle w:val="Compact"/>
            </w:pPr>
            <w:r>
              <w:t xml:space="preserve">A person who signs in: full name, contact number, role, region, school</w:t>
            </w:r>
          </w:p>
        </w:tc>
        <w:tc>
          <w:tcPr/>
          <w:p>
            <w:pPr>
              <w:pStyle w:val="Compact"/>
            </w:pPr>
            <w:r>
              <w:t xml:space="preserve">B1, B10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Style w:val="VerbatimChar"/>
              </w:rPr>
              <w:t xml:space="preserve">is_active</w:t>
            </w:r>
            <w:r>
              <w:t xml:space="preserve">)</w:t>
            </w:r>
          </w:p>
        </w:tc>
      </w:tr>
      <w:tr>
        <w:trPr>
          <w:cantSplit/>
        </w:trPr>
        <w:tc>
          <w:tcPr/>
          <w:p>
            <w:pPr>
              <w:pStyle w:val="Compact"/>
            </w:pPr>
            <w:r>
              <w:t xml:space="preserve">Scholar</w:t>
            </w:r>
          </w:p>
        </w:tc>
        <w:tc>
          <w:tcPr/>
          <w:p>
            <w:pPr>
              <w:pStyle w:val="Compact"/>
            </w:pPr>
            <w:r>
              <w:t xml:space="preserve">A DOST-SEI scholar: scholar number, name, current school, programme, year level, award year, status</w:t>
            </w:r>
          </w:p>
        </w:tc>
        <w:tc>
          <w:tcPr/>
          <w:p>
            <w:pPr>
              <w:pStyle w:val="Compact"/>
            </w:pPr>
            <w:r>
              <w:t xml:space="preserve">B3, B6, B7, B8, B9, B10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(status</w:t>
            </w:r>
            <w:r>
              <w:t xml:space="preserve"> </w:t>
            </w:r>
            <w:r>
              <w:rPr>
                <w:rStyle w:val="VerbatimChar"/>
              </w:rPr>
              <w:t xml:space="preserve">archived</w:t>
            </w:r>
            <w:r>
              <w:t xml:space="preserve">)</w:t>
            </w:r>
          </w:p>
        </w:tc>
      </w:tr>
      <w:tr>
        <w:trPr>
          <w:cantSplit/>
        </w:trPr>
        <w:tc>
          <w:tcPr/>
          <w:p>
            <w:pPr>
              <w:pStyle w:val="Compact"/>
            </w:pPr>
            <w:r>
              <w:t xml:space="preserve">Scholarship Agreement</w:t>
            </w:r>
          </w:p>
        </w:tc>
        <w:tc>
          <w:tcPr/>
          <w:p>
            <w:pPr>
              <w:pStyle w:val="Compact"/>
            </w:pPr>
            <w:r>
              <w:t xml:space="preserve">The signed agreement: scholarship type, signatory region, school, programme, academic year, allowance months, guardian</w:t>
            </w:r>
          </w:p>
        </w:tc>
        <w:tc>
          <w:tcPr/>
          <w:p>
            <w:pPr>
              <w:pStyle w:val="Compact"/>
            </w:pPr>
            <w:r>
              <w:t xml:space="preserve">B3, B9, B10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Style w:val="VerbatimChar"/>
              </w:rPr>
              <w:t xml:space="preserve">is_active</w:t>
            </w:r>
            <w:r>
              <w:t xml:space="preserve">)</w:t>
            </w:r>
          </w:p>
        </w:tc>
      </w:tr>
      <w:tr>
        <w:trPr>
          <w:cantSplit/>
        </w:trPr>
        <w:tc>
          <w:tcPr/>
          <w:p>
            <w:pPr>
              <w:pStyle w:val="Compact"/>
            </w:pPr>
            <w:r>
              <w:t xml:space="preserve">Agreement Amendment</w:t>
            </w:r>
          </w:p>
        </w:tc>
        <w:tc>
          <w:tcPr/>
          <w:p>
            <w:pPr>
              <w:pStyle w:val="Compact"/>
            </w:pPr>
            <w:r>
              <w:t xml:space="preserve">A change to an agreement, such as</w:t>
            </w:r>
            <w:r>
              <w:t xml:space="preserve"> </w:t>
            </w:r>
            <w:r>
              <w:rPr>
                <w:rStyle w:val="VerbatimChar"/>
              </w:rPr>
              <w:t xml:space="preserve">transfer_of_school</w:t>
            </w:r>
            <w:r>
              <w:t xml:space="preserve">, with its date</w:t>
            </w:r>
          </w:p>
        </w:tc>
        <w:tc>
          <w:tcPr/>
          <w:p>
            <w:pPr>
              <w:pStyle w:val="Compact"/>
            </w:pPr>
            <w:r>
              <w:t xml:space="preserve">B10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Academic Term</w:t>
            </w:r>
          </w:p>
        </w:tc>
        <w:tc>
          <w:tcPr/>
          <w:p>
            <w:pPr>
              <w:pStyle w:val="Compact"/>
            </w:pPr>
            <w:r>
              <w:t xml:space="preserve">A school’s term: label, academic year, type, dates, filing opens, compliance deadline</w:t>
            </w:r>
          </w:p>
        </w:tc>
        <w:tc>
          <w:tcPr/>
          <w:p>
            <w:pPr>
              <w:pStyle w:val="Compact"/>
            </w:pPr>
            <w:r>
              <w:t xml:space="preserve">B2, B3, B6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Style w:val="VerbatimChar"/>
              </w:rPr>
              <w:t xml:space="preserve">is_active</w:t>
            </w:r>
            <w:r>
              <w:t xml:space="preserve">)</w:t>
            </w:r>
          </w:p>
        </w:tc>
      </w:tr>
      <w:tr>
        <w:trPr>
          <w:cantSplit/>
        </w:trPr>
        <w:tc>
          <w:tcPr/>
          <w:p>
            <w:pPr>
              <w:pStyle w:val="Compact"/>
            </w:pPr>
            <w:r>
              <w:t xml:space="preserve">Requirement Type</w:t>
            </w:r>
          </w:p>
        </w:tc>
        <w:tc>
          <w:tcPr/>
          <w:p>
            <w:pPr>
              <w:pStyle w:val="Compact"/>
            </w:pPr>
            <w:r>
              <w:t xml:space="preserve">A national requirement: code, canonical name, needs grade lines, accepted types, size limit</w:t>
            </w:r>
          </w:p>
        </w:tc>
        <w:tc>
          <w:tcPr/>
          <w:p>
            <w:pPr>
              <w:pStyle w:val="Compact"/>
            </w:pPr>
            <w:r>
              <w:t xml:space="preserve">B2, B3, B10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Style w:val="VerbatimChar"/>
              </w:rPr>
              <w:t xml:space="preserve">is_active</w:t>
            </w:r>
            <w:r>
              <w:t xml:space="preserve">)</w:t>
            </w:r>
          </w:p>
        </w:tc>
      </w:tr>
      <w:tr>
        <w:trPr>
          <w:cantSplit/>
        </w:trPr>
        <w:tc>
          <w:tcPr/>
          <w:p>
            <w:pPr>
              <w:pStyle w:val="Compact"/>
            </w:pPr>
            <w:r>
              <w:t xml:space="preserve">School Requirement Label</w:t>
            </w:r>
          </w:p>
        </w:tc>
        <w:tc>
          <w:tcPr/>
          <w:p>
            <w:pPr>
              <w:pStyle w:val="Compact"/>
            </w:pPr>
            <w:r>
              <w:t xml:space="preserve">A school’s name and instructions for a requirement type</w:t>
            </w:r>
          </w:p>
        </w:tc>
        <w:tc>
          <w:tcPr/>
          <w:p>
            <w:pPr>
              <w:pStyle w:val="Compact"/>
            </w:pPr>
            <w:r>
              <w:t xml:space="preserve">B2, B3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Term Requirement</w:t>
            </w:r>
          </w:p>
        </w:tc>
        <w:tc>
          <w:tcPr/>
          <w:p>
            <w:pPr>
              <w:pStyle w:val="Compact"/>
            </w:pPr>
            <w:r>
              <w:t xml:space="preserve">One checklist item for a term: requirement type, mandatory or not, its own due date</w:t>
            </w:r>
          </w:p>
        </w:tc>
        <w:tc>
          <w:tcPr/>
          <w:p>
            <w:pPr>
              <w:pStyle w:val="Compact"/>
            </w:pPr>
            <w:r>
              <w:t xml:space="preserve">B2, B3, B6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(configured prior to term filing opening)</w:t>
            </w:r>
          </w:p>
        </w:tc>
      </w:tr>
      <w:tr>
        <w:trPr>
          <w:cantSplit/>
        </w:trPr>
        <w:tc>
          <w:tcPr/>
          <w:p>
            <w:pPr>
              <w:pStyle w:val="Compact"/>
            </w:pPr>
            <w:r>
              <w:t xml:space="preserve">Submission</w:t>
            </w:r>
          </w:p>
        </w:tc>
        <w:tc>
          <w:tcPr/>
          <w:p>
            <w:pPr>
              <w:pStyle w:val="Compact"/>
            </w:pPr>
            <w:r>
              <w:t xml:space="preserve">A scholar’s filing for one checklist item: state, current version, claimant, dates</w:t>
            </w:r>
          </w:p>
        </w:tc>
        <w:tc>
          <w:tcPr/>
          <w:p>
            <w:pPr>
              <w:pStyle w:val="Compact"/>
            </w:pPr>
            <w:r>
              <w:t xml:space="preserve">B3, B5, B6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Submission Version</w:t>
            </w:r>
          </w:p>
        </w:tc>
        <w:tc>
          <w:tcPr/>
          <w:p>
            <w:pPr>
              <w:pStyle w:val="Compact"/>
            </w:pPr>
            <w:r>
              <w:t xml:space="preserve">One uploaded file of a filing: number, storage path, name, type, size, checksum, uploader, time</w:t>
            </w:r>
          </w:p>
        </w:tc>
        <w:tc>
          <w:tcPr/>
          <w:p>
            <w:pPr>
              <w:pStyle w:val="Compact"/>
            </w:pPr>
            <w:r>
              <w:t xml:space="preserve">B3, B4, B5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(append-only)</w:t>
            </w:r>
          </w:p>
        </w:tc>
      </w:tr>
      <w:tr>
        <w:trPr>
          <w:cantSplit/>
        </w:trPr>
        <w:tc>
          <w:tcPr/>
          <w:p>
            <w:pPr>
              <w:pStyle w:val="Compact"/>
            </w:pPr>
            <w:r>
              <w:t xml:space="preserve">Grade Line</w:t>
            </w:r>
          </w:p>
        </w:tc>
        <w:tc>
          <w:tcPr/>
          <w:p>
            <w:pPr>
              <w:pStyle w:val="Compact"/>
            </w:pPr>
            <w:r>
              <w:t xml:space="preserve">One typed subject on a version: line number, subject code, units, grade</w:t>
            </w:r>
          </w:p>
        </w:tc>
        <w:tc>
          <w:tcPr/>
          <w:p>
            <w:pPr>
              <w:pStyle w:val="Compact"/>
            </w:pPr>
            <w:r>
              <w:t xml:space="preserve">B3, B5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(append-only)</w:t>
            </w:r>
          </w:p>
        </w:tc>
      </w:tr>
      <w:tr>
        <w:trPr>
          <w:cantSplit/>
        </w:trPr>
        <w:tc>
          <w:tcPr/>
          <w:p>
            <w:pPr>
              <w:pStyle w:val="Compact"/>
            </w:pPr>
            <w:r>
              <w:t xml:space="preserve">Review</w:t>
            </w:r>
          </w:p>
        </w:tc>
        <w:tc>
          <w:tcPr/>
          <w:p>
            <w:pPr>
              <w:pStyle w:val="Compact"/>
            </w:pPr>
            <w:r>
              <w:t xml:space="preserve">A checker’s decision on a version: decision, reason code, remarks, reviewer, time</w:t>
            </w:r>
          </w:p>
        </w:tc>
        <w:tc>
          <w:tcPr/>
          <w:p>
            <w:pPr>
              <w:pStyle w:val="Compact"/>
            </w:pPr>
            <w:r>
              <w:t xml:space="preserve">B5, B3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(append-only)</w:t>
            </w:r>
          </w:p>
        </w:tc>
      </w:tr>
      <w:tr>
        <w:trPr>
          <w:cantSplit/>
        </w:trPr>
        <w:tc>
          <w:tcPr/>
          <w:p>
            <w:pPr>
              <w:pStyle w:val="Compact"/>
            </w:pPr>
            <w:r>
              <w:t xml:space="preserve">Audit Entry</w:t>
            </w:r>
          </w:p>
        </w:tc>
        <w:tc>
          <w:tcPr/>
          <w:p>
            <w:pPr>
              <w:pStyle w:val="Compact"/>
            </w:pPr>
            <w:r>
              <w:t xml:space="preserve">Who changed what, when, with the record before and after, and the record’s region and school</w:t>
            </w:r>
          </w:p>
        </w:tc>
        <w:tc>
          <w:tcPr/>
          <w:p>
            <w:pPr>
              <w:pStyle w:val="Compact"/>
            </w:pPr>
            <w:r>
              <w:t xml:space="preserve">B11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(append-only)</w:t>
            </w:r>
          </w:p>
        </w:tc>
      </w:tr>
      <w:tr>
        <w:trPr>
          <w:cantSplit/>
        </w:trPr>
        <w:tc>
          <w:tcPr/>
          <w:p>
            <w:pPr>
              <w:pStyle w:val="Compact"/>
            </w:pPr>
            <w:r>
              <w:t xml:space="preserve">Release Batch</w:t>
            </w:r>
          </w:p>
        </w:tc>
        <w:tc>
          <w:tcPr/>
          <w:p>
            <w:pPr>
              <w:pStyle w:val="Compact"/>
            </w:pPr>
            <w:r>
              <w:t xml:space="preserve">The Regional Office’s list for one or more benefits: state, dates, who sent, approved, returned, released</w:t>
            </w:r>
          </w:p>
        </w:tc>
        <w:tc>
          <w:tcPr/>
          <w:p>
            <w:pPr>
              <w:pStyle w:val="Compact"/>
            </w:pPr>
            <w:r>
              <w:t xml:space="preserve">B7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Release Line</w:t>
            </w:r>
          </w:p>
        </w:tc>
        <w:tc>
          <w:tcPr/>
          <w:p>
            <w:pPr>
              <w:pStyle w:val="Compact"/>
            </w:pPr>
            <w:r>
              <w:t xml:space="preserve">One scholar on a batch: state, removal reason, who and when</w:t>
            </w:r>
          </w:p>
        </w:tc>
        <w:tc>
          <w:tcPr/>
          <w:p>
            <w:pPr>
              <w:pStyle w:val="Compact"/>
            </w:pPr>
            <w:r>
              <w:t xml:space="preserve">B7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t>
            </w:r>
            <w:r>
              <w:rPr>
                <w:rStyle w:val="VerbatimChar"/>
              </w:rPr>
              <w:t xml:space="preserve">removed_by_regional</w:t>
            </w:r>
            <w:r>
              <w:t xml:space="preserve">,</w:t>
            </w:r>
            <w:r>
              <w:t xml:space="preserve"> </w:t>
            </w:r>
            <w:r>
              <w:rPr>
                <w:rStyle w:val="VerbatimChar"/>
              </w:rPr>
              <w:t xml:space="preserve">removed_by_central</w:t>
            </w:r>
            <w:r>
              <w:t xml:space="preserve">)</w:t>
            </w:r>
          </w:p>
        </w:tc>
      </w:tr>
      <w:tr>
        <w:trPr>
          <w:cantSplit/>
        </w:trPr>
        <w:tc>
          <w:tcPr/>
          <w:p>
            <w:pPr>
              <w:pStyle w:val="Compact"/>
            </w:pPr>
            <w:r>
              <w:t xml:space="preserve">Release Amount</w:t>
            </w:r>
          </w:p>
        </w:tc>
        <w:tc>
          <w:tcPr/>
          <w:p>
            <w:pPr>
              <w:pStyle w:val="Compact"/>
            </w:pPr>
            <w:r>
              <w:t xml:space="preserve">One scholar’s amount for one benefit on a line: requested, then released</w:t>
            </w:r>
          </w:p>
        </w:tc>
        <w:tc>
          <w:tcPr/>
          <w:p>
            <w:pPr>
              <w:pStyle w:val="Compact"/>
            </w:pPr>
            <w:r>
              <w:t xml:space="preserve">B7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Tuition Remittance</w:t>
            </w:r>
          </w:p>
        </w:tc>
        <w:tc>
          <w:tcPr/>
          <w:p>
            <w:pPr>
              <w:pStyle w:val="Compact"/>
            </w:pPr>
            <w:r>
              <w:t xml:space="preserve">Money DOST sent a school for a term: reference, amount, proof, state, dispute reason</w:t>
            </w:r>
          </w:p>
        </w:tc>
        <w:tc>
          <w:tcPr/>
          <w:p>
            <w:pPr>
              <w:pStyle w:val="Compact"/>
            </w:pPr>
            <w:r>
              <w:t xml:space="preserve">B8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Remittance Scholar</w:t>
            </w:r>
          </w:p>
        </w:tc>
        <w:tc>
          <w:tcPr/>
          <w:p>
            <w:pPr>
              <w:pStyle w:val="Compact"/>
            </w:pPr>
            <w:r>
              <w:t xml:space="preserve">One scholar on a remittance’s list, with the date the school credited them</w:t>
            </w:r>
          </w:p>
        </w:tc>
        <w:tc>
          <w:tcPr/>
          <w:p>
            <w:pPr>
              <w:pStyle w:val="Compact"/>
            </w:pPr>
            <w:r>
              <w:t xml:space="preserve">B8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Benefit</w:t>
            </w:r>
          </w:p>
        </w:tc>
        <w:tc>
          <w:tcPr/>
          <w:p>
            <w:pPr>
              <w:pStyle w:val="Compact"/>
            </w:pPr>
            <w:r>
              <w:t xml:space="preserve">A benefit: name, ceiling, cadence, basis</w:t>
            </w:r>
          </w:p>
        </w:tc>
        <w:tc>
          <w:tcPr/>
          <w:p>
            <w:pPr>
              <w:pStyle w:val="Compact"/>
            </w:pPr>
            <w:r>
              <w:t xml:space="preserve">B9, B7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(soft-retired via</w:t>
            </w:r>
            <w:r>
              <w:t xml:space="preserve"> </w:t>
            </w:r>
            <w:r>
              <w:rPr>
                <w:rStyle w:val="VerbatimChar"/>
              </w:rPr>
              <w:t xml:space="preserve">is_active</w:t>
            </w:r>
            <w:r>
              <w:t xml:space="preserve">)</w:t>
            </w:r>
          </w:p>
        </w:tc>
      </w:tr>
      <w:tr>
        <w:trPr>
          <w:cantSplit/>
        </w:trPr>
        <w:tc>
          <w:tcPr/>
          <w:p>
            <w:pPr>
              <w:pStyle w:val="Compact"/>
            </w:pPr>
            <w:r>
              <w:t xml:space="preserve">Benefit Rule</w:t>
            </w:r>
          </w:p>
        </w:tc>
        <w:tc>
          <w:tcPr/>
          <w:p>
            <w:pPr>
              <w:pStyle w:val="Compact"/>
            </w:pPr>
            <w:r>
              <w:t xml:space="preserve">Gives benefits to an award year and scholarship type, conditionally constrained by Agreement §VI</w:t>
            </w:r>
          </w:p>
        </w:tc>
        <w:tc>
          <w:tcPr/>
          <w:p>
            <w:pPr>
              <w:pStyle w:val="Compact"/>
            </w:pPr>
            <w:r>
              <w:t xml:space="preserve">B9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(soft-retired via</w:t>
            </w:r>
            <w:r>
              <w:t xml:space="preserve"> </w:t>
            </w:r>
            <w:r>
              <w:rPr>
                <w:rStyle w:val="VerbatimChar"/>
              </w:rPr>
              <w:t xml:space="preserve">is_active</w:t>
            </w:r>
            <w:r>
              <w:t xml:space="preserve">)</w:t>
            </w:r>
          </w:p>
        </w:tc>
      </w:tr>
      <w:tr>
        <w:trPr>
          <w:cantSplit/>
        </w:trPr>
        <w:tc>
          <w:tcPr/>
          <w:p>
            <w:pPr>
              <w:pStyle w:val="Compact"/>
            </w:pPr>
            <w:r>
              <w:t xml:space="preserve">Scholar Benefit Change</w:t>
            </w:r>
          </w:p>
        </w:tc>
        <w:tc>
          <w:tcPr/>
          <w:p>
            <w:pPr>
              <w:pStyle w:val="Compact"/>
            </w:pPr>
            <w:r>
              <w:t xml:space="preserve">One scholar’s added or removed benefit, with the reason and who made it</w:t>
            </w:r>
          </w:p>
        </w:tc>
        <w:tc>
          <w:tcPr/>
          <w:p>
            <w:pPr>
              <w:pStyle w:val="Compact"/>
            </w:pPr>
            <w:r>
              <w:t xml:space="preserve">B9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Benefit Proposal</w:t>
            </w:r>
          </w:p>
        </w:tc>
        <w:tc>
          <w:tcPr/>
          <w:p>
            <w:pPr>
              <w:pStyle w:val="Compact"/>
            </w:pPr>
            <w:r>
              <w:t xml:space="preserve">The Regional Office’s proposed change, waiting for Central Office: state, reason</w:t>
            </w:r>
          </w:p>
        </w:tc>
        <w:tc>
          <w:tcPr/>
          <w:p>
            <w:pPr>
              <w:pStyle w:val="Compact"/>
            </w:pPr>
            <w:r>
              <w:t xml:space="preserve">B9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Uploaded file</w:t>
            </w:r>
          </w:p>
        </w:tc>
        <w:tc>
          <w:tcPr/>
          <w:p>
            <w:pPr>
              <w:pStyle w:val="Compact"/>
            </w:pPr>
            <w:r>
              <w:t xml:space="preserve">The document or proof itself, in private storage</w:t>
            </w:r>
          </w:p>
        </w:tc>
        <w:tc>
          <w:tcPr/>
          <w:p>
            <w:pPr>
              <w:pStyle w:val="Compact"/>
            </w:pPr>
            <w:r>
              <w:t xml:space="preserve">B4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(never overwritten)</w:t>
            </w:r>
          </w:p>
        </w:tc>
      </w:tr>
    </w:tbl>
    <w:p>
      <w:r>
        <w:pict>
          <v:rect style="width:0;height:1.5pt" o:hralign="center" o:hrstd="t" o:hr="t"/>
        </w:pict>
      </w:r>
    </w:p>
    <w:bookmarkEnd w:id="47"/>
    <w:bookmarkStart w:id="48" w:name="part-viii.-identify-preliminary-classes"/>
    <w:p>
      <w:pPr>
        <w:pStyle w:val="Heading2"/>
      </w:pPr>
      <w:r>
        <w:t xml:space="preserve">Part VIII. Identify Preliminary Classes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742"/>
        <w:gridCol w:w="3009"/>
        <w:gridCol w:w="1425"/>
        <w:gridCol w:w="1742"/>
      </w:tblGrid>
      <w:tr>
        <w:trPr>
          <w:cantSplit/>
          <w:tblHeader/>
          <w:tblHeader w:val="on"/>
        </w:trPr>
        <w:tc>
          <w:tcPr/>
          <w:p>
            <w:pPr>
              <w:pStyle w:val="Compact"/>
            </w:pPr>
            <w:r>
              <w:t xml:space="preserve">Proposed Class</w:t>
            </w:r>
          </w:p>
        </w:tc>
        <w:tc>
          <w:tcPr/>
          <w:p>
            <w:pPr>
              <w:pStyle w:val="Compact"/>
            </w:pPr>
            <w:r>
              <w:t xml:space="preserve">Why Is It Needed?</w:t>
            </w:r>
          </w:p>
        </w:tc>
        <w:tc>
          <w:tcPr/>
          <w:p>
            <w:pPr>
              <w:pStyle w:val="Compact"/>
            </w:pPr>
            <w:r>
              <w:t xml:space="preserve">Related Requirement</w:t>
            </w:r>
          </w:p>
        </w:tc>
        <w:tc>
          <w:tcPr/>
          <w:p>
            <w:pPr>
              <w:pStyle w:val="Compact"/>
            </w:pPr>
            <w:r>
              <w:t xml:space="preserve">Related Component</w:t>
            </w:r>
          </w:p>
        </w:tc>
      </w:tr>
      <w:tr>
        <w:trPr>
          <w:cantSplit/>
        </w:trPr>
        <w:tc>
          <w:tcPr/>
          <w:p>
            <w:pPr>
              <w:pStyle w:val="Compact"/>
            </w:pPr>
            <w:r>
              <w:t xml:space="preserve">SessionScope</w:t>
            </w:r>
          </w:p>
        </w:tc>
        <w:tc>
          <w:tcPr/>
          <w:p>
            <w:pPr>
              <w:pStyle w:val="Compact"/>
            </w:pPr>
            <w:r>
              <w:t xml:space="preserve">Carries role, region and school with every request; the only source of access rights</w:t>
            </w:r>
          </w:p>
        </w:tc>
        <w:tc>
          <w:tcPr/>
          <w:p>
            <w:pPr>
              <w:pStyle w:val="Compact"/>
            </w:pPr>
            <w:r>
              <w:t xml:space="preserve">FR-IAM-001, FR-IAM-003, NFR-SEC-001</w:t>
            </w:r>
          </w:p>
        </w:tc>
        <w:tc>
          <w:tcPr/>
          <w:p>
            <w:pPr>
              <w:pStyle w:val="Compact"/>
            </w:pPr>
            <w:r>
              <w:t xml:space="preserve">B1</w:t>
            </w:r>
          </w:p>
        </w:tc>
      </w:tr>
      <w:tr>
        <w:trPr>
          <w:cantSplit/>
        </w:trPr>
        <w:tc>
          <w:tcPr/>
          <w:p>
            <w:pPr>
              <w:pStyle w:val="Compact"/>
            </w:pPr>
            <w:r>
              <w:t xml:space="preserve">UserAccount</w:t>
            </w:r>
          </w:p>
        </w:tc>
        <w:tc>
          <w:tcPr/>
          <w:p>
            <w:pPr>
              <w:pStyle w:val="Compact"/>
            </w:pPr>
            <w:r>
              <w:t xml:space="preserve">A person who signs in, with one role</w:t>
            </w:r>
          </w:p>
        </w:tc>
        <w:tc>
          <w:tcPr/>
          <w:p>
            <w:pPr>
              <w:pStyle w:val="Compact"/>
            </w:pPr>
            <w:r>
              <w:t xml:space="preserve">FR-IAM-001, FR-ADM-001</w:t>
            </w:r>
          </w:p>
        </w:tc>
        <w:tc>
          <w:tcPr/>
          <w:p>
            <w:pPr>
              <w:pStyle w:val="Compact"/>
            </w:pPr>
            <w:r>
              <w:t xml:space="preserve">B1, B10</w:t>
            </w:r>
          </w:p>
        </w:tc>
      </w:tr>
      <w:tr>
        <w:trPr>
          <w:cantSplit/>
        </w:trPr>
        <w:tc>
          <w:tcPr/>
          <w:p>
            <w:pPr>
              <w:pStyle w:val="Compact"/>
            </w:pPr>
            <w:r>
              <w:t xml:space="preserve">Region</w:t>
            </w:r>
          </w:p>
        </w:tc>
        <w:tc>
          <w:tcPr/>
          <w:p>
            <w:pPr>
              <w:pStyle w:val="Compact"/>
            </w:pPr>
            <w:r>
              <w:t xml:space="preserve">The supervising office’s area; the access boundary</w:t>
            </w:r>
          </w:p>
        </w:tc>
        <w:tc>
          <w:tcPr/>
          <w:p>
            <w:pPr>
              <w:pStyle w:val="Compact"/>
            </w:pPr>
            <w:r>
              <w:t xml:space="preserve">FR-IAM-003, SR-15</w:t>
            </w:r>
          </w:p>
        </w:tc>
        <w:tc>
          <w:tcPr/>
          <w:p>
            <w:pPr>
              <w:pStyle w:val="Compact"/>
            </w:pPr>
            <w:r>
              <w:t xml:space="preserve">B10</w:t>
            </w:r>
          </w:p>
        </w:tc>
      </w:tr>
      <w:tr>
        <w:trPr>
          <w:cantSplit/>
        </w:trPr>
        <w:tc>
          <w:tcPr/>
          <w:p>
            <w:pPr>
              <w:pStyle w:val="Compact"/>
            </w:pPr>
            <w:r>
              <w:t xml:space="preserve">School</w:t>
            </w:r>
          </w:p>
        </w:tc>
        <w:tc>
          <w:tcPr/>
          <w:p>
            <w:pPr>
              <w:pStyle w:val="Compact"/>
            </w:pPr>
            <w:r>
              <w:t xml:space="preserve">The tenant: portal, grade scale, threshold, region</w:t>
            </w:r>
          </w:p>
        </w:tc>
        <w:tc>
          <w:tcPr/>
          <w:p>
            <w:pPr>
              <w:pStyle w:val="Compact"/>
            </w:pPr>
            <w:r>
              <w:t xml:space="preserve">FR-IAM-002, FR-ADM-001, FR-ADM-003</w:t>
            </w:r>
          </w:p>
        </w:tc>
        <w:tc>
          <w:tcPr/>
          <w:p>
            <w:pPr>
              <w:pStyle w:val="Compact"/>
            </w:pPr>
            <w:r>
              <w:t xml:space="preserve">B10</w:t>
            </w:r>
          </w:p>
        </w:tc>
      </w:tr>
      <w:tr>
        <w:trPr>
          <w:cantSplit/>
        </w:trPr>
        <w:tc>
          <w:tcPr/>
          <w:p>
            <w:pPr>
              <w:pStyle w:val="Compact"/>
            </w:pPr>
            <w:r>
              <w:t xml:space="preserve">GradeScale</w:t>
            </w:r>
          </w:p>
        </w:tc>
        <w:tc>
          <w:tcPr/>
          <w:p>
            <w:pPr>
              <w:pStyle w:val="Compact"/>
            </w:pPr>
            <w:r>
              <w:t xml:space="preserve">The school’s lowest, highest and better end, and passing grade; checks a grade</w:t>
            </w:r>
          </w:p>
        </w:tc>
        <w:tc>
          <w:tcPr/>
          <w:p>
            <w:pPr>
              <w:pStyle w:val="Compact"/>
            </w:pPr>
            <w:r>
              <w:t xml:space="preserve">FR-SCH-003, FR-ADM-003, SR-08</w:t>
            </w:r>
          </w:p>
        </w:tc>
        <w:tc>
          <w:tcPr/>
          <w:p>
            <w:pPr>
              <w:pStyle w:val="Compact"/>
            </w:pPr>
            <w:r>
              <w:t xml:space="preserve">B3, B10</w:t>
            </w:r>
          </w:p>
        </w:tc>
      </w:tr>
      <w:tr>
        <w:trPr>
          <w:cantSplit/>
        </w:trPr>
        <w:tc>
          <w:tcPr/>
          <w:p>
            <w:pPr>
              <w:pStyle w:val="Compact"/>
            </w:pPr>
            <w:r>
              <w:t xml:space="preserve">Scholar</w:t>
            </w:r>
          </w:p>
        </w:tc>
        <w:tc>
          <w:tcPr/>
          <w:p>
            <w:pPr>
              <w:pStyle w:val="Compact"/>
            </w:pPr>
            <w:r>
              <w:t xml:space="preserve">The person whose compliance is tracked</w:t>
            </w:r>
          </w:p>
        </w:tc>
        <w:tc>
          <w:tcPr/>
          <w:p>
            <w:pPr>
              <w:pStyle w:val="Compact"/>
            </w:pPr>
            <w:r>
              <w:t xml:space="preserve">FR-SCH-001, FR-ADM-001</w:t>
            </w:r>
          </w:p>
        </w:tc>
        <w:tc>
          <w:tcPr/>
          <w:p>
            <w:pPr>
              <w:pStyle w:val="Compact"/>
            </w:pPr>
            <w:r>
              <w:t xml:space="preserve">B10</w:t>
            </w:r>
          </w:p>
        </w:tc>
      </w:tr>
      <w:tr>
        <w:trPr>
          <w:cantSplit/>
        </w:trPr>
        <w:tc>
          <w:tcPr/>
          <w:p>
            <w:pPr>
              <w:pStyle w:val="Compact"/>
            </w:pPr>
            <w:r>
              <w:t xml:space="preserve">ScholarshipAgreement</w:t>
            </w:r>
          </w:p>
        </w:tc>
        <w:tc>
          <w:tcPr/>
          <w:p>
            <w:pPr>
              <w:pStyle w:val="Compact"/>
            </w:pPr>
            <w:r>
              <w:t xml:space="preserve">Ties a scholar to a school and scholarship type; needed to allow filing and benefits</w:t>
            </w:r>
          </w:p>
        </w:tc>
        <w:tc>
          <w:tcPr/>
          <w:p>
            <w:pPr>
              <w:pStyle w:val="Compact"/>
            </w:pPr>
            <w:r>
              <w:t xml:space="preserve">FR-SCH-004, FR-BEN-003</w:t>
            </w:r>
          </w:p>
        </w:tc>
        <w:tc>
          <w:tcPr/>
          <w:p>
            <w:pPr>
              <w:pStyle w:val="Compact"/>
            </w:pPr>
            <w:r>
              <w:t xml:space="preserve">B10</w:t>
            </w:r>
          </w:p>
        </w:tc>
      </w:tr>
      <w:tr>
        <w:trPr>
          <w:cantSplit/>
        </w:trPr>
        <w:tc>
          <w:tcPr/>
          <w:p>
            <w:pPr>
              <w:pStyle w:val="Compact"/>
            </w:pPr>
            <w:r>
              <w:t xml:space="preserve">AgreementAmendment</w:t>
            </w:r>
          </w:p>
        </w:tc>
        <w:tc>
          <w:tcPr/>
          <w:p>
            <w:pPr>
              <w:pStyle w:val="Compact"/>
            </w:pPr>
            <w:r>
              <w:t xml:space="preserve">Records a transfer without rewriting history</w:t>
            </w:r>
          </w:p>
        </w:tc>
        <w:tc>
          <w:tcPr/>
          <w:p>
            <w:pPr>
              <w:pStyle w:val="Compact"/>
            </w:pPr>
            <w:r>
              <w:t xml:space="preserve">FR-ADM-002</w:t>
            </w:r>
          </w:p>
        </w:tc>
        <w:tc>
          <w:tcPr/>
          <w:p>
            <w:pPr>
              <w:pStyle w:val="Compact"/>
            </w:pPr>
            <w:r>
              <w:t xml:space="preserve">B10</w:t>
            </w:r>
          </w:p>
        </w:tc>
      </w:tr>
      <w:tr>
        <w:trPr>
          <w:cantSplit/>
        </w:trPr>
        <w:tc>
          <w:tcPr/>
          <w:p>
            <w:pPr>
              <w:pStyle w:val="Compact"/>
            </w:pPr>
            <w:r>
              <w:t xml:space="preserve">AcademicTerm</w:t>
            </w:r>
          </w:p>
        </w:tc>
        <w:tc>
          <w:tcPr/>
          <w:p>
            <w:pPr>
              <w:pStyle w:val="Compact"/>
            </w:pPr>
            <w:r>
              <w:t xml:space="preserve">A term’s dates and compliance deadline</w:t>
            </w:r>
          </w:p>
        </w:tc>
        <w:tc>
          <w:tcPr/>
          <w:p>
            <w:pPr>
              <w:pStyle w:val="Compact"/>
            </w:pPr>
            <w:r>
              <w:t xml:space="preserve">FR-SCH-001, UR-07, UR-11</w:t>
            </w:r>
          </w:p>
        </w:tc>
        <w:tc>
          <w:tcPr/>
          <w:p>
            <w:pPr>
              <w:pStyle w:val="Compact"/>
            </w:pPr>
            <w:r>
              <w:t xml:space="preserve">B2</w:t>
            </w:r>
          </w:p>
        </w:tc>
      </w:tr>
      <w:tr>
        <w:trPr>
          <w:cantSplit/>
        </w:trPr>
        <w:tc>
          <w:tcPr/>
          <w:p>
            <w:pPr>
              <w:pStyle w:val="Compact"/>
            </w:pPr>
            <w:r>
              <w:t xml:space="preserve">RequirementType</w:t>
            </w:r>
          </w:p>
        </w:tc>
        <w:tc>
          <w:tcPr/>
          <w:p>
            <w:pPr>
              <w:pStyle w:val="Compact"/>
            </w:pPr>
            <w:r>
              <w:t xml:space="preserve">A national requirement code</w:t>
            </w:r>
          </w:p>
        </w:tc>
        <w:tc>
          <w:tcPr/>
          <w:p>
            <w:pPr>
              <w:pStyle w:val="Compact"/>
            </w:pPr>
            <w:r>
              <w:t xml:space="preserve">FR-SCH-002, SR-07</w:t>
            </w:r>
          </w:p>
        </w:tc>
        <w:tc>
          <w:tcPr/>
          <w:p>
            <w:pPr>
              <w:pStyle w:val="Compact"/>
            </w:pPr>
            <w:r>
              <w:t xml:space="preserve">B2</w:t>
            </w:r>
          </w:p>
        </w:tc>
      </w:tr>
      <w:tr>
        <w:trPr>
          <w:cantSplit/>
        </w:trPr>
        <w:tc>
          <w:tcPr/>
          <w:p>
            <w:pPr>
              <w:pStyle w:val="Compact"/>
            </w:pPr>
            <w:r>
              <w:t xml:space="preserve">SchoolRequirementLabel</w:t>
            </w:r>
          </w:p>
        </w:tc>
        <w:tc>
          <w:tcPr/>
          <w:p>
            <w:pPr>
              <w:pStyle w:val="Compact"/>
            </w:pPr>
            <w:r>
              <w:t xml:space="preserve">A school’s name for a requirement</w:t>
            </w:r>
          </w:p>
        </w:tc>
        <w:tc>
          <w:tcPr/>
          <w:p>
            <w:pPr>
              <w:pStyle w:val="Compact"/>
            </w:pPr>
            <w:r>
              <w:t xml:space="preserve">SR-07, UR-07</w:t>
            </w:r>
          </w:p>
        </w:tc>
        <w:tc>
          <w:tcPr/>
          <w:p>
            <w:pPr>
              <w:pStyle w:val="Compact"/>
            </w:pPr>
            <w:r>
              <w:t xml:space="preserve">B2</w:t>
            </w:r>
          </w:p>
        </w:tc>
      </w:tr>
      <w:tr>
        <w:trPr>
          <w:cantSplit/>
        </w:trPr>
        <w:tc>
          <w:tcPr/>
          <w:p>
            <w:pPr>
              <w:pStyle w:val="Compact"/>
            </w:pPr>
            <w:r>
              <w:t xml:space="preserve">TermRequirement</w:t>
            </w:r>
          </w:p>
        </w:tc>
        <w:tc>
          <w:tcPr/>
          <w:p>
            <w:pPr>
              <w:pStyle w:val="Compact"/>
            </w:pPr>
            <w:r>
              <w:t xml:space="preserve">One checklist item for a term</w:t>
            </w:r>
          </w:p>
        </w:tc>
        <w:tc>
          <w:tcPr/>
          <w:p>
            <w:pPr>
              <w:pStyle w:val="Compact"/>
            </w:pPr>
            <w:r>
              <w:t xml:space="preserve">FR-SCH-001, UR-11</w:t>
            </w:r>
          </w:p>
        </w:tc>
        <w:tc>
          <w:tcPr/>
          <w:p>
            <w:pPr>
              <w:pStyle w:val="Compact"/>
            </w:pPr>
            <w:r>
              <w:t xml:space="preserve">B2</w:t>
            </w:r>
          </w:p>
        </w:tc>
      </w:tr>
      <w:tr>
        <w:trPr>
          <w:cantSplit/>
        </w:trPr>
        <w:tc>
          <w:tcPr/>
          <w:p>
            <w:pPr>
              <w:pStyle w:val="Compact"/>
            </w:pPr>
            <w:r>
              <w:t xml:space="preserve">DeadlineClock</w:t>
            </w:r>
          </w:p>
        </w:tc>
        <w:tc>
          <w:tcPr/>
          <w:p>
            <w:pPr>
              <w:pStyle w:val="Compact"/>
            </w:pPr>
            <w:r>
              <w:t xml:space="preserve">Works out days left and the banner state in Asia/Manila</w:t>
            </w:r>
          </w:p>
        </w:tc>
        <w:tc>
          <w:tcPr/>
          <w:p>
            <w:pPr>
              <w:pStyle w:val="Compact"/>
            </w:pPr>
            <w:r>
              <w:t xml:space="preserve">FR-SCH-001, NFR-REL-001</w:t>
            </w:r>
          </w:p>
        </w:tc>
        <w:tc>
          <w:tcPr/>
          <w:p>
            <w:pPr>
              <w:pStyle w:val="Compact"/>
            </w:pPr>
            <w:r>
              <w:t xml:space="preserve">B3</w:t>
            </w:r>
          </w:p>
        </w:tc>
      </w:tr>
      <w:tr>
        <w:trPr>
          <w:cantSplit/>
        </w:trPr>
        <w:tc>
          <w:tcPr/>
          <w:p>
            <w:pPr>
              <w:pStyle w:val="Compact"/>
            </w:pPr>
            <w:r>
              <w:t xml:space="preserve">Submission</w:t>
            </w:r>
          </w:p>
        </w:tc>
        <w:tc>
          <w:tcPr/>
          <w:p>
            <w:pPr>
              <w:pStyle w:val="Compact"/>
            </w:pPr>
            <w:r>
              <w:t xml:space="preserve">A filing and its state machine</w:t>
            </w:r>
          </w:p>
        </w:tc>
        <w:tc>
          <w:tcPr/>
          <w:p>
            <w:pPr>
              <w:pStyle w:val="Compact"/>
            </w:pPr>
            <w:r>
              <w:t xml:space="preserve">FR-SCH-004, FR-CHK-002, FR-CHK-004</w:t>
            </w:r>
          </w:p>
        </w:tc>
        <w:tc>
          <w:tcPr/>
          <w:p>
            <w:pPr>
              <w:pStyle w:val="Compact"/>
            </w:pPr>
            <w:r>
              <w:t xml:space="preserve">B3, B5</w:t>
            </w:r>
          </w:p>
        </w:tc>
      </w:tr>
      <w:tr>
        <w:trPr>
          <w:cantSplit/>
        </w:trPr>
        <w:tc>
          <w:tcPr/>
          <w:p>
            <w:pPr>
              <w:pStyle w:val="Compact"/>
            </w:pPr>
            <w:r>
              <w:t xml:space="preserve">SubmissionVersion</w:t>
            </w:r>
          </w:p>
        </w:tc>
        <w:tc>
          <w:tcPr/>
          <w:p>
            <w:pPr>
              <w:pStyle w:val="Compact"/>
            </w:pPr>
            <w:r>
              <w:t xml:space="preserve">One immutable upload</w:t>
            </w:r>
          </w:p>
        </w:tc>
        <w:tc>
          <w:tcPr/>
          <w:p>
            <w:pPr>
              <w:pStyle w:val="Compact"/>
            </w:pPr>
            <w:r>
              <w:t xml:space="preserve">FR-SCH-004, NFR-REL-002</w:t>
            </w:r>
          </w:p>
        </w:tc>
        <w:tc>
          <w:tcPr/>
          <w:p>
            <w:pPr>
              <w:pStyle w:val="Compact"/>
            </w:pPr>
            <w:r>
              <w:t xml:space="preserve">B3</w:t>
            </w:r>
          </w:p>
        </w:tc>
      </w:tr>
      <w:tr>
        <w:trPr>
          <w:cantSplit/>
        </w:trPr>
        <w:tc>
          <w:tcPr/>
          <w:p>
            <w:pPr>
              <w:pStyle w:val="Compact"/>
            </w:pPr>
            <w:r>
              <w:t xml:space="preserve">GradeLine</w:t>
            </w:r>
          </w:p>
        </w:tc>
        <w:tc>
          <w:tcPr/>
          <w:p>
            <w:pPr>
              <w:pStyle w:val="Compact"/>
            </w:pPr>
            <w:r>
              <w:t xml:space="preserve">One typed subject</w:t>
            </w:r>
          </w:p>
        </w:tc>
        <w:tc>
          <w:tcPr/>
          <w:p>
            <w:pPr>
              <w:pStyle w:val="Compact"/>
            </w:pPr>
            <w:r>
              <w:t xml:space="preserve">FR-SCH-003</w:t>
            </w:r>
          </w:p>
        </w:tc>
        <w:tc>
          <w:tcPr/>
          <w:p>
            <w:pPr>
              <w:pStyle w:val="Compact"/>
            </w:pPr>
            <w:r>
              <w:t xml:space="preserve">B3</w:t>
            </w:r>
          </w:p>
        </w:tc>
      </w:tr>
      <w:tr>
        <w:trPr>
          <w:cantSplit/>
        </w:trPr>
        <w:tc>
          <w:tcPr/>
          <w:p>
            <w:pPr>
              <w:pStyle w:val="Compact"/>
            </w:pPr>
            <w:r>
              <w:t xml:space="preserve">WeightedAverageCalculator</w:t>
            </w:r>
          </w:p>
        </w:tc>
        <w:tc>
          <w:tcPr/>
          <w:p>
            <w:pPr>
              <w:pStyle w:val="Compact"/>
            </w:pPr>
            <w:r>
              <w:t xml:space="preserve">Computes the weighted average the same way in the browser and on the server</w:t>
            </w:r>
          </w:p>
        </w:tc>
        <w:tc>
          <w:tcPr/>
          <w:p>
            <w:pPr>
              <w:pStyle w:val="Compact"/>
            </w:pPr>
            <w:r>
              <w:t xml:space="preserve">FR-SCH-003, NFR-PER-003</w:t>
            </w:r>
          </w:p>
        </w:tc>
        <w:tc>
          <w:tcPr/>
          <w:p>
            <w:pPr>
              <w:pStyle w:val="Compact"/>
            </w:pPr>
            <w:r>
              <w:t xml:space="preserve">B3</w:t>
            </w:r>
          </w:p>
        </w:tc>
      </w:tr>
      <w:tr>
        <w:trPr>
          <w:cantSplit/>
        </w:trPr>
        <w:tc>
          <w:tcPr/>
          <w:p>
            <w:pPr>
              <w:pStyle w:val="Compact"/>
            </w:pPr>
            <w:r>
              <w:t xml:space="preserve">UploadTicket</w:t>
            </w:r>
          </w:p>
        </w:tc>
        <w:tc>
          <w:tcPr/>
          <w:p>
            <w:pPr>
              <w:pStyle w:val="Compact"/>
            </w:pPr>
            <w:r>
              <w:t xml:space="preserve">A short-lived upload link with its path</w:t>
            </w:r>
          </w:p>
        </w:tc>
        <w:tc>
          <w:tcPr/>
          <w:p>
            <w:pPr>
              <w:pStyle w:val="Compact"/>
            </w:pPr>
            <w:r>
              <w:t xml:space="preserve">FR-SCH-002, NFR-SEC-002</w:t>
            </w:r>
          </w:p>
        </w:tc>
        <w:tc>
          <w:tcPr/>
          <w:p>
            <w:pPr>
              <w:pStyle w:val="Compact"/>
            </w:pPr>
            <w:r>
              <w:t xml:space="preserve">B4</w:t>
            </w:r>
          </w:p>
        </w:tc>
      </w:tr>
      <w:tr>
        <w:trPr>
          <w:cantSplit/>
        </w:trPr>
        <w:tc>
          <w:tcPr/>
          <w:p>
            <w:pPr>
              <w:pStyle w:val="Compact"/>
            </w:pPr>
            <w:r>
              <w:t xml:space="preserve">Review</w:t>
            </w:r>
          </w:p>
        </w:tc>
        <w:tc>
          <w:tcPr/>
          <w:p>
            <w:pPr>
              <w:pStyle w:val="Compact"/>
            </w:pPr>
            <w:r>
              <w:t xml:space="preserve">A checker’s decision and reason</w:t>
            </w:r>
          </w:p>
        </w:tc>
        <w:tc>
          <w:tcPr/>
          <w:p>
            <w:pPr>
              <w:pStyle w:val="Compact"/>
            </w:pPr>
            <w:r>
              <w:t xml:space="preserve">FR-CHK-004</w:t>
            </w:r>
          </w:p>
        </w:tc>
        <w:tc>
          <w:tcPr/>
          <w:p>
            <w:pPr>
              <w:pStyle w:val="Compact"/>
            </w:pPr>
            <w:r>
              <w:t xml:space="preserve">B5</w:t>
            </w:r>
          </w:p>
        </w:tc>
      </w:tr>
      <w:tr>
        <w:trPr>
          <w:cantSplit/>
        </w:trPr>
        <w:tc>
          <w:tcPr/>
          <w:p>
            <w:pPr>
              <w:pStyle w:val="Compact"/>
            </w:pPr>
            <w:r>
              <w:t xml:space="preserve">ReviewQueue</w:t>
            </w:r>
          </w:p>
        </w:tc>
        <w:tc>
          <w:tcPr/>
          <w:p>
            <w:pPr>
              <w:pStyle w:val="Compact"/>
            </w:pPr>
            <w:r>
              <w:t xml:space="preserve">The filtered, ordered list of filings to check</w:t>
            </w:r>
          </w:p>
        </w:tc>
        <w:tc>
          <w:tcPr/>
          <w:p>
            <w:pPr>
              <w:pStyle w:val="Compact"/>
            </w:pPr>
            <w:r>
              <w:t xml:space="preserve">FR-CHK-001</w:t>
            </w:r>
          </w:p>
        </w:tc>
        <w:tc>
          <w:tcPr/>
          <w:p>
            <w:pPr>
              <w:pStyle w:val="Compact"/>
            </w:pPr>
            <w:r>
              <w:t xml:space="preserve">B5</w:t>
            </w:r>
          </w:p>
        </w:tc>
      </w:tr>
      <w:tr>
        <w:trPr>
          <w:cantSplit/>
        </w:trPr>
        <w:tc>
          <w:tcPr/>
          <w:p>
            <w:pPr>
              <w:pStyle w:val="Compact"/>
            </w:pPr>
            <w:r>
              <w:t xml:space="preserve">BatchProgress</w:t>
            </w:r>
          </w:p>
        </w:tc>
        <w:tc>
          <w:tcPr/>
          <w:p>
            <w:pPr>
              <w:pStyle w:val="Compact"/>
            </w:pPr>
            <w:r>
              <w:t xml:space="preserve">A school’s burn-down figures</w:t>
            </w:r>
          </w:p>
        </w:tc>
        <w:tc>
          <w:tcPr/>
          <w:p>
            <w:pPr>
              <w:pStyle w:val="Compact"/>
            </w:pPr>
            <w:r>
              <w:t xml:space="preserve">FR-MON-001</w:t>
            </w:r>
          </w:p>
        </w:tc>
        <w:tc>
          <w:tcPr/>
          <w:p>
            <w:pPr>
              <w:pStyle w:val="Compact"/>
            </w:pPr>
            <w:r>
              <w:t xml:space="preserve">B6</w:t>
            </w:r>
          </w:p>
        </w:tc>
      </w:tr>
      <w:tr>
        <w:trPr>
          <w:cantSplit/>
        </w:trPr>
        <w:tc>
          <w:tcPr/>
          <w:p>
            <w:pPr>
              <w:pStyle w:val="Compact"/>
            </w:pPr>
            <w:r>
              <w:t xml:space="preserve">AuditEntry</w:t>
            </w:r>
          </w:p>
        </w:tc>
        <w:tc>
          <w:tcPr/>
          <w:p>
            <w:pPr>
              <w:pStyle w:val="Compact"/>
            </w:pPr>
            <w:r>
              <w:t xml:space="preserve">One permanent line of who did what</w:t>
            </w:r>
          </w:p>
        </w:tc>
        <w:tc>
          <w:tcPr/>
          <w:p>
            <w:pPr>
              <w:pStyle w:val="Compact"/>
            </w:pPr>
            <w:r>
              <w:t xml:space="preserve">NFR-SEC-003</w:t>
            </w:r>
          </w:p>
        </w:tc>
        <w:tc>
          <w:tcPr/>
          <w:p>
            <w:pPr>
              <w:pStyle w:val="Compact"/>
            </w:pPr>
            <w:r>
              <w:t xml:space="preserve">B11</w:t>
            </w:r>
          </w:p>
        </w:tc>
      </w:tr>
      <w:tr>
        <w:trPr>
          <w:cantSplit/>
        </w:trPr>
        <w:tc>
          <w:tcPr/>
          <w:p>
            <w:pPr>
              <w:pStyle w:val="Compact"/>
            </w:pPr>
            <w:r>
              <w:t xml:space="preserve">ReleaseBatch</w:t>
            </w:r>
          </w:p>
        </w:tc>
        <w:tc>
          <w:tcPr/>
          <w:p>
            <w:pPr>
              <w:pStyle w:val="Compact"/>
            </w:pPr>
            <w:r>
              <w:t xml:space="preserve">A list of cleared scholars sent for release</w:t>
            </w:r>
          </w:p>
        </w:tc>
        <w:tc>
          <w:tcPr/>
          <w:p>
            <w:pPr>
              <w:pStyle w:val="Compact"/>
            </w:pPr>
            <w:r>
              <w:t xml:space="preserve">FR-REL-001, FR-REL-002</w:t>
            </w:r>
          </w:p>
        </w:tc>
        <w:tc>
          <w:tcPr/>
          <w:p>
            <w:pPr>
              <w:pStyle w:val="Compact"/>
            </w:pPr>
            <w:r>
              <w:t xml:space="preserve">B7</w:t>
            </w:r>
          </w:p>
        </w:tc>
      </w:tr>
      <w:tr>
        <w:trPr>
          <w:cantSplit/>
        </w:trPr>
        <w:tc>
          <w:tcPr/>
          <w:p>
            <w:pPr>
              <w:pStyle w:val="Compact"/>
            </w:pPr>
            <w:r>
              <w:t xml:space="preserve">ReleaseLine</w:t>
            </w:r>
          </w:p>
        </w:tc>
        <w:tc>
          <w:tcPr/>
          <w:p>
            <w:pPr>
              <w:pStyle w:val="Compact"/>
            </w:pPr>
            <w:r>
              <w:t xml:space="preserve">One scholar on a batch, and what the scholar sees</w:t>
            </w:r>
          </w:p>
        </w:tc>
        <w:tc>
          <w:tcPr/>
          <w:p>
            <w:pPr>
              <w:pStyle w:val="Compact"/>
            </w:pPr>
            <w:r>
              <w:t xml:space="preserve">FR-REL-001 to 003</w:t>
            </w:r>
          </w:p>
        </w:tc>
        <w:tc>
          <w:tcPr/>
          <w:p>
            <w:pPr>
              <w:pStyle w:val="Compact"/>
            </w:pPr>
            <w:r>
              <w:t xml:space="preserve">B7</w:t>
            </w:r>
          </w:p>
        </w:tc>
      </w:tr>
      <w:tr>
        <w:trPr>
          <w:cantSplit/>
        </w:trPr>
        <w:tc>
          <w:tcPr/>
          <w:p>
            <w:pPr>
              <w:pStyle w:val="Compact"/>
            </w:pPr>
            <w:r>
              <w:t xml:space="preserve">ReleaseAmount</w:t>
            </w:r>
          </w:p>
        </w:tc>
        <w:tc>
          <w:tcPr/>
          <w:p>
            <w:pPr>
              <w:pStyle w:val="Compact"/>
            </w:pPr>
            <w:r>
              <w:t xml:space="preserve">A recorded amount per scholar per benefit</w:t>
            </w:r>
          </w:p>
        </w:tc>
        <w:tc>
          <w:tcPr/>
          <w:p>
            <w:pPr>
              <w:pStyle w:val="Compact"/>
            </w:pPr>
            <w:r>
              <w:t xml:space="preserve">FR-REL-001, FR-REL-003</w:t>
            </w:r>
          </w:p>
        </w:tc>
        <w:tc>
          <w:tcPr/>
          <w:p>
            <w:pPr>
              <w:pStyle w:val="Compact"/>
            </w:pPr>
            <w:r>
              <w:t xml:space="preserve">B7</w:t>
            </w:r>
          </w:p>
        </w:tc>
      </w:tr>
      <w:tr>
        <w:trPr>
          <w:cantSplit/>
        </w:trPr>
        <w:tc>
          <w:tcPr/>
          <w:p>
            <w:pPr>
              <w:pStyle w:val="Compact"/>
            </w:pPr>
            <w:r>
              <w:t xml:space="preserve">TuitionRemittance</w:t>
            </w:r>
          </w:p>
        </w:tc>
        <w:tc>
          <w:tcPr/>
          <w:p>
            <w:pPr>
              <w:pStyle w:val="Compact"/>
            </w:pPr>
            <w:r>
              <w:t xml:space="preserve">Money sent to a school, with proof</w:t>
            </w:r>
          </w:p>
        </w:tc>
        <w:tc>
          <w:tcPr/>
          <w:p>
            <w:pPr>
              <w:pStyle w:val="Compact"/>
            </w:pPr>
            <w:r>
              <w:t xml:space="preserve">FR-TUI-001, FR-TUI-002</w:t>
            </w:r>
          </w:p>
        </w:tc>
        <w:tc>
          <w:tcPr/>
          <w:p>
            <w:pPr>
              <w:pStyle w:val="Compact"/>
            </w:pPr>
            <w:r>
              <w:t xml:space="preserve">B8</w:t>
            </w:r>
          </w:p>
        </w:tc>
      </w:tr>
      <w:tr>
        <w:trPr>
          <w:cantSplit/>
        </w:trPr>
        <w:tc>
          <w:tcPr/>
          <w:p>
            <w:pPr>
              <w:pStyle w:val="Compact"/>
            </w:pPr>
            <w:r>
              <w:t xml:space="preserve">RemittanceScholar</w:t>
            </w:r>
          </w:p>
        </w:tc>
        <w:tc>
          <w:tcPr/>
          <w:p>
            <w:pPr>
              <w:pStyle w:val="Compact"/>
            </w:pPr>
            <w:r>
              <w:t xml:space="preserve">One scholar’s credit on a remittance</w:t>
            </w:r>
          </w:p>
        </w:tc>
        <w:tc>
          <w:tcPr/>
          <w:p>
            <w:pPr>
              <w:pStyle w:val="Compact"/>
            </w:pPr>
            <w:r>
              <w:t xml:space="preserve">FR-TUI-002, FR-TUI-003</w:t>
            </w:r>
          </w:p>
        </w:tc>
        <w:tc>
          <w:tcPr/>
          <w:p>
            <w:pPr>
              <w:pStyle w:val="Compact"/>
            </w:pPr>
            <w:r>
              <w:t xml:space="preserve">B8</w:t>
            </w:r>
          </w:p>
        </w:tc>
      </w:tr>
      <w:tr>
        <w:trPr>
          <w:cantSplit/>
        </w:trPr>
        <w:tc>
          <w:tcPr/>
          <w:p>
            <w:pPr>
              <w:pStyle w:val="Compact"/>
            </w:pPr>
            <w:r>
              <w:t xml:space="preserve">Benefit</w:t>
            </w:r>
          </w:p>
        </w:tc>
        <w:tc>
          <w:tcPr/>
          <w:p>
            <w:pPr>
              <w:pStyle w:val="Compact"/>
            </w:pPr>
            <w:r>
              <w:t xml:space="preserve">A benefit and its ceiling</w:t>
            </w:r>
          </w:p>
        </w:tc>
        <w:tc>
          <w:tcPr/>
          <w:p>
            <w:pPr>
              <w:pStyle w:val="Compact"/>
            </w:pPr>
            <w:r>
              <w:t xml:space="preserve">FR-BEN-001, FR-BEN-003</w:t>
            </w:r>
          </w:p>
        </w:tc>
        <w:tc>
          <w:tcPr/>
          <w:p>
            <w:pPr>
              <w:pStyle w:val="Compact"/>
            </w:pPr>
            <w:r>
              <w:t xml:space="preserve">B9</w:t>
            </w:r>
          </w:p>
        </w:tc>
      </w:tr>
      <w:tr>
        <w:trPr>
          <w:cantSplit/>
        </w:trPr>
        <w:tc>
          <w:tcPr/>
          <w:p>
            <w:pPr>
              <w:pStyle w:val="Compact"/>
            </w:pPr>
            <w:r>
              <w:t xml:space="preserve">BenefitRule</w:t>
            </w:r>
          </w:p>
        </w:tc>
        <w:tc>
          <w:tcPr/>
          <w:p>
            <w:pPr>
              <w:pStyle w:val="Compact"/>
            </w:pPr>
            <w:r>
              <w:t xml:space="preserve">Who gets which benefits</w:t>
            </w:r>
          </w:p>
        </w:tc>
        <w:tc>
          <w:tcPr/>
          <w:p>
            <w:pPr>
              <w:pStyle w:val="Compact"/>
            </w:pPr>
            <w:r>
              <w:t xml:space="preserve">FR-BEN-001</w:t>
            </w:r>
          </w:p>
        </w:tc>
        <w:tc>
          <w:tcPr/>
          <w:p>
            <w:pPr>
              <w:pStyle w:val="Compact"/>
            </w:pPr>
            <w:r>
              <w:t xml:space="preserve">B9</w:t>
            </w:r>
          </w:p>
        </w:tc>
      </w:tr>
      <w:tr>
        <w:trPr>
          <w:cantSplit/>
        </w:trPr>
        <w:tc>
          <w:tcPr/>
          <w:p>
            <w:pPr>
              <w:pStyle w:val="Compact"/>
            </w:pPr>
            <w:r>
              <w:t xml:space="preserve">ScholarBenefitChange</w:t>
            </w:r>
          </w:p>
        </w:tc>
        <w:tc>
          <w:tcPr/>
          <w:p>
            <w:pPr>
              <w:pStyle w:val="Compact"/>
            </w:pPr>
            <w:r>
              <w:t xml:space="preserve">One scholar’s added or removed benefit</w:t>
            </w:r>
          </w:p>
        </w:tc>
        <w:tc>
          <w:tcPr/>
          <w:p>
            <w:pPr>
              <w:pStyle w:val="Compact"/>
            </w:pPr>
            <w:r>
              <w:t xml:space="preserve">FR-BEN-002</w:t>
            </w:r>
          </w:p>
        </w:tc>
        <w:tc>
          <w:tcPr/>
          <w:p>
            <w:pPr>
              <w:pStyle w:val="Compact"/>
            </w:pPr>
            <w:r>
              <w:t xml:space="preserve">B9</w:t>
            </w:r>
          </w:p>
        </w:tc>
      </w:tr>
      <w:tr>
        <w:trPr>
          <w:cantSplit/>
        </w:trPr>
        <w:tc>
          <w:tcPr/>
          <w:p>
            <w:pPr>
              <w:pStyle w:val="Compact"/>
            </w:pPr>
            <w:r>
              <w:t xml:space="preserve">BenefitProposal</w:t>
            </w:r>
          </w:p>
        </w:tc>
        <w:tc>
          <w:tcPr/>
          <w:p>
            <w:pPr>
              <w:pStyle w:val="Compact"/>
            </w:pPr>
            <w:r>
              <w:t xml:space="preserve">A Regional Office proposal awaiting Central Office</w:t>
            </w:r>
          </w:p>
        </w:tc>
        <w:tc>
          <w:tcPr/>
          <w:p>
            <w:pPr>
              <w:pStyle w:val="Compact"/>
            </w:pPr>
            <w:r>
              <w:t xml:space="preserve">FR-BEN-002</w:t>
            </w:r>
          </w:p>
        </w:tc>
        <w:tc>
          <w:tcPr/>
          <w:p>
            <w:pPr>
              <w:pStyle w:val="Compact"/>
            </w:pPr>
            <w:r>
              <w:t xml:space="preserve">B9</w:t>
            </w:r>
          </w:p>
        </w:tc>
      </w:tr>
    </w:tbl>
    <w:p>
      <w:r>
        <w:pict>
          <v:rect style="width:0;height:1.5pt" o:hralign="center" o:hrstd="t" o:hr="t"/>
        </w:pict>
      </w:r>
    </w:p>
    <w:bookmarkEnd w:id="48"/>
    <w:bookmarkStart w:id="76" w:name="part-ix.-preliminary-class-information"/>
    <w:p>
      <w:pPr>
        <w:pStyle w:val="Heading2"/>
      </w:pPr>
      <w:r>
        <w:t xml:space="preserve">Part IX. Preliminary Class Information</w:t>
      </w:r>
    </w:p>
    <w:p>
      <w:pPr>
        <w:pStyle w:val="FirstParagraph"/>
      </w:pPr>
      <w:r>
        <w:t xml:space="preserve">Possible attributes and operations only; formal UML modeling follows in subsequent design</w:t>
      </w:r>
      <w:r>
        <w:t xml:space="preserve"> </w:t>
      </w:r>
      <w:r>
        <w:t xml:space="preserve">activities. Attribute specifications define the complete object model across compliance,</w:t>
      </w:r>
      <w:r>
        <w:t xml:space="preserve"> </w:t>
      </w:r>
      <w:r>
        <w:t xml:space="preserve">releases, remittances, benefits, and administration.</w:t>
      </w:r>
    </w:p>
    <w:bookmarkStart w:id="49" w:name="class-1-sessionscope"/>
    <w:p>
      <w:pPr>
        <w:pStyle w:val="Heading3"/>
      </w:pPr>
      <w:r>
        <w:t xml:space="preserve">Class 1: SessionScope</w:t>
      </w:r>
    </w:p>
    <w:p>
      <w:pPr>
        <w:pStyle w:val="FirstParagraph"/>
      </w:pPr>
      <w:r>
        <w:rPr>
          <w:b/>
          <w:bCs/>
        </w:rPr>
        <w:t xml:space="preserve">Purpose:</w:t>
      </w:r>
      <w:r>
        <w:t xml:space="preserve"> </w:t>
      </w:r>
      <w:r>
        <w:t xml:space="preserve">The role, region and school the signed-in user acts with. Every rule about</w:t>
      </w:r>
      <w:r>
        <w:t xml:space="preserve"> </w:t>
      </w:r>
      <w:r>
        <w:t xml:space="preserve">who may see what reads this and nothing else (NFR-SEC-001).</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userId</w:t>
            </w:r>
          </w:p>
        </w:tc>
        <w:tc>
          <w:tcPr/>
          <w:p>
            <w:pPr>
              <w:pStyle w:val="Compact"/>
            </w:pPr>
            <w:r>
              <w:t xml:space="preserve">The signed-in account</w:t>
            </w:r>
          </w:p>
        </w:tc>
      </w:tr>
      <w:tr>
        <w:trPr>
          <w:cantSplit/>
        </w:trPr>
        <w:tc>
          <w:tcPr/>
          <w:p>
            <w:pPr>
              <w:pStyle w:val="Compact"/>
            </w:pPr>
            <w:r>
              <w:t xml:space="preserve">role</w:t>
            </w:r>
          </w:p>
        </w:tc>
        <w:tc>
          <w:tcPr/>
          <w:p>
            <w:pPr>
              <w:pStyle w:val="Compact"/>
            </w:pPr>
            <w:r>
              <w:rPr>
                <w:rStyle w:val="VerbatimChar"/>
              </w:rPr>
              <w:t xml:space="preserve">scholar</w:t>
            </w:r>
            <w:r>
              <w:t xml:space="preserve">,</w:t>
            </w:r>
            <w:r>
              <w:t xml:space="preserve"> </w:t>
            </w:r>
            <w:r>
              <w:rPr>
                <w:rStyle w:val="VerbatimChar"/>
              </w:rPr>
              <w:t xml:space="preserve">coordinator</w:t>
            </w:r>
            <w:r>
              <w:t xml:space="preserve">,</w:t>
            </w:r>
            <w:r>
              <w:t xml:space="preserve"> </w:t>
            </w:r>
            <w:r>
              <w:rPr>
                <w:rStyle w:val="VerbatimChar"/>
              </w:rPr>
              <w:t xml:space="preserve">checker</w:t>
            </w:r>
            <w:r>
              <w:t xml:space="preserve">,</w:t>
            </w:r>
            <w:r>
              <w:t xml:space="preserve"> </w:t>
            </w:r>
            <w:r>
              <w:rPr>
                <w:rStyle w:val="VerbatimChar"/>
              </w:rPr>
              <w:t xml:space="preserve">central_office</w:t>
            </w:r>
            <w:r>
              <w:t xml:space="preserve"> </w:t>
            </w:r>
            <w:r>
              <w:t xml:space="preserve">or</w:t>
            </w:r>
            <w:r>
              <w:t xml:space="preserve"> </w:t>
            </w:r>
            <w:r>
              <w:rPr>
                <w:rStyle w:val="VerbatimChar"/>
              </w:rPr>
              <w:t xml:space="preserve">admin</w:t>
            </w:r>
          </w:p>
        </w:tc>
      </w:tr>
      <w:tr>
        <w:trPr>
          <w:cantSplit/>
        </w:trPr>
        <w:tc>
          <w:tcPr/>
          <w:p>
            <w:pPr>
              <w:pStyle w:val="Compact"/>
            </w:pPr>
            <w:r>
              <w:t xml:space="preserve">regionId</w:t>
            </w:r>
          </w:p>
        </w:tc>
        <w:tc>
          <w:tcPr/>
          <w:p>
            <w:pPr>
              <w:pStyle w:val="Compact"/>
            </w:pPr>
            <w:r>
              <w:t xml:space="preserve">The region the user acts in; empty for a scholar or the administrator</w:t>
            </w:r>
          </w:p>
        </w:tc>
      </w:tr>
      <w:tr>
        <w:trPr>
          <w:cantSplit/>
        </w:trPr>
        <w:tc>
          <w:tcPr/>
          <w:p>
            <w:pPr>
              <w:pStyle w:val="Compact"/>
            </w:pPr>
            <w:r>
              <w:t xml:space="preserve">schoolId</w:t>
            </w:r>
          </w:p>
        </w:tc>
        <w:tc>
          <w:tcPr/>
          <w:p>
            <w:pPr>
              <w:pStyle w:val="Compact"/>
            </w:pPr>
            <w:r>
              <w:t xml:space="preserve">The school the user acts in; empty for the Regional Office or administrator</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fromProfile(profile)</w:t>
            </w:r>
          </w:p>
        </w:tc>
        <w:tc>
          <w:tcPr/>
          <w:p>
            <w:pPr>
              <w:pStyle w:val="Compact"/>
            </w:pPr>
            <w:r>
              <w:t xml:space="preserve">Build the scope at sign-in; empty when the profile is missing or inactive</w:t>
            </w:r>
          </w:p>
        </w:tc>
      </w:tr>
      <w:tr>
        <w:trPr>
          <w:cantSplit/>
        </w:trPr>
        <w:tc>
          <w:tcPr/>
          <w:p>
            <w:pPr>
              <w:pStyle w:val="Compact"/>
            </w:pPr>
            <w:r>
              <w:t xml:space="preserve">canRead(record)</w:t>
            </w:r>
          </w:p>
        </w:tc>
        <w:tc>
          <w:tcPr/>
          <w:p>
            <w:pPr>
              <w:pStyle w:val="Compact"/>
            </w:pPr>
            <w:r>
              <w:t xml:space="preserve">Whether a record is within this scope</w:t>
            </w:r>
          </w:p>
        </w:tc>
      </w:tr>
      <w:tr>
        <w:trPr>
          <w:cantSplit/>
        </w:trPr>
        <w:tc>
          <w:tcPr/>
          <w:p>
            <w:pPr>
              <w:pStyle w:val="Compact"/>
            </w:pPr>
            <w:r>
              <w:t xml:space="preserve">isStaff()</w:t>
            </w:r>
          </w:p>
        </w:tc>
        <w:tc>
          <w:tcPr/>
          <w:p>
            <w:pPr>
              <w:pStyle w:val="Compact"/>
            </w:pPr>
            <w:r>
              <w:t xml:space="preserve">Whether the role is coordinator, checker, central_office or admin</w:t>
            </w:r>
          </w:p>
        </w:tc>
      </w:tr>
    </w:tbl>
    <w:p>
      <w:pPr>
        <w:pStyle w:val="BodyText"/>
      </w:pPr>
      <w:r>
        <w:rPr>
          <w:b/>
          <w:bCs/>
        </w:rPr>
        <w:t xml:space="preserve">Related Classes:</w:t>
      </w:r>
      <w:r>
        <w:t xml:space="preserve"> </w:t>
      </w:r>
      <w:r>
        <w:t xml:space="preserve">UserAccount, School, Region.</w:t>
      </w:r>
    </w:p>
    <w:bookmarkEnd w:id="49"/>
    <w:bookmarkStart w:id="50" w:name="class-2-useraccount"/>
    <w:p>
      <w:pPr>
        <w:pStyle w:val="Heading3"/>
      </w:pPr>
      <w:r>
        <w:t xml:space="preserve">Class 2: UserAccount</w:t>
      </w:r>
    </w:p>
    <w:p>
      <w:pPr>
        <w:pStyle w:val="FirstParagraph"/>
      </w:pPr>
      <w:r>
        <w:rPr>
          <w:b/>
          <w:bCs/>
        </w:rPr>
        <w:t xml:space="preserve">Purpose:</w:t>
      </w:r>
      <w:r>
        <w:t xml:space="preserve"> </w:t>
      </w:r>
      <w:r>
        <w:t xml:space="preserve">A person who signs in, with exactly one role.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id</w:t>
            </w:r>
          </w:p>
        </w:tc>
        <w:tc>
          <w:tcPr/>
          <w:p>
            <w:pPr>
              <w:pStyle w:val="Compact"/>
            </w:pPr>
            <w:r>
              <w:t xml:space="preserve">The account</w:t>
            </w:r>
          </w:p>
        </w:tc>
      </w:tr>
      <w:tr>
        <w:trPr>
          <w:cantSplit/>
        </w:trPr>
        <w:tc>
          <w:tcPr/>
          <w:p>
            <w:pPr>
              <w:pStyle w:val="Compact"/>
            </w:pPr>
            <w:r>
              <w:t xml:space="preserve">fullName</w:t>
            </w:r>
          </w:p>
        </w:tc>
        <w:tc>
          <w:tcPr/>
          <w:p>
            <w:pPr>
              <w:pStyle w:val="Compact"/>
            </w:pPr>
            <w:r>
              <w:t xml:space="preserve">The person’s name</w:t>
            </w:r>
          </w:p>
        </w:tc>
      </w:tr>
      <w:tr>
        <w:trPr>
          <w:cantSplit/>
        </w:trPr>
        <w:tc>
          <w:tcPr/>
          <w:p>
            <w:pPr>
              <w:pStyle w:val="Compact"/>
            </w:pPr>
            <w:r>
              <w:t xml:space="preserve">contactNo</w:t>
            </w:r>
          </w:p>
        </w:tc>
        <w:tc>
          <w:tcPr/>
          <w:p>
            <w:pPr>
              <w:pStyle w:val="Compact"/>
            </w:pPr>
            <w:r>
              <w:t xml:space="preserve">Their contact number</w:t>
            </w:r>
          </w:p>
        </w:tc>
      </w:tr>
      <w:tr>
        <w:trPr>
          <w:cantSplit/>
        </w:trPr>
        <w:tc>
          <w:tcPr/>
          <w:p>
            <w:pPr>
              <w:pStyle w:val="Compact"/>
            </w:pPr>
            <w:r>
              <w:t xml:space="preserve">role</w:t>
            </w:r>
          </w:p>
        </w:tc>
        <w:tc>
          <w:tcPr/>
          <w:p>
            <w:pPr>
              <w:pStyle w:val="Compact"/>
            </w:pPr>
            <w:r>
              <w:t xml:space="preserve">One of the five roles</w:t>
            </w:r>
          </w:p>
        </w:tc>
      </w:tr>
      <w:tr>
        <w:trPr>
          <w:cantSplit/>
        </w:trPr>
        <w:tc>
          <w:tcPr/>
          <w:p>
            <w:pPr>
              <w:pStyle w:val="Compact"/>
            </w:pPr>
            <w:r>
              <w:t xml:space="preserve">regionId</w:t>
            </w:r>
          </w:p>
        </w:tc>
        <w:tc>
          <w:tcPr/>
          <w:p>
            <w:pPr>
              <w:pStyle w:val="Compact"/>
            </w:pPr>
            <w:r>
              <w:t xml:space="preserve">Their region, if the role has one</w:t>
            </w:r>
          </w:p>
        </w:tc>
      </w:tr>
      <w:tr>
        <w:trPr>
          <w:cantSplit/>
        </w:trPr>
        <w:tc>
          <w:tcPr/>
          <w:p>
            <w:pPr>
              <w:pStyle w:val="Compact"/>
            </w:pPr>
            <w:r>
              <w:t xml:space="preserve">schoolId</w:t>
            </w:r>
          </w:p>
        </w:tc>
        <w:tc>
          <w:tcPr/>
          <w:p>
            <w:pPr>
              <w:pStyle w:val="Compact"/>
            </w:pPr>
            <w:r>
              <w:t xml:space="preserve">Their school, if the role has one</w:t>
            </w:r>
          </w:p>
        </w:tc>
      </w:tr>
      <w:tr>
        <w:trPr>
          <w:cantSplit/>
        </w:trPr>
        <w:tc>
          <w:tcPr/>
          <w:p>
            <w:pPr>
              <w:pStyle w:val="Compact"/>
            </w:pPr>
            <w:r>
              <w:t xml:space="preserve">isActive</w:t>
            </w:r>
          </w:p>
        </w:tc>
        <w:tc>
          <w:tcPr/>
          <w:p>
            <w:pPr>
              <w:pStyle w:val="Compact"/>
            </w:pPr>
            <w:r>
              <w:t xml:space="preserve">Whether they may sign in with scope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create()</w:t>
            </w:r>
          </w:p>
        </w:tc>
        <w:tc>
          <w:tcPr/>
          <w:p>
            <w:pPr>
              <w:pStyle w:val="Compact"/>
            </w:pPr>
            <w:r>
              <w:t xml:space="preserve">Made by the Regional Office (coordinator, scholar) or administrator (staff)</w:t>
            </w:r>
          </w:p>
        </w:tc>
      </w:tr>
      <w:tr>
        <w:trPr>
          <w:cantSplit/>
        </w:trPr>
        <w:tc>
          <w:tcPr/>
          <w:p>
            <w:pPr>
              <w:pStyle w:val="Compact"/>
            </w:pPr>
            <w:r>
              <w:t xml:space="preserve">updateContact()</w:t>
            </w:r>
          </w:p>
        </w:tc>
        <w:tc>
          <w:tcPr/>
          <w:p>
            <w:pPr>
              <w:pStyle w:val="Compact"/>
            </w:pPr>
            <w:r>
              <w:t xml:space="preserve">The user changes their own contact details; role and scope never change</w:t>
            </w:r>
          </w:p>
        </w:tc>
      </w:tr>
      <w:tr>
        <w:trPr>
          <w:cantSplit/>
        </w:trPr>
        <w:tc>
          <w:tcPr/>
          <w:p>
            <w:pPr>
              <w:pStyle w:val="Compact"/>
            </w:pPr>
            <w:r>
              <w:t xml:space="preserve">deactivate()</w:t>
            </w:r>
          </w:p>
        </w:tc>
        <w:tc>
          <w:tcPr/>
          <w:p>
            <w:pPr>
              <w:pStyle w:val="Compact"/>
            </w:pPr>
            <w:r>
              <w:t xml:space="preserve">Stop the account from getting a scope</w:t>
            </w:r>
          </w:p>
        </w:tc>
      </w:tr>
    </w:tbl>
    <w:p>
      <w:pPr>
        <w:pStyle w:val="BodyText"/>
      </w:pPr>
      <w:r>
        <w:rPr>
          <w:b/>
          <w:bCs/>
        </w:rPr>
        <w:t xml:space="preserve">Related Classes:</w:t>
      </w:r>
      <w:r>
        <w:t xml:space="preserve"> </w:t>
      </w:r>
      <w:r>
        <w:t xml:space="preserve">SessionScope, School, Region, Scholar.</w:t>
      </w:r>
    </w:p>
    <w:bookmarkEnd w:id="50"/>
    <w:bookmarkStart w:id="51" w:name="class-3-region"/>
    <w:p>
      <w:pPr>
        <w:pStyle w:val="Heading3"/>
      </w:pPr>
      <w:r>
        <w:t xml:space="preserve">Class 3: Region</w:t>
      </w:r>
    </w:p>
    <w:p>
      <w:pPr>
        <w:pStyle w:val="FirstParagraph"/>
      </w:pPr>
      <w:r>
        <w:rPr>
          <w:b/>
          <w:bCs/>
        </w:rPr>
        <w:t xml:space="preserve">Purpose:</w:t>
      </w:r>
      <w:r>
        <w:t xml:space="preserve"> </w:t>
      </w:r>
      <w:r>
        <w:t xml:space="preserve">A DOST regional office’s area; the access boundary for checking and audit.</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id, code, name</w:t>
            </w:r>
          </w:p>
        </w:tc>
        <w:tc>
          <w:tcPr/>
          <w:p>
            <w:pPr>
              <w:pStyle w:val="Compact"/>
            </w:pPr>
            <w:r>
              <w:t xml:space="preserve">Identity, such as</w:t>
            </w:r>
            <w:r>
              <w:t xml:space="preserve"> </w:t>
            </w:r>
            <w:r>
              <w:rPr>
                <w:rStyle w:val="VerbatimChar"/>
              </w:rPr>
              <w:t xml:space="preserve">VII</w:t>
            </w:r>
          </w:p>
        </w:tc>
      </w:tr>
      <w:tr>
        <w:trPr>
          <w:cantSplit/>
        </w:trPr>
        <w:tc>
          <w:tcPr/>
          <w:p>
            <w:pPr>
              <w:pStyle w:val="Compact"/>
            </w:pPr>
            <w:r>
              <w:t xml:space="preserve">officeName</w:t>
            </w:r>
          </w:p>
        </w:tc>
        <w:tc>
          <w:tcPr/>
          <w:p>
            <w:pPr>
              <w:pStyle w:val="Compact"/>
            </w:pPr>
            <w:r>
              <w:t xml:space="preserve">The regional office</w:t>
            </w:r>
          </w:p>
        </w:tc>
      </w:tr>
      <w:tr>
        <w:trPr>
          <w:cantSplit/>
        </w:trPr>
        <w:tc>
          <w:tcPr/>
          <w:p>
            <w:pPr>
              <w:pStyle w:val="Compact"/>
            </w:pPr>
            <w:r>
              <w:t xml:space="preserve">administeringBody</w:t>
            </w:r>
          </w:p>
        </w:tc>
        <w:tc>
          <w:tcPr/>
          <w:p>
            <w:pPr>
              <w:pStyle w:val="Compact"/>
            </w:pPr>
            <w:r>
              <w:rPr>
                <w:rStyle w:val="VerbatimChar"/>
              </w:rPr>
              <w:t xml:space="preserve">dost_regional_office</w:t>
            </w:r>
            <w:r>
              <w:t xml:space="preserve"> </w:t>
            </w:r>
            <w:r>
              <w:t xml:space="preserve">or</w:t>
            </w:r>
            <w:r>
              <w:t xml:space="preserve"> </w:t>
            </w:r>
            <w:r>
              <w:rPr>
                <w:rStyle w:val="VerbatimChar"/>
              </w:rPr>
              <w:t xml:space="preserve">autonomous_ministry</w:t>
            </w:r>
          </w:p>
        </w:tc>
      </w:tr>
      <w:tr>
        <w:trPr>
          <w:cantSplit/>
        </w:trPr>
        <w:tc>
          <w:tcPr/>
          <w:p>
            <w:pPr>
              <w:pStyle w:val="Compact"/>
            </w:pPr>
            <w:r>
              <w:t xml:space="preserve">isActive</w:t>
            </w:r>
          </w:p>
        </w:tc>
        <w:tc>
          <w:tcPr/>
          <w:p>
            <w:pPr>
              <w:pStyle w:val="Compact"/>
            </w:pPr>
            <w:r>
              <w:t xml:space="preserve">Whether it is in use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create()</w:t>
            </w:r>
          </w:p>
        </w:tc>
        <w:tc>
          <w:tcPr/>
          <w:p>
            <w:pPr>
              <w:pStyle w:val="Compact"/>
            </w:pPr>
            <w:r>
              <w:t xml:space="preserve">Kept by the system administrator</w:t>
            </w:r>
          </w:p>
        </w:tc>
      </w:tr>
      <w:tr>
        <w:trPr>
          <w:cantSplit/>
        </w:trPr>
        <w:tc>
          <w:tcPr/>
          <w:p>
            <w:pPr>
              <w:pStyle w:val="Compact"/>
            </w:pPr>
            <w:r>
              <w:t xml:space="preserve">schools()</w:t>
            </w:r>
          </w:p>
        </w:tc>
        <w:tc>
          <w:tcPr/>
          <w:p>
            <w:pPr>
              <w:pStyle w:val="Compact"/>
            </w:pPr>
            <w:r>
              <w:t xml:space="preserve">The schools it supervises</w:t>
            </w:r>
          </w:p>
        </w:tc>
      </w:tr>
    </w:tbl>
    <w:p>
      <w:pPr>
        <w:pStyle w:val="BodyText"/>
      </w:pPr>
      <w:r>
        <w:rPr>
          <w:b/>
          <w:bCs/>
        </w:rPr>
        <w:t xml:space="preserve">Related Classes:</w:t>
      </w:r>
      <w:r>
        <w:t xml:space="preserve"> </w:t>
      </w:r>
      <w:r>
        <w:t xml:space="preserve">School, UserAccount, AuditEntry.</w:t>
      </w:r>
    </w:p>
    <w:bookmarkEnd w:id="51"/>
    <w:bookmarkStart w:id="52" w:name="class-4-school"/>
    <w:p>
      <w:pPr>
        <w:pStyle w:val="Heading3"/>
      </w:pPr>
      <w:r>
        <w:t xml:space="preserve">Class 4: School</w:t>
      </w:r>
    </w:p>
    <w:p>
      <w:pPr>
        <w:pStyle w:val="FirstParagraph"/>
      </w:pPr>
      <w:r>
        <w:rPr>
          <w:b/>
          <w:bCs/>
        </w:rPr>
        <w:t xml:space="preserve">Purpose:</w:t>
      </w:r>
      <w:r>
        <w:t xml:space="preserve"> </w:t>
      </w:r>
      <w:r>
        <w:t xml:space="preserve">A university and its portal. Supervision follows the school (SR-15).</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id, code, name</w:t>
            </w:r>
          </w:p>
        </w:tc>
        <w:tc>
          <w:tcPr/>
          <w:p>
            <w:pPr>
              <w:pStyle w:val="Compact"/>
            </w:pPr>
            <w:r>
              <w:t xml:space="preserve">Identity, such as</w:t>
            </w:r>
            <w:r>
              <w:t xml:space="preserve"> </w:t>
            </w:r>
            <w:r>
              <w:rPr>
                <w:rStyle w:val="VerbatimChar"/>
              </w:rPr>
              <w:t xml:space="preserve">CITU</w:t>
            </w:r>
          </w:p>
        </w:tc>
      </w:tr>
      <w:tr>
        <w:trPr>
          <w:cantSplit/>
        </w:trPr>
        <w:tc>
          <w:tcPr/>
          <w:p>
            <w:pPr>
              <w:pStyle w:val="Compact"/>
            </w:pPr>
            <w:r>
              <w:t xml:space="preserve">regionId</w:t>
            </w:r>
          </w:p>
        </w:tc>
        <w:tc>
          <w:tcPr/>
          <w:p>
            <w:pPr>
              <w:pStyle w:val="Compact"/>
            </w:pPr>
            <w:r>
              <w:t xml:space="preserve">Its supervising region</w:t>
            </w:r>
          </w:p>
        </w:tc>
      </w:tr>
      <w:tr>
        <w:trPr>
          <w:cantSplit/>
        </w:trPr>
        <w:tc>
          <w:tcPr/>
          <w:p>
            <w:pPr>
              <w:pStyle w:val="Compact"/>
            </w:pPr>
            <w:r>
              <w:t xml:space="preserve">subdomain</w:t>
            </w:r>
          </w:p>
        </w:tc>
        <w:tc>
          <w:tcPr/>
          <w:p>
            <w:pPr>
              <w:pStyle w:val="Compact"/>
            </w:pPr>
            <w:r>
              <w:t xml:space="preserve">Its portal address, such as</w:t>
            </w:r>
            <w:r>
              <w:t xml:space="preserve"> </w:t>
            </w:r>
            <w:r>
              <w:rPr>
                <w:rStyle w:val="VerbatimChar"/>
              </w:rPr>
              <w:t xml:space="preserve">citu</w:t>
            </w:r>
          </w:p>
        </w:tc>
      </w:tr>
      <w:tr>
        <w:trPr>
          <w:cantSplit/>
        </w:trPr>
        <w:tc>
          <w:tcPr/>
          <w:p>
            <w:pPr>
              <w:pStyle w:val="Compact"/>
            </w:pPr>
            <w:r>
              <w:t xml:space="preserve">gradeScale</w:t>
            </w:r>
          </w:p>
        </w:tc>
        <w:tc>
          <w:tcPr/>
          <w:p>
            <w:pPr>
              <w:pStyle w:val="Compact"/>
            </w:pPr>
            <w:r>
              <w:t xml:space="preserve">A GradeScale</w:t>
            </w:r>
          </w:p>
        </w:tc>
      </w:tr>
      <w:tr>
        <w:trPr>
          <w:cantSplit/>
        </w:trPr>
        <w:tc>
          <w:tcPr/>
          <w:p>
            <w:pPr>
              <w:pStyle w:val="Compact"/>
            </w:pPr>
            <w:r>
              <w:t xml:space="preserve">logo, primaryColour, secondaryColour</w:t>
            </w:r>
          </w:p>
        </w:tc>
        <w:tc>
          <w:tcPr/>
          <w:p>
            <w:pPr>
              <w:pStyle w:val="Compact"/>
            </w:pPr>
            <w:r>
              <w:t xml:space="preserve">Its branding</w:t>
            </w:r>
          </w:p>
        </w:tc>
      </w:tr>
      <w:tr>
        <w:trPr>
          <w:cantSplit/>
        </w:trPr>
        <w:tc>
          <w:tcPr/>
          <w:p>
            <w:pPr>
              <w:pStyle w:val="Compact"/>
            </w:pPr>
            <w:r>
              <w:t xml:space="preserve">viiAThreshold</w:t>
            </w:r>
          </w:p>
        </w:tc>
        <w:tc>
          <w:tcPr/>
          <w:p>
            <w:pPr>
              <w:pStyle w:val="Compact"/>
            </w:pPr>
            <w:r>
              <w:t xml:space="preserve">Central Office’s Agreement §VII.A threshold, in the school’s scale</w:t>
            </w:r>
          </w:p>
        </w:tc>
      </w:tr>
      <w:tr>
        <w:trPr>
          <w:cantSplit/>
        </w:trPr>
        <w:tc>
          <w:tcPr/>
          <w:p>
            <w:pPr>
              <w:pStyle w:val="Compact"/>
            </w:pPr>
            <w:r>
              <w:t xml:space="preserve">isActive</w:t>
            </w:r>
          </w:p>
        </w:tc>
        <w:tc>
          <w:tcPr/>
          <w:p>
            <w:pPr>
              <w:pStyle w:val="Compact"/>
            </w:pPr>
            <w:r>
              <w:t xml:space="preserve">Whether it is in use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create()</w:t>
            </w:r>
          </w:p>
        </w:tc>
        <w:tc>
          <w:tcPr/>
          <w:p>
            <w:pPr>
              <w:pStyle w:val="Compact"/>
            </w:pPr>
            <w:r>
              <w:t xml:space="preserve">The Regional Office creates it in its region</w:t>
            </w:r>
          </w:p>
        </w:tc>
      </w:tr>
      <w:tr>
        <w:trPr>
          <w:cantSplit/>
        </w:trPr>
        <w:tc>
          <w:tcPr/>
          <w:p>
            <w:pPr>
              <w:pStyle w:val="Compact"/>
            </w:pPr>
            <w:r>
              <w:t xml:space="preserve">setBranding()</w:t>
            </w:r>
          </w:p>
        </w:tc>
        <w:tc>
          <w:tcPr/>
          <w:p>
            <w:pPr>
              <w:pStyle w:val="Compact"/>
            </w:pPr>
            <w:r>
              <w:t xml:space="preserve">The coordinator sets logo and colours</w:t>
            </w:r>
          </w:p>
        </w:tc>
      </w:tr>
      <w:tr>
        <w:trPr>
          <w:cantSplit/>
        </w:trPr>
        <w:tc>
          <w:tcPr/>
          <w:p>
            <w:pPr>
              <w:pStyle w:val="Compact"/>
            </w:pPr>
            <w:r>
              <w:t xml:space="preserve">setGradeScale()</w:t>
            </w:r>
          </w:p>
        </w:tc>
        <w:tc>
          <w:tcPr/>
          <w:p>
            <w:pPr>
              <w:pStyle w:val="Compact"/>
            </w:pPr>
            <w:r>
              <w:t xml:space="preserve">The coordinator sets the scale and passing grade</w:t>
            </w:r>
          </w:p>
        </w:tc>
      </w:tr>
      <w:tr>
        <w:trPr>
          <w:cantSplit/>
        </w:trPr>
        <w:tc>
          <w:tcPr/>
          <w:p>
            <w:pPr>
              <w:pStyle w:val="Compact"/>
            </w:pPr>
            <w:r>
              <w:t xml:space="preserve">setThreshold()</w:t>
            </w:r>
          </w:p>
        </w:tc>
        <w:tc>
          <w:tcPr/>
          <w:p>
            <w:pPr>
              <w:pStyle w:val="Compact"/>
            </w:pPr>
            <w:r>
              <w:t xml:space="preserve">Central Office sets the §VII.A threshold</w:t>
            </w:r>
          </w:p>
        </w:tc>
      </w:tr>
      <w:tr>
        <w:trPr>
          <w:cantSplit/>
        </w:trPr>
        <w:tc>
          <w:tcPr/>
          <w:p>
            <w:pPr>
              <w:pStyle w:val="Compact"/>
            </w:pPr>
            <w:r>
              <w:t xml:space="preserve">meetsThreshold(average)</w:t>
            </w:r>
          </w:p>
        </w:tc>
        <w:tc>
          <w:tcPr/>
          <w:p>
            <w:pPr>
              <w:pStyle w:val="Compact"/>
            </w:pPr>
            <w:r>
              <w:t xml:space="preserve">Whether a term average meets the threshold; never a verdict</w:t>
            </w:r>
          </w:p>
        </w:tc>
      </w:tr>
    </w:tbl>
    <w:p>
      <w:pPr>
        <w:pStyle w:val="BodyText"/>
      </w:pPr>
      <w:r>
        <w:rPr>
          <w:b/>
          <w:bCs/>
        </w:rPr>
        <w:t xml:space="preserve">Related Classes:</w:t>
      </w:r>
      <w:r>
        <w:t xml:space="preserve"> </w:t>
      </w:r>
      <w:r>
        <w:t xml:space="preserve">Region, GradeScale, AcademicTerm, Scholar, SchoolRequirementLabel.</w:t>
      </w:r>
    </w:p>
    <w:bookmarkEnd w:id="52"/>
    <w:bookmarkStart w:id="53" w:name="class-5-gradescale"/>
    <w:p>
      <w:pPr>
        <w:pStyle w:val="Heading3"/>
      </w:pPr>
      <w:r>
        <w:t xml:space="preserve">Class 5: GradeScale</w:t>
      </w:r>
    </w:p>
    <w:p>
      <w:pPr>
        <w:pStyle w:val="FirstParagraph"/>
      </w:pPr>
      <w:r>
        <w:rPr>
          <w:b/>
          <w:bCs/>
        </w:rPr>
        <w:t xml:space="preserve">Purpose:</w:t>
      </w:r>
      <w:r>
        <w:t xml:space="preserve"> </w:t>
      </w:r>
      <w:r>
        <w:t xml:space="preserve">How a school grades, so grades are checked and compared in its own terms</w:t>
      </w:r>
      <w:r>
        <w:t xml:space="preserve"> </w:t>
      </w:r>
      <w:r>
        <w:t xml:space="preserve">(§1.4 trade-off 4).</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min, max</w:t>
            </w:r>
          </w:p>
        </w:tc>
        <w:tc>
          <w:tcPr/>
          <w:p>
            <w:pPr>
              <w:pStyle w:val="Compact"/>
            </w:pPr>
            <w:r>
              <w:t xml:space="preserve">The lowest and highest grade, such as 1.00 and 5.00</w:t>
            </w:r>
          </w:p>
        </w:tc>
      </w:tr>
      <w:tr>
        <w:trPr>
          <w:cantSplit/>
        </w:trPr>
        <w:tc>
          <w:tcPr/>
          <w:p>
            <w:pPr>
              <w:pStyle w:val="Compact"/>
            </w:pPr>
            <w:r>
              <w:t xml:space="preserve">higherIsBetter</w:t>
            </w:r>
          </w:p>
        </w:tc>
        <w:tc>
          <w:tcPr/>
          <w:p>
            <w:pPr>
              <w:pStyle w:val="Compact"/>
            </w:pPr>
            <w:r>
              <w:rPr>
                <w:rStyle w:val="VerbatimChar"/>
              </w:rPr>
              <w:t xml:space="preserve">true</w:t>
            </w:r>
            <w:r>
              <w:t xml:space="preserve"> </w:t>
            </w:r>
            <w:r>
              <w:t xml:space="preserve">at CIT-U,</w:t>
            </w:r>
            <w:r>
              <w:t xml:space="preserve"> </w:t>
            </w:r>
            <w:r>
              <w:rPr>
                <w:rStyle w:val="VerbatimChar"/>
              </w:rPr>
              <w:t xml:space="preserve">false</w:t>
            </w:r>
            <w:r>
              <w:t xml:space="preserve"> </w:t>
            </w:r>
            <w:r>
              <w:t xml:space="preserve">at UP</w:t>
            </w:r>
          </w:p>
        </w:tc>
      </w:tr>
      <w:tr>
        <w:trPr>
          <w:cantSplit/>
        </w:trPr>
        <w:tc>
          <w:tcPr/>
          <w:p>
            <w:pPr>
              <w:pStyle w:val="Compact"/>
            </w:pPr>
            <w:r>
              <w:t xml:space="preserve">passingGrade</w:t>
            </w:r>
          </w:p>
        </w:tc>
        <w:tc>
          <w:tcPr/>
          <w:p>
            <w:pPr>
              <w:pStyle w:val="Compact"/>
            </w:pPr>
            <w:r>
              <w:t xml:space="preserve">The passing grade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isValid(grade)</w:t>
            </w:r>
          </w:p>
        </w:tc>
        <w:tc>
          <w:tcPr/>
          <w:p>
            <w:pPr>
              <w:pStyle w:val="Compact"/>
            </w:pPr>
            <w:r>
              <w:t xml:space="preserve">Whether a grade is within min and max</w:t>
            </w:r>
          </w:p>
        </w:tc>
      </w:tr>
      <w:tr>
        <w:trPr>
          <w:cantSplit/>
        </w:trPr>
        <w:tc>
          <w:tcPr/>
          <w:p>
            <w:pPr>
              <w:pStyle w:val="Compact"/>
            </w:pPr>
            <w:r>
              <w:t xml:space="preserve">passes(grade)</w:t>
            </w:r>
          </w:p>
        </w:tc>
        <w:tc>
          <w:tcPr/>
          <w:p>
            <w:pPr>
              <w:pStyle w:val="Compact"/>
            </w:pPr>
            <w:r>
              <w:t xml:space="preserve">Whether a grade line passes</w:t>
            </w:r>
          </w:p>
        </w:tc>
      </w:tr>
    </w:tbl>
    <w:p>
      <w:pPr>
        <w:pStyle w:val="BodyText"/>
      </w:pPr>
      <w:r>
        <w:rPr>
          <w:b/>
          <w:bCs/>
        </w:rPr>
        <w:t xml:space="preserve">Related Classes:</w:t>
      </w:r>
      <w:r>
        <w:t xml:space="preserve"> </w:t>
      </w:r>
      <w:r>
        <w:t xml:space="preserve">School, GradeLine.</w:t>
      </w:r>
    </w:p>
    <w:bookmarkEnd w:id="53"/>
    <w:bookmarkStart w:id="54" w:name="class-6-scholar"/>
    <w:p>
      <w:pPr>
        <w:pStyle w:val="Heading3"/>
      </w:pPr>
      <w:r>
        <w:t xml:space="preserve">Class 6: Scholar</w:t>
      </w:r>
    </w:p>
    <w:p>
      <w:pPr>
        <w:pStyle w:val="FirstParagraph"/>
      </w:pPr>
      <w:r>
        <w:rPr>
          <w:b/>
          <w:bCs/>
        </w:rPr>
        <w:t xml:space="preserve">Purpose:</w:t>
      </w:r>
      <w:r>
        <w:t xml:space="preserve"> </w:t>
      </w:r>
      <w:r>
        <w:t xml:space="preserve">The person whose compliance, releases, tuition and benefits are tracked.</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id</w:t>
            </w:r>
          </w:p>
        </w:tc>
        <w:tc>
          <w:tcPr/>
          <w:p>
            <w:pPr>
              <w:pStyle w:val="Compact"/>
            </w:pPr>
            <w:r>
              <w:t xml:space="preserve">The scholar</w:t>
            </w:r>
          </w:p>
        </w:tc>
      </w:tr>
      <w:tr>
        <w:trPr>
          <w:cantSplit/>
        </w:trPr>
        <w:tc>
          <w:tcPr/>
          <w:p>
            <w:pPr>
              <w:pStyle w:val="Compact"/>
            </w:pPr>
            <w:r>
              <w:t xml:space="preserve">profileId</w:t>
            </w:r>
          </w:p>
        </w:tc>
        <w:tc>
          <w:tcPr/>
          <w:p>
            <w:pPr>
              <w:pStyle w:val="Compact"/>
            </w:pPr>
            <w:r>
              <w:t xml:space="preserve">Their account, empty until they claim it</w:t>
            </w:r>
          </w:p>
        </w:tc>
      </w:tr>
      <w:tr>
        <w:trPr>
          <w:cantSplit/>
        </w:trPr>
        <w:tc>
          <w:tcPr/>
          <w:p>
            <w:pPr>
              <w:pStyle w:val="Compact"/>
            </w:pPr>
            <w:r>
              <w:t xml:space="preserve">dostScholarNo</w:t>
            </w:r>
          </w:p>
        </w:tc>
        <w:tc>
          <w:tcPr/>
          <w:p>
            <w:pPr>
              <w:pStyle w:val="Compact"/>
            </w:pPr>
            <w:r>
              <w:t xml:space="preserve">Their scholar number (always invented in this design)</w:t>
            </w:r>
          </w:p>
        </w:tc>
      </w:tr>
      <w:tr>
        <w:trPr>
          <w:cantSplit/>
        </w:trPr>
        <w:tc>
          <w:tcPr/>
          <w:p>
            <w:pPr>
              <w:pStyle w:val="Compact"/>
            </w:pPr>
            <w:r>
              <w:t xml:space="preserve">fullName</w:t>
            </w:r>
          </w:p>
        </w:tc>
        <w:tc>
          <w:tcPr/>
          <w:p>
            <w:pPr>
              <w:pStyle w:val="Compact"/>
            </w:pPr>
            <w:r>
              <w:t xml:space="preserve">Their name</w:t>
            </w:r>
          </w:p>
        </w:tc>
      </w:tr>
      <w:tr>
        <w:trPr>
          <w:cantSplit/>
        </w:trPr>
        <w:tc>
          <w:tcPr/>
          <w:p>
            <w:pPr>
              <w:pStyle w:val="Compact"/>
            </w:pPr>
            <w:r>
              <w:t xml:space="preserve">schoolId</w:t>
            </w:r>
          </w:p>
        </w:tc>
        <w:tc>
          <w:tcPr/>
          <w:p>
            <w:pPr>
              <w:pStyle w:val="Compact"/>
            </w:pPr>
            <w:r>
              <w:t xml:space="preserve">Their current school</w:t>
            </w:r>
          </w:p>
        </w:tc>
      </w:tr>
      <w:tr>
        <w:trPr>
          <w:cantSplit/>
        </w:trPr>
        <w:tc>
          <w:tcPr/>
          <w:p>
            <w:pPr>
              <w:pStyle w:val="Compact"/>
            </w:pPr>
            <w:r>
              <w:t xml:space="preserve">programme, yearLevel, awardYear</w:t>
            </w:r>
          </w:p>
        </w:tc>
        <w:tc>
          <w:tcPr/>
          <w:p>
            <w:pPr>
              <w:pStyle w:val="Compact"/>
            </w:pPr>
            <w:r>
              <w:t xml:space="preserve">Their programme, year level and award year</w:t>
            </w:r>
          </w:p>
        </w:tc>
      </w:tr>
      <w:tr>
        <w:trPr>
          <w:cantSplit/>
        </w:trPr>
        <w:tc>
          <w:tcPr/>
          <w:p>
            <w:pPr>
              <w:pStyle w:val="Compact"/>
            </w:pPr>
            <w:r>
              <w:t xml:space="preserve">status</w:t>
            </w:r>
          </w:p>
        </w:tc>
        <w:tc>
          <w:tcPr/>
          <w:p>
            <w:pPr>
              <w:pStyle w:val="Compact"/>
            </w:pPr>
            <w:r>
              <w:rPr>
                <w:rStyle w:val="VerbatimChar"/>
              </w:rPr>
              <w:t xml:space="preserve">active</w:t>
            </w:r>
            <w:r>
              <w:t xml:space="preserve">,</w:t>
            </w:r>
            <w:r>
              <w:t xml:space="preserve"> </w:t>
            </w:r>
            <w:r>
              <w:rPr>
                <w:rStyle w:val="VerbatimChar"/>
              </w:rPr>
              <w:t xml:space="preserve">on_leave</w:t>
            </w:r>
            <w:r>
              <w:t xml:space="preserve">,</w:t>
            </w:r>
            <w:r>
              <w:t xml:space="preserve"> </w:t>
            </w:r>
            <w:r>
              <w:rPr>
                <w:rStyle w:val="VerbatimChar"/>
              </w:rPr>
              <w:t xml:space="preserve">graduated</w:t>
            </w:r>
            <w:r>
              <w:t xml:space="preserve">,</w:t>
            </w:r>
            <w:r>
              <w:t xml:space="preserve"> </w:t>
            </w:r>
            <w:r>
              <w:rPr>
                <w:rStyle w:val="VerbatimChar"/>
              </w:rPr>
              <w:t xml:space="preserve">terminated</w:t>
            </w:r>
            <w:r>
              <w:t xml:space="preserve"> </w:t>
            </w:r>
            <w:r>
              <w:t xml:space="preserve">or</w:t>
            </w:r>
            <w:r>
              <w:t xml:space="preserve"> </w:t>
            </w:r>
            <w:r>
              <w:rPr>
                <w:rStyle w:val="VerbatimChar"/>
              </w:rPr>
              <w:t xml:space="preserve">archived</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create()</w:t>
            </w:r>
          </w:p>
        </w:tc>
        <w:tc>
          <w:tcPr/>
          <w:p>
            <w:pPr>
              <w:pStyle w:val="Compact"/>
            </w:pPr>
            <w:r>
              <w:t xml:space="preserve">The Regional Office creates it from an applicant email</w:t>
            </w:r>
          </w:p>
        </w:tc>
      </w:tr>
      <w:tr>
        <w:trPr>
          <w:cantSplit/>
        </w:trPr>
        <w:tc>
          <w:tcPr/>
          <w:p>
            <w:pPr>
              <w:pStyle w:val="Compact"/>
            </w:pPr>
            <w:r>
              <w:t xml:space="preserve">transferTo(school)</w:t>
            </w:r>
          </w:p>
        </w:tc>
        <w:tc>
          <w:tcPr/>
          <w:p>
            <w:pPr>
              <w:pStyle w:val="Compact"/>
            </w:pPr>
            <w:r>
              <w:t xml:space="preserve">Change the current school through an amendment</w:t>
            </w:r>
          </w:p>
        </w:tc>
      </w:tr>
      <w:tr>
        <w:trPr>
          <w:cantSplit/>
        </w:trPr>
        <w:tc>
          <w:tcPr/>
          <w:p>
            <w:pPr>
              <w:pStyle w:val="Compact"/>
            </w:pPr>
            <w:r>
              <w:t xml:space="preserve">isCleared(term)</w:t>
            </w:r>
          </w:p>
        </w:tc>
        <w:tc>
          <w:tcPr/>
          <w:p>
            <w:pPr>
              <w:pStyle w:val="Compact"/>
            </w:pPr>
            <w:r>
              <w:t xml:space="preserve">Whether every mandatory requirement is verified</w:t>
            </w:r>
          </w:p>
        </w:tc>
      </w:tr>
    </w:tbl>
    <w:p>
      <w:pPr>
        <w:pStyle w:val="BodyText"/>
      </w:pPr>
      <w:r>
        <w:rPr>
          <w:b/>
          <w:bCs/>
        </w:rPr>
        <w:t xml:space="preserve">Related Classes:</w:t>
      </w:r>
      <w:r>
        <w:t xml:space="preserve"> </w:t>
      </w:r>
      <w:r>
        <w:t xml:space="preserve">UserAccount, School, ScholarshipAgreement, Submission, ReleaseLine, RemittanceScholar.</w:t>
      </w:r>
    </w:p>
    <w:bookmarkEnd w:id="54"/>
    <w:bookmarkStart w:id="55" w:name="class-7-scholarshipagreement"/>
    <w:p>
      <w:pPr>
        <w:pStyle w:val="Heading3"/>
      </w:pPr>
      <w:r>
        <w:t xml:space="preserve">Class 7: ScholarshipAgreement</w:t>
      </w:r>
    </w:p>
    <w:p>
      <w:pPr>
        <w:pStyle w:val="FirstParagraph"/>
      </w:pPr>
      <w:r>
        <w:rPr>
          <w:b/>
          <w:bCs/>
        </w:rPr>
        <w:t xml:space="preserve">Purpose:</w:t>
      </w:r>
      <w:r>
        <w:t xml:space="preserve"> </w:t>
      </w:r>
      <w:r>
        <w:t xml:space="preserve">The agreement that makes someone a scholar at a school; filing requires an</w:t>
      </w:r>
      <w:r>
        <w:t xml:space="preserve"> </w:t>
      </w:r>
      <w:r>
        <w:t xml:space="preserve">active one (FR-SCH-004).</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scholarId, schoolId</w:t>
            </w:r>
          </w:p>
        </w:tc>
        <w:tc>
          <w:tcPr/>
          <w:p>
            <w:pPr>
              <w:pStyle w:val="Compact"/>
            </w:pPr>
            <w:r>
              <w:t xml:space="preserve">Who, and at which school</w:t>
            </w:r>
          </w:p>
        </w:tc>
      </w:tr>
      <w:tr>
        <w:trPr>
          <w:cantSplit/>
        </w:trPr>
        <w:tc>
          <w:tcPr/>
          <w:p>
            <w:pPr>
              <w:pStyle w:val="Compact"/>
            </w:pPr>
            <w:r>
              <w:t xml:space="preserve">signatoryRegionId</w:t>
            </w:r>
          </w:p>
        </w:tc>
        <w:tc>
          <w:tcPr/>
          <w:p>
            <w:pPr>
              <w:pStyle w:val="Compact"/>
            </w:pPr>
            <w:r>
              <w:t xml:space="preserve">The region that signed it; a record, never access</w:t>
            </w:r>
          </w:p>
        </w:tc>
      </w:tr>
      <w:tr>
        <w:trPr>
          <w:cantSplit/>
        </w:trPr>
        <w:tc>
          <w:tcPr/>
          <w:p>
            <w:pPr>
              <w:pStyle w:val="Compact"/>
            </w:pPr>
            <w:r>
              <w:t xml:space="preserve">scholarshipType</w:t>
            </w:r>
          </w:p>
        </w:tc>
        <w:tc>
          <w:tcPr/>
          <w:p>
            <w:pPr>
              <w:pStyle w:val="Compact"/>
            </w:pPr>
            <w:r>
              <w:rPr>
                <w:rStyle w:val="VerbatimChar"/>
              </w:rPr>
              <w:t xml:space="preserve">ra7687</w:t>
            </w:r>
            <w:r>
              <w:t xml:space="preserve">,</w:t>
            </w:r>
            <w:r>
              <w:t xml:space="preserve"> </w:t>
            </w:r>
            <w:r>
              <w:rPr>
                <w:rStyle w:val="VerbatimChar"/>
              </w:rPr>
              <w:t xml:space="preserve">merit</w:t>
            </w:r>
            <w:r>
              <w:t xml:space="preserve">,</w:t>
            </w:r>
            <w:r>
              <w:t xml:space="preserve"> </w:t>
            </w:r>
            <w:r>
              <w:rPr>
                <w:rStyle w:val="VerbatimChar"/>
              </w:rPr>
              <w:t xml:space="preserve">ra10612</w:t>
            </w:r>
            <w:r>
              <w:t xml:space="preserve"> </w:t>
            </w:r>
            <w:r>
              <w:t xml:space="preserve">or</w:t>
            </w:r>
            <w:r>
              <w:t xml:space="preserve"> </w:t>
            </w:r>
            <w:r>
              <w:rPr>
                <w:rStyle w:val="VerbatimChar"/>
              </w:rPr>
              <w:t xml:space="preserve">jlss</w:t>
            </w:r>
          </w:p>
        </w:tc>
      </w:tr>
      <w:tr>
        <w:trPr>
          <w:cantSplit/>
        </w:trPr>
        <w:tc>
          <w:tcPr/>
          <w:p>
            <w:pPr>
              <w:pStyle w:val="Compact"/>
            </w:pPr>
            <w:r>
              <w:t xml:space="preserve">programme, effectiveAy, allowanceMonths</w:t>
            </w:r>
          </w:p>
        </w:tc>
        <w:tc>
          <w:tcPr/>
          <w:p>
            <w:pPr>
              <w:pStyle w:val="Compact"/>
            </w:pPr>
            <w:r>
              <w:t xml:space="preserve">Its terms</w:t>
            </w:r>
          </w:p>
        </w:tc>
      </w:tr>
      <w:tr>
        <w:trPr>
          <w:cantSplit/>
        </w:trPr>
        <w:tc>
          <w:tcPr/>
          <w:p>
            <w:pPr>
              <w:pStyle w:val="Compact"/>
            </w:pPr>
            <w:r>
              <w:t xml:space="preserve">guardianName</w:t>
            </w:r>
          </w:p>
        </w:tc>
        <w:tc>
          <w:tcPr/>
          <w:p>
            <w:pPr>
              <w:pStyle w:val="Compact"/>
            </w:pPr>
            <w:r>
              <w:t xml:space="preserve">The parent or guardian (data only)</w:t>
            </w:r>
          </w:p>
        </w:tc>
      </w:tr>
      <w:tr>
        <w:trPr>
          <w:cantSplit/>
        </w:trPr>
        <w:tc>
          <w:tcPr/>
          <w:p>
            <w:pPr>
              <w:pStyle w:val="Compact"/>
            </w:pPr>
            <w:r>
              <w:t xml:space="preserve">isActive</w:t>
            </w:r>
          </w:p>
        </w:tc>
        <w:tc>
          <w:tcPr/>
          <w:p>
            <w:pPr>
              <w:pStyle w:val="Compact"/>
            </w:pPr>
            <w:r>
              <w:t xml:space="preserve">Whether it is in force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amend(type)</w:t>
            </w:r>
          </w:p>
        </w:tc>
        <w:tc>
          <w:tcPr/>
          <w:p>
            <w:pPr>
              <w:pStyle w:val="Compact"/>
            </w:pPr>
            <w:r>
              <w:t xml:space="preserve">Add an AgreementAmendment</w:t>
            </w:r>
          </w:p>
        </w:tc>
      </w:tr>
      <w:tr>
        <w:trPr>
          <w:cantSplit/>
        </w:trPr>
        <w:tc>
          <w:tcPr/>
          <w:p>
            <w:pPr>
              <w:pStyle w:val="Compact"/>
            </w:pPr>
            <w:r>
              <w:t xml:space="preserve">isActiveAt(school)</w:t>
            </w:r>
          </w:p>
        </w:tc>
        <w:tc>
          <w:tcPr/>
          <w:p>
            <w:pPr>
              <w:pStyle w:val="Compact"/>
            </w:pPr>
            <w:r>
              <w:t xml:space="preserve">Whether the scholar may file there</w:t>
            </w:r>
          </w:p>
        </w:tc>
      </w:tr>
    </w:tbl>
    <w:p>
      <w:pPr>
        <w:pStyle w:val="BodyText"/>
      </w:pPr>
      <w:r>
        <w:rPr>
          <w:b/>
          <w:bCs/>
        </w:rPr>
        <w:t xml:space="preserve">Related Classes:</w:t>
      </w:r>
      <w:r>
        <w:t xml:space="preserve"> </w:t>
      </w:r>
      <w:r>
        <w:t xml:space="preserve">Scholar, AgreementAmendment, BenefitRule.</w:t>
      </w:r>
    </w:p>
    <w:bookmarkEnd w:id="55"/>
    <w:bookmarkStart w:id="56" w:name="class-8-agreementamendment"/>
    <w:p>
      <w:pPr>
        <w:pStyle w:val="Heading3"/>
      </w:pPr>
      <w:r>
        <w:t xml:space="preserve">Class 8: AgreementAmendment</w:t>
      </w:r>
    </w:p>
    <w:p>
      <w:pPr>
        <w:pStyle w:val="FirstParagraph"/>
      </w:pPr>
      <w:r>
        <w:rPr>
          <w:b/>
          <w:bCs/>
        </w:rPr>
        <w:t xml:space="preserve">Purpose:</w:t>
      </w:r>
      <w:r>
        <w:t xml:space="preserve"> </w:t>
      </w:r>
      <w:r>
        <w:t xml:space="preserve">A dated change to an agreement; a transfer is one (FR-ADM-002).</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agreementId</w:t>
            </w:r>
          </w:p>
        </w:tc>
        <w:tc>
          <w:tcPr/>
          <w:p>
            <w:pPr>
              <w:pStyle w:val="Compact"/>
            </w:pPr>
            <w:r>
              <w:t xml:space="preserve">The agreement</w:t>
            </w:r>
          </w:p>
        </w:tc>
      </w:tr>
      <w:tr>
        <w:trPr>
          <w:cantSplit/>
        </w:trPr>
        <w:tc>
          <w:tcPr/>
          <w:p>
            <w:pPr>
              <w:pStyle w:val="Compact"/>
            </w:pPr>
            <w:r>
              <w:t xml:space="preserve">type</w:t>
            </w:r>
          </w:p>
        </w:tc>
        <w:tc>
          <w:tcPr/>
          <w:p>
            <w:pPr>
              <w:pStyle w:val="Compact"/>
            </w:pPr>
            <w:r>
              <w:t xml:space="preserve">Such as</w:t>
            </w:r>
            <w:r>
              <w:t xml:space="preserve"> </w:t>
            </w:r>
            <w:r>
              <w:rPr>
                <w:rStyle w:val="VerbatimChar"/>
              </w:rPr>
              <w:t xml:space="preserve">transfer_of_school</w:t>
            </w:r>
          </w:p>
        </w:tc>
      </w:tr>
      <w:tr>
        <w:trPr>
          <w:cantSplit/>
        </w:trPr>
        <w:tc>
          <w:tcPr/>
          <w:p>
            <w:pPr>
              <w:pStyle w:val="Compact"/>
            </w:pPr>
            <w:r>
              <w:t xml:space="preserve">newSchoolId</w:t>
            </w:r>
          </w:p>
        </w:tc>
        <w:tc>
          <w:tcPr/>
          <w:p>
            <w:pPr>
              <w:pStyle w:val="Compact"/>
            </w:pPr>
            <w:r>
              <w:t xml:space="preserve">Identifier of destination school for school transfer</w:t>
            </w:r>
          </w:p>
        </w:tc>
      </w:tr>
      <w:tr>
        <w:trPr>
          <w:cantSplit/>
        </w:trPr>
        <w:tc>
          <w:tcPr/>
          <w:p>
            <w:pPr>
              <w:pStyle w:val="Compact"/>
            </w:pPr>
            <w:r>
              <w:t xml:space="preserve">effectiveOn</w:t>
            </w:r>
          </w:p>
        </w:tc>
        <w:tc>
          <w:tcPr/>
          <w:p>
            <w:pPr>
              <w:pStyle w:val="Compact"/>
            </w:pPr>
            <w:r>
              <w:t xml:space="preserve">Its date</w:t>
            </w:r>
          </w:p>
        </w:tc>
      </w:tr>
      <w:tr>
        <w:trPr>
          <w:cantSplit/>
        </w:trPr>
        <w:tc>
          <w:tcPr/>
          <w:p>
            <w:pPr>
              <w:pStyle w:val="Compact"/>
            </w:pPr>
            <w:r>
              <w:t xml:space="preserve">recordedBy</w:t>
            </w:r>
          </w:p>
        </w:tc>
        <w:tc>
          <w:tcPr/>
          <w:p>
            <w:pPr>
              <w:pStyle w:val="Compact"/>
            </w:pPr>
            <w:r>
              <w:t xml:space="preserve">Who recorded it</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record()</w:t>
            </w:r>
          </w:p>
        </w:tc>
        <w:tc>
          <w:tcPr/>
          <w:p>
            <w:pPr>
              <w:pStyle w:val="Compact"/>
            </w:pPr>
            <w:r>
              <w:t xml:space="preserve">Save it and change the current school</w:t>
            </w:r>
          </w:p>
        </w:tc>
      </w:tr>
    </w:tbl>
    <w:p>
      <w:pPr>
        <w:pStyle w:val="BodyText"/>
      </w:pPr>
      <w:r>
        <w:rPr>
          <w:b/>
          <w:bCs/>
        </w:rPr>
        <w:t xml:space="preserve">Related Classes:</w:t>
      </w:r>
      <w:r>
        <w:t xml:space="preserve"> </w:t>
      </w:r>
      <w:r>
        <w:t xml:space="preserve">ScholarshipAgreement, Scholar, School.</w:t>
      </w:r>
    </w:p>
    <w:bookmarkEnd w:id="56"/>
    <w:bookmarkStart w:id="57" w:name="class-9-academicterm"/>
    <w:p>
      <w:pPr>
        <w:pStyle w:val="Heading3"/>
      </w:pPr>
      <w:r>
        <w:t xml:space="preserve">Class 9: AcademicTerm</w:t>
      </w:r>
    </w:p>
    <w:p>
      <w:pPr>
        <w:pStyle w:val="FirstParagraph"/>
      </w:pPr>
      <w:r>
        <w:rPr>
          <w:b/>
          <w:bCs/>
        </w:rPr>
        <w:t xml:space="preserve">Purpose:</w:t>
      </w:r>
      <w:r>
        <w:t xml:space="preserve"> </w:t>
      </w:r>
      <w:r>
        <w:t xml:space="preserve">A school’s term, its filing window and its compliance deadline.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schoolId</w:t>
            </w:r>
          </w:p>
        </w:tc>
        <w:tc>
          <w:tcPr/>
          <w:p>
            <w:pPr>
              <w:pStyle w:val="Compact"/>
            </w:pPr>
            <w:r>
              <w:t xml:space="preserve">The school</w:t>
            </w:r>
          </w:p>
        </w:tc>
      </w:tr>
      <w:tr>
        <w:trPr>
          <w:cantSplit/>
        </w:trPr>
        <w:tc>
          <w:tcPr/>
          <w:p>
            <w:pPr>
              <w:pStyle w:val="Compact"/>
            </w:pPr>
            <w:r>
              <w:t xml:space="preserve">label, academicYear, termType</w:t>
            </w:r>
          </w:p>
        </w:tc>
        <w:tc>
          <w:tcPr/>
          <w:p>
            <w:pPr>
              <w:pStyle w:val="Compact"/>
            </w:pPr>
            <w:r>
              <w:t xml:space="preserve">Such as</w:t>
            </w:r>
            <w:r>
              <w:t xml:space="preserve"> </w:t>
            </w:r>
            <w:r>
              <w:t xml:space="preserve">“1st Semester AY 2025-2026”</w:t>
            </w:r>
            <w:r>
              <w:t xml:space="preserve">,</w:t>
            </w:r>
            <w:r>
              <w:t xml:space="preserve"> </w:t>
            </w:r>
            <w:r>
              <w:rPr>
                <w:rStyle w:val="VerbatimChar"/>
              </w:rPr>
              <w:t xml:space="preserve">semester</w:t>
            </w:r>
          </w:p>
        </w:tc>
      </w:tr>
      <w:tr>
        <w:trPr>
          <w:cantSplit/>
        </w:trPr>
        <w:tc>
          <w:tcPr/>
          <w:p>
            <w:pPr>
              <w:pStyle w:val="Compact"/>
            </w:pPr>
            <w:r>
              <w:t xml:space="preserve">startsOn, endsOn</w:t>
            </w:r>
          </w:p>
        </w:tc>
        <w:tc>
          <w:tcPr/>
          <w:p>
            <w:pPr>
              <w:pStyle w:val="Compact"/>
            </w:pPr>
            <w:r>
              <w:t xml:space="preserve">The term’s dates</w:t>
            </w:r>
          </w:p>
        </w:tc>
      </w:tr>
      <w:tr>
        <w:trPr>
          <w:cantSplit/>
        </w:trPr>
        <w:tc>
          <w:tcPr/>
          <w:p>
            <w:pPr>
              <w:pStyle w:val="Compact"/>
            </w:pPr>
            <w:r>
              <w:t xml:space="preserve">submissionOpens</w:t>
            </w:r>
          </w:p>
        </w:tc>
        <w:tc>
          <w:tcPr/>
          <w:p>
            <w:pPr>
              <w:pStyle w:val="Compact"/>
            </w:pPr>
            <w:r>
              <w:t xml:space="preserve">When filing opens</w:t>
            </w:r>
          </w:p>
        </w:tc>
      </w:tr>
      <w:tr>
        <w:trPr>
          <w:cantSplit/>
        </w:trPr>
        <w:tc>
          <w:tcPr/>
          <w:p>
            <w:pPr>
              <w:pStyle w:val="Compact"/>
            </w:pPr>
            <w:r>
              <w:t xml:space="preserve">submissionDue</w:t>
            </w:r>
          </w:p>
        </w:tc>
        <w:tc>
          <w:tcPr/>
          <w:p>
            <w:pPr>
              <w:pStyle w:val="Compact"/>
            </w:pPr>
            <w:r>
              <w:t xml:space="preserve">The compliance deadline; may be empty</w:t>
            </w:r>
          </w:p>
        </w:tc>
      </w:tr>
      <w:tr>
        <w:trPr>
          <w:cantSplit/>
        </w:trPr>
        <w:tc>
          <w:tcPr/>
          <w:p>
            <w:pPr>
              <w:pStyle w:val="Compact"/>
            </w:pPr>
            <w:r>
              <w:t xml:space="preserve">isActive</w:t>
            </w:r>
          </w:p>
        </w:tc>
        <w:tc>
          <w:tcPr/>
          <w:p>
            <w:pPr>
              <w:pStyle w:val="Compact"/>
            </w:pPr>
            <w:r>
              <w:t xml:space="preserve">Whether it is the active term</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create()</w:t>
            </w:r>
          </w:p>
        </w:tc>
        <w:tc>
          <w:tcPr/>
          <w:p>
            <w:pPr>
              <w:pStyle w:val="Compact"/>
            </w:pPr>
            <w:r>
              <w:t xml:space="preserve">The coordinator adds it</w:t>
            </w:r>
          </w:p>
        </w:tc>
      </w:tr>
      <w:tr>
        <w:trPr>
          <w:cantSplit/>
        </w:trPr>
        <w:tc>
          <w:tcPr/>
          <w:p>
            <w:pPr>
              <w:pStyle w:val="Compact"/>
            </w:pPr>
            <w:r>
              <w:t xml:space="preserve">setDeadline()</w:t>
            </w:r>
          </w:p>
        </w:tc>
        <w:tc>
          <w:tcPr/>
          <w:p>
            <w:pPr>
              <w:pStyle w:val="Compact"/>
            </w:pPr>
            <w:r>
              <w:t xml:space="preserve">The Regional Office sets it</w:t>
            </w:r>
          </w:p>
        </w:tc>
      </w:tr>
      <w:tr>
        <w:trPr>
          <w:cantSplit/>
        </w:trPr>
        <w:tc>
          <w:tcPr/>
          <w:p>
            <w:pPr>
              <w:pStyle w:val="Compact"/>
            </w:pPr>
            <w:r>
              <w:t xml:space="preserve">checklist()</w:t>
            </w:r>
          </w:p>
        </w:tc>
        <w:tc>
          <w:tcPr/>
          <w:p>
            <w:pPr>
              <w:pStyle w:val="Compact"/>
            </w:pPr>
            <w:r>
              <w:t xml:space="preserve">Its TermRequirements</w:t>
            </w:r>
          </w:p>
        </w:tc>
      </w:tr>
    </w:tbl>
    <w:p>
      <w:pPr>
        <w:pStyle w:val="BodyText"/>
      </w:pPr>
      <w:r>
        <w:rPr>
          <w:b/>
          <w:bCs/>
        </w:rPr>
        <w:t xml:space="preserve">Related Classes:</w:t>
      </w:r>
      <w:r>
        <w:t xml:space="preserve"> </w:t>
      </w:r>
      <w:r>
        <w:t xml:space="preserve">School, TermRequirement, DeadlineClock.</w:t>
      </w:r>
    </w:p>
    <w:bookmarkEnd w:id="57"/>
    <w:bookmarkStart w:id="58" w:name="X79ff7e569a324ca285215de26ca9c35a22c8cfa"/>
    <w:p>
      <w:pPr>
        <w:pStyle w:val="Heading3"/>
      </w:pPr>
      <w:r>
        <w:t xml:space="preserve">Class 10: RequirementType and SchoolRequirementLabel</w:t>
      </w:r>
    </w:p>
    <w:p>
      <w:pPr>
        <w:pStyle w:val="FirstParagraph"/>
      </w:pPr>
      <w:r>
        <w:rPr>
          <w:b/>
          <w:bCs/>
        </w:rPr>
        <w:t xml:space="preserve">Purpose:</w:t>
      </w:r>
      <w:r>
        <w:t xml:space="preserve"> </w:t>
      </w:r>
      <w:r>
        <w:t xml:space="preserve">One national code per requirement, and each school’s own name for it</w:t>
      </w:r>
      <w:r>
        <w:t xml:space="preserve"> </w:t>
      </w:r>
      <w:r>
        <w:t xml:space="preserve">(§1.4 trade-off 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code</w:t>
            </w:r>
          </w:p>
        </w:tc>
        <w:tc>
          <w:tcPr/>
          <w:p>
            <w:pPr>
              <w:pStyle w:val="Compact"/>
            </w:pPr>
            <w:r>
              <w:t xml:space="preserve">Such as</w:t>
            </w:r>
            <w:r>
              <w:t xml:space="preserve"> </w:t>
            </w:r>
            <w:r>
              <w:rPr>
                <w:rStyle w:val="VerbatimChar"/>
              </w:rPr>
              <w:t xml:space="preserve">registration_form</w:t>
            </w:r>
            <w:r>
              <w:t xml:space="preserve">,</w:t>
            </w:r>
            <w:r>
              <w:t xml:space="preserve"> </w:t>
            </w:r>
            <w:r>
              <w:rPr>
                <w:rStyle w:val="VerbatimChar"/>
              </w:rPr>
              <w:t xml:space="preserve">certified_grades</w:t>
            </w:r>
          </w:p>
        </w:tc>
      </w:tr>
      <w:tr>
        <w:trPr>
          <w:cantSplit/>
        </w:trPr>
        <w:tc>
          <w:tcPr/>
          <w:p>
            <w:pPr>
              <w:pStyle w:val="Compact"/>
            </w:pPr>
            <w:r>
              <w:t xml:space="preserve">canonicalName</w:t>
            </w:r>
          </w:p>
        </w:tc>
        <w:tc>
          <w:tcPr/>
          <w:p>
            <w:pPr>
              <w:pStyle w:val="Compact"/>
            </w:pPr>
            <w:r>
              <w:t xml:space="preserve">DOST’s name</w:t>
            </w:r>
          </w:p>
        </w:tc>
      </w:tr>
      <w:tr>
        <w:trPr>
          <w:cantSplit/>
        </w:trPr>
        <w:tc>
          <w:tcPr/>
          <w:p>
            <w:pPr>
              <w:pStyle w:val="Compact"/>
            </w:pPr>
            <w:r>
              <w:t xml:space="preserve">requiresGradeLines</w:t>
            </w:r>
          </w:p>
        </w:tc>
        <w:tc>
          <w:tcPr/>
          <w:p>
            <w:pPr>
              <w:pStyle w:val="Compact"/>
            </w:pPr>
            <w:r>
              <w:rPr>
                <w:rStyle w:val="VerbatimChar"/>
              </w:rPr>
              <w:t xml:space="preserve">true</w:t>
            </w:r>
            <w:r>
              <w:t xml:space="preserve"> </w:t>
            </w:r>
            <w:r>
              <w:t xml:space="preserve">for the Certified Report of Grades</w:t>
            </w:r>
          </w:p>
        </w:tc>
      </w:tr>
      <w:tr>
        <w:trPr>
          <w:cantSplit/>
        </w:trPr>
        <w:tc>
          <w:tcPr/>
          <w:p>
            <w:pPr>
              <w:pStyle w:val="Compact"/>
            </w:pPr>
            <w:r>
              <w:t xml:space="preserve">acceptedMime, maxSizeMb</w:t>
            </w:r>
          </w:p>
        </w:tc>
        <w:tc>
          <w:tcPr/>
          <w:p>
            <w:pPr>
              <w:pStyle w:val="Compact"/>
            </w:pPr>
            <w:r>
              <w:t xml:space="preserve">Accepted file types; 10 MB by default</w:t>
            </w:r>
          </w:p>
        </w:tc>
      </w:tr>
      <w:tr>
        <w:trPr>
          <w:cantSplit/>
        </w:trPr>
        <w:tc>
          <w:tcPr/>
          <w:p>
            <w:pPr>
              <w:pStyle w:val="Compact"/>
            </w:pPr>
            <w:r>
              <w:t xml:space="preserve">label, instructions (label class)</w:t>
            </w:r>
          </w:p>
        </w:tc>
        <w:tc>
          <w:tcPr/>
          <w:p>
            <w:pPr>
              <w:pStyle w:val="Compact"/>
            </w:pPr>
            <w:r>
              <w:t xml:space="preserve">The school’s name and instructions</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displayName(school)</w:t>
            </w:r>
          </w:p>
        </w:tc>
        <w:tc>
          <w:tcPr/>
          <w:p>
            <w:pPr>
              <w:pStyle w:val="Compact"/>
            </w:pPr>
            <w:r>
              <w:t xml:space="preserve">The school’s label, or the canonical name</w:t>
            </w:r>
          </w:p>
        </w:tc>
      </w:tr>
    </w:tbl>
    <w:p>
      <w:pPr>
        <w:pStyle w:val="BodyText"/>
      </w:pPr>
      <w:r>
        <w:rPr>
          <w:b/>
          <w:bCs/>
        </w:rPr>
        <w:t xml:space="preserve">Related Classes:</w:t>
      </w:r>
      <w:r>
        <w:t xml:space="preserve"> </w:t>
      </w:r>
      <w:r>
        <w:t xml:space="preserve">TermRequirement, School.</w:t>
      </w:r>
    </w:p>
    <w:bookmarkEnd w:id="58"/>
    <w:bookmarkStart w:id="59" w:name="class-11-termrequirement"/>
    <w:p>
      <w:pPr>
        <w:pStyle w:val="Heading3"/>
      </w:pPr>
      <w:r>
        <w:t xml:space="preserve">Class 11: TermRequirement</w:t>
      </w:r>
    </w:p>
    <w:p>
      <w:pPr>
        <w:pStyle w:val="FirstParagraph"/>
      </w:pPr>
      <w:r>
        <w:rPr>
          <w:b/>
          <w:bCs/>
        </w:rPr>
        <w:t xml:space="preserve">Purpose:</w:t>
      </w:r>
      <w:r>
        <w:t xml:space="preserve"> </w:t>
      </w:r>
      <w:r>
        <w:t xml:space="preserve">One item on a term’s checklist.</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termId</w:t>
            </w:r>
          </w:p>
        </w:tc>
        <w:tc>
          <w:tcPr/>
          <w:p>
            <w:pPr>
              <w:pStyle w:val="Compact"/>
            </w:pPr>
            <w:r>
              <w:t xml:space="preserve">The term</w:t>
            </w:r>
          </w:p>
        </w:tc>
      </w:tr>
      <w:tr>
        <w:trPr>
          <w:cantSplit/>
        </w:trPr>
        <w:tc>
          <w:tcPr/>
          <w:p>
            <w:pPr>
              <w:pStyle w:val="Compact"/>
            </w:pPr>
            <w:r>
              <w:t xml:space="preserve">requirementTypeId</w:t>
            </w:r>
          </w:p>
        </w:tc>
        <w:tc>
          <w:tcPr/>
          <w:p>
            <w:pPr>
              <w:pStyle w:val="Compact"/>
            </w:pPr>
            <w:r>
              <w:t xml:space="preserve">The requirement</w:t>
            </w:r>
          </w:p>
        </w:tc>
      </w:tr>
      <w:tr>
        <w:trPr>
          <w:cantSplit/>
        </w:trPr>
        <w:tc>
          <w:tcPr/>
          <w:p>
            <w:pPr>
              <w:pStyle w:val="Compact"/>
            </w:pPr>
            <w:r>
              <w:t xml:space="preserve">isMandatory</w:t>
            </w:r>
          </w:p>
        </w:tc>
        <w:tc>
          <w:tcPr/>
          <w:p>
            <w:pPr>
              <w:pStyle w:val="Compact"/>
            </w:pPr>
            <w:r>
              <w:t xml:space="preserve">Whether it counts for clearing</w:t>
            </w:r>
          </w:p>
        </w:tc>
      </w:tr>
      <w:tr>
        <w:trPr>
          <w:cantSplit/>
        </w:trPr>
        <w:tc>
          <w:tcPr/>
          <w:p>
            <w:pPr>
              <w:pStyle w:val="Compact"/>
            </w:pPr>
            <w:r>
              <w:t xml:space="preserve">dueAt</w:t>
            </w:r>
          </w:p>
        </w:tc>
        <w:tc>
          <w:tcPr/>
          <w:p>
            <w:pPr>
              <w:pStyle w:val="Compact"/>
            </w:pPr>
            <w:r>
              <w:t xml:space="preserve">Its own due date, if any</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create()</w:t>
            </w:r>
          </w:p>
        </w:tc>
        <w:tc>
          <w:tcPr/>
          <w:p>
            <w:pPr>
              <w:pStyle w:val="Compact"/>
            </w:pPr>
            <w:r>
              <w:t xml:space="preserve">The Regional Office adds it to the checklist</w:t>
            </w:r>
          </w:p>
        </w:tc>
      </w:tr>
    </w:tbl>
    <w:p>
      <w:pPr>
        <w:pStyle w:val="BodyText"/>
      </w:pPr>
      <w:r>
        <w:rPr>
          <w:b/>
          <w:bCs/>
        </w:rPr>
        <w:t xml:space="preserve">Related Classes:</w:t>
      </w:r>
      <w:r>
        <w:t xml:space="preserve"> </w:t>
      </w:r>
      <w:r>
        <w:t xml:space="preserve">AcademicTerm, RequirementType, Submission.</w:t>
      </w:r>
    </w:p>
    <w:bookmarkEnd w:id="59"/>
    <w:bookmarkStart w:id="60" w:name="class-12-deadlineclock"/>
    <w:p>
      <w:pPr>
        <w:pStyle w:val="Heading3"/>
      </w:pPr>
      <w:r>
        <w:t xml:space="preserve">Class 12: DeadlineClock</w:t>
      </w:r>
    </w:p>
    <w:p>
      <w:pPr>
        <w:pStyle w:val="FirstParagraph"/>
      </w:pPr>
      <w:r>
        <w:rPr>
          <w:b/>
          <w:bCs/>
        </w:rPr>
        <w:t xml:space="preserve">Purpose:</w:t>
      </w:r>
      <w:r>
        <w:t xml:space="preserve"> </w:t>
      </w:r>
      <w:r>
        <w:t xml:space="preserve">The one place every date rule is worked out, in</w:t>
      </w:r>
      <w:r>
        <w:t xml:space="preserve"> </w:t>
      </w:r>
      <w:r>
        <w:rPr>
          <w:rStyle w:val="VerbatimChar"/>
        </w:rPr>
        <w:t xml:space="preserve">Asia/Manila</w:t>
      </w:r>
      <w:r>
        <w:t xml:space="preserve"> </w:t>
      </w:r>
      <w:r>
        <w:t xml:space="preserve">calendar days</w:t>
      </w:r>
      <w:r>
        <w:t xml:space="preserve"> </w:t>
      </w:r>
      <w:r>
        <w:t xml:space="preserve">(NFR-REL-001).</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timeZone</w:t>
            </w:r>
          </w:p>
        </w:tc>
        <w:tc>
          <w:tcPr/>
          <w:p>
            <w:pPr>
              <w:pStyle w:val="Compact"/>
            </w:pPr>
            <w:r>
              <w:t xml:space="preserve">Always</w:t>
            </w:r>
            <w:r>
              <w:t xml:space="preserve"> </w:t>
            </w:r>
            <w:r>
              <w:rPr>
                <w:rStyle w:val="VerbatimChar"/>
              </w:rPr>
              <w:t xml:space="preserve">Asia/Manila</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today()</w:t>
            </w:r>
          </w:p>
        </w:tc>
        <w:tc>
          <w:tcPr/>
          <w:p>
            <w:pPr>
              <w:pStyle w:val="Compact"/>
            </w:pPr>
            <w:r>
              <w:t xml:space="preserve">Today’s date in Manila</w:t>
            </w:r>
          </w:p>
        </w:tc>
      </w:tr>
      <w:tr>
        <w:trPr>
          <w:cantSplit/>
        </w:trPr>
        <w:tc>
          <w:tcPr/>
          <w:p>
            <w:pPr>
              <w:pStyle w:val="Compact"/>
            </w:pPr>
            <w:r>
              <w:t xml:space="preserve">daysRemaining(due)</w:t>
            </w:r>
          </w:p>
        </w:tc>
        <w:tc>
          <w:tcPr/>
          <w:p>
            <w:pPr>
              <w:pStyle w:val="Compact"/>
            </w:pPr>
            <w:r>
              <w:rPr>
                <w:rStyle w:val="VerbatimChar"/>
              </w:rPr>
              <w:t xml:space="preserve">due − today()</w:t>
            </w:r>
            <w:r>
              <w:t xml:space="preserve">, in calendar days</w:t>
            </w:r>
          </w:p>
        </w:tc>
      </w:tr>
      <w:tr>
        <w:trPr>
          <w:cantSplit/>
        </w:trPr>
        <w:tc>
          <w:tcPr/>
          <w:p>
            <w:pPr>
              <w:pStyle w:val="Compact"/>
            </w:pPr>
            <w:r>
              <w:t xml:space="preserve">bannerState(due, allMandatoryVerified)</w:t>
            </w:r>
          </w:p>
        </w:tc>
        <w:tc>
          <w:tcPr/>
          <w:p>
            <w:pPr>
              <w:pStyle w:val="Compact"/>
            </w:pPr>
            <w:r>
              <w:rPr>
                <w:rStyle w:val="VerbatimChar"/>
              </w:rPr>
              <w:t xml:space="preserve">open_outstanding</w:t>
            </w:r>
            <w:r>
              <w:t xml:space="preserve">,</w:t>
            </w:r>
            <w:r>
              <w:t xml:space="preserve"> </w:t>
            </w:r>
            <w:r>
              <w:rPr>
                <w:rStyle w:val="VerbatimChar"/>
              </w:rPr>
              <w:t xml:space="preserve">open_cleared</w:t>
            </w:r>
            <w:r>
              <w:t xml:space="preserve">,</w:t>
            </w:r>
            <w:r>
              <w:t xml:space="preserve"> </w:t>
            </w:r>
            <w:r>
              <w:rPr>
                <w:rStyle w:val="VerbatimChar"/>
              </w:rPr>
              <w:t xml:space="preserve">closed_outstanding</w:t>
            </w:r>
            <w:r>
              <w:t xml:space="preserve">,</w:t>
            </w:r>
            <w:r>
              <w:t xml:space="preserve"> </w:t>
            </w:r>
            <w:r>
              <w:rPr>
                <w:rStyle w:val="VerbatimChar"/>
              </w:rPr>
              <w:t xml:space="preserve">closed_cleared</w:t>
            </w:r>
            <w:r>
              <w:t xml:space="preserve">, or none when</w:t>
            </w:r>
            <w:r>
              <w:t xml:space="preserve"> </w:t>
            </w:r>
            <w:r>
              <w:rPr>
                <w:rStyle w:val="VerbatimChar"/>
              </w:rPr>
              <w:t xml:space="preserve">due</w:t>
            </w:r>
            <w:r>
              <w:t xml:space="preserve"> </w:t>
            </w:r>
            <w:r>
              <w:t xml:space="preserve">is empty</w:t>
            </w:r>
          </w:p>
        </w:tc>
      </w:tr>
    </w:tbl>
    <w:p>
      <w:pPr>
        <w:pStyle w:val="BodyText"/>
      </w:pPr>
      <w:r>
        <w:rPr>
          <w:b/>
          <w:bCs/>
        </w:rPr>
        <w:t xml:space="preserve">Related Classes:</w:t>
      </w:r>
      <w:r>
        <w:t xml:space="preserve"> </w:t>
      </w:r>
      <w:r>
        <w:t xml:space="preserve">AcademicTerm, Submission.</w:t>
      </w:r>
    </w:p>
    <w:bookmarkEnd w:id="60"/>
    <w:bookmarkStart w:id="61" w:name="class-13-submission"/>
    <w:p>
      <w:pPr>
        <w:pStyle w:val="Heading3"/>
      </w:pPr>
      <w:r>
        <w:t xml:space="preserve">Class 13: Submission</w:t>
      </w:r>
    </w:p>
    <w:p>
      <w:pPr>
        <w:pStyle w:val="FirstParagraph"/>
      </w:pPr>
      <w:r>
        <w:rPr>
          <w:b/>
          <w:bCs/>
        </w:rPr>
        <w:t xml:space="preserve">Purpose:</w:t>
      </w:r>
      <w:r>
        <w:t xml:space="preserve"> </w:t>
      </w:r>
      <w:r>
        <w:t xml:space="preserve">A scholar’s filing for one checklist item, and its state machine (§4.2).</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scholarId, termRequirementId</w:t>
            </w:r>
          </w:p>
        </w:tc>
        <w:tc>
          <w:tcPr/>
          <w:p>
            <w:pPr>
              <w:pStyle w:val="Compact"/>
            </w:pPr>
            <w:r>
              <w:t xml:space="preserve">Whose, and for what</w:t>
            </w:r>
          </w:p>
        </w:tc>
      </w:tr>
      <w:tr>
        <w:trPr>
          <w:cantSplit/>
        </w:trPr>
        <w:tc>
          <w:tcPr/>
          <w:p>
            <w:pPr>
              <w:pStyle w:val="Compact"/>
            </w:pPr>
            <w:r>
              <w:t xml:space="preserve">state</w:t>
            </w:r>
          </w:p>
        </w:tc>
        <w:tc>
          <w:tcPr/>
          <w:p>
            <w:pPr>
              <w:pStyle w:val="Compact"/>
            </w:pPr>
            <w:r>
              <w:rPr>
                <w:rStyle w:val="VerbatimChar"/>
              </w:rPr>
              <w:t xml:space="preserve">not_started</w:t>
            </w:r>
            <w:r>
              <w:t xml:space="preserve">,</w:t>
            </w:r>
            <w:r>
              <w:t xml:space="preserve"> </w:t>
            </w:r>
            <w:r>
              <w:rPr>
                <w:rStyle w:val="VerbatimChar"/>
              </w:rPr>
              <w:t xml:space="preserve">submitted</w:t>
            </w:r>
            <w:r>
              <w:t xml:space="preserve">,</w:t>
            </w:r>
            <w:r>
              <w:t xml:space="preserve"> </w:t>
            </w:r>
            <w:r>
              <w:rPr>
                <w:rStyle w:val="VerbatimChar"/>
              </w:rPr>
              <w:t xml:space="preserve">under_review</w:t>
            </w:r>
            <w:r>
              <w:t xml:space="preserve">,</w:t>
            </w:r>
            <w:r>
              <w:t xml:space="preserve"> </w:t>
            </w:r>
            <w:r>
              <w:rPr>
                <w:rStyle w:val="VerbatimChar"/>
              </w:rPr>
              <w:t xml:space="preserve">verified</w:t>
            </w:r>
            <w:r>
              <w:t xml:space="preserve">,</w:t>
            </w:r>
            <w:r>
              <w:t xml:space="preserve"> </w:t>
            </w:r>
            <w:r>
              <w:rPr>
                <w:rStyle w:val="VerbatimChar"/>
              </w:rPr>
              <w:t xml:space="preserve">returned</w:t>
            </w:r>
          </w:p>
        </w:tc>
      </w:tr>
      <w:tr>
        <w:trPr>
          <w:cantSplit/>
        </w:trPr>
        <w:tc>
          <w:tcPr/>
          <w:p>
            <w:pPr>
              <w:pStyle w:val="Compact"/>
            </w:pPr>
            <w:r>
              <w:t xml:space="preserve">currentVersion</w:t>
            </w:r>
          </w:p>
        </w:tc>
        <w:tc>
          <w:tcPr/>
          <w:p>
            <w:pPr>
              <w:pStyle w:val="Compact"/>
            </w:pPr>
            <w:r>
              <w:t xml:space="preserve">The latest version number</w:t>
            </w:r>
          </w:p>
        </w:tc>
      </w:tr>
      <w:tr>
        <w:trPr>
          <w:cantSplit/>
        </w:trPr>
        <w:tc>
          <w:tcPr/>
          <w:p>
            <w:pPr>
              <w:pStyle w:val="Compact"/>
            </w:pPr>
            <w:r>
              <w:t xml:space="preserve">claimedBy, claimedAt</w:t>
            </w:r>
          </w:p>
        </w:tc>
        <w:tc>
          <w:tcPr/>
          <w:p>
            <w:pPr>
              <w:pStyle w:val="Compact"/>
            </w:pPr>
            <w:r>
              <w:t xml:space="preserve">The checker who claimed it, and when</w:t>
            </w:r>
          </w:p>
        </w:tc>
      </w:tr>
      <w:tr>
        <w:trPr>
          <w:cantSplit/>
        </w:trPr>
        <w:tc>
          <w:tcPr/>
          <w:p>
            <w:pPr>
              <w:pStyle w:val="Compact"/>
            </w:pPr>
            <w:r>
              <w:t xml:space="preserve">firstSubmittedAt, lastSubmittedAt, decidedAt</w:t>
            </w:r>
          </w:p>
        </w:tc>
        <w:tc>
          <w:tcPr/>
          <w:p>
            <w:pPr>
              <w:pStyle w:val="Compact"/>
            </w:pPr>
            <w:r>
              <w:t xml:space="preserve">Its dates</w:t>
            </w:r>
          </w:p>
        </w:tc>
      </w:tr>
      <w:tr>
        <w:trPr>
          <w:cantSplit/>
        </w:trPr>
        <w:tc>
          <w:tcPr/>
          <w:p>
            <w:pPr>
              <w:pStyle w:val="Compact"/>
            </w:pPr>
            <w:r>
              <w:t xml:space="preserve">schoolIdAtFiling</w:t>
            </w:r>
          </w:p>
        </w:tc>
        <w:tc>
          <w:tcPr/>
          <w:p>
            <w:pPr>
              <w:pStyle w:val="Compact"/>
            </w:pPr>
            <w:r>
              <w:t xml:space="preserve">Originating school where filing occurred, preserved after transfer (FR-ADM-002)</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addVersion(version)</w:t>
            </w:r>
          </w:p>
        </w:tc>
        <w:tc>
          <w:tcPr/>
          <w:p>
            <w:pPr>
              <w:pStyle w:val="Compact"/>
            </w:pPr>
            <w:r>
              <w:rPr>
                <w:rStyle w:val="VerbatimChar"/>
              </w:rPr>
              <w:t xml:space="preserve">not_started</w:t>
            </w:r>
            <w:r>
              <w:t xml:space="preserve"> </w:t>
            </w:r>
            <w:r>
              <w:t xml:space="preserve">or</w:t>
            </w:r>
            <w:r>
              <w:t xml:space="preserve"> </w:t>
            </w:r>
            <w:r>
              <w:rPr>
                <w:rStyle w:val="VerbatimChar"/>
              </w:rPr>
              <w:t xml:space="preserve">returned</w:t>
            </w:r>
            <w:r>
              <w:t xml:space="preserve"> </w:t>
            </w:r>
            <w:r>
              <w:t xml:space="preserve">→</w:t>
            </w:r>
            <w:r>
              <w:t xml:space="preserve"> </w:t>
            </w:r>
            <w:r>
              <w:rPr>
                <w:rStyle w:val="VerbatimChar"/>
              </w:rPr>
              <w:t xml:space="preserve">submitted</w:t>
            </w:r>
          </w:p>
        </w:tc>
      </w:tr>
      <w:tr>
        <w:trPr>
          <w:cantSplit/>
        </w:trPr>
        <w:tc>
          <w:tcPr/>
          <w:p>
            <w:pPr>
              <w:pStyle w:val="Compact"/>
            </w:pPr>
            <w:r>
              <w:t xml:space="preserve">claim(checker)</w:t>
            </w:r>
          </w:p>
        </w:tc>
        <w:tc>
          <w:tcPr/>
          <w:p>
            <w:pPr>
              <w:pStyle w:val="Compact"/>
            </w:pPr>
            <w:r>
              <w:rPr>
                <w:rStyle w:val="VerbatimChar"/>
              </w:rPr>
              <w:t xml:space="preserve">submitted</w:t>
            </w:r>
            <w:r>
              <w:t xml:space="preserve"> </w:t>
            </w:r>
            <w:r>
              <w:t xml:space="preserve">→</w:t>
            </w:r>
            <w:r>
              <w:t xml:space="preserve"> </w:t>
            </w:r>
            <w:r>
              <w:rPr>
                <w:rStyle w:val="VerbatimChar"/>
              </w:rPr>
              <w:t xml:space="preserve">under_review</w:t>
            </w:r>
          </w:p>
        </w:tc>
      </w:tr>
      <w:tr>
        <w:trPr>
          <w:cantSplit/>
        </w:trPr>
        <w:tc>
          <w:tcPr/>
          <w:p>
            <w:pPr>
              <w:pStyle w:val="Compact"/>
            </w:pPr>
            <w:r>
              <w:t xml:space="preserve">releaseClaim()</w:t>
            </w:r>
          </w:p>
        </w:tc>
        <w:tc>
          <w:tcPr/>
          <w:p>
            <w:pPr>
              <w:pStyle w:val="Compact"/>
            </w:pPr>
            <w:r>
              <w:rPr>
                <w:rStyle w:val="VerbatimChar"/>
              </w:rPr>
              <w:t xml:space="preserve">under_review</w:t>
            </w:r>
            <w:r>
              <w:t xml:space="preserve"> </w:t>
            </w:r>
            <w:r>
              <w:t xml:space="preserve">→</w:t>
            </w:r>
            <w:r>
              <w:t xml:space="preserve"> </w:t>
            </w:r>
            <w:r>
              <w:rPr>
                <w:rStyle w:val="VerbatimChar"/>
              </w:rPr>
              <w:t xml:space="preserve">submitted</w:t>
            </w:r>
            <w:r>
              <w:t xml:space="preserve">, claim cleared</w:t>
            </w:r>
          </w:p>
        </w:tc>
      </w:tr>
      <w:tr>
        <w:trPr>
          <w:cantSplit/>
        </w:trPr>
        <w:tc>
          <w:tcPr/>
          <w:p>
            <w:pPr>
              <w:pStyle w:val="Compact"/>
            </w:pPr>
            <w:r>
              <w:t xml:space="preserve">decide(review)</w:t>
            </w:r>
          </w:p>
        </w:tc>
        <w:tc>
          <w:tcPr/>
          <w:p>
            <w:pPr>
              <w:pStyle w:val="Compact"/>
            </w:pPr>
            <w:r>
              <w:rPr>
                <w:rStyle w:val="VerbatimChar"/>
              </w:rPr>
              <w:t xml:space="preserve">under_review</w:t>
            </w:r>
            <w:r>
              <w:t xml:space="preserve"> </w:t>
            </w:r>
            <w:r>
              <w:t xml:space="preserve">→</w:t>
            </w:r>
            <w:r>
              <w:t xml:space="preserve"> </w:t>
            </w:r>
            <w:r>
              <w:rPr>
                <w:rStyle w:val="VerbatimChar"/>
              </w:rPr>
              <w:t xml:space="preserve">verified</w:t>
            </w:r>
            <w:r>
              <w:t xml:space="preserve"> </w:t>
            </w:r>
            <w:r>
              <w:t xml:space="preserve">(final) or</w:t>
            </w:r>
            <w:r>
              <w:t xml:space="preserve"> </w:t>
            </w:r>
            <w:r>
              <w:rPr>
                <w:rStyle w:val="VerbatimChar"/>
              </w:rPr>
              <w:t xml:space="preserve">returned</w:t>
            </w:r>
            <w:r>
              <w:t xml:space="preserve">; claim cleared</w:t>
            </w:r>
          </w:p>
        </w:tc>
      </w:tr>
    </w:tbl>
    <w:p>
      <w:pPr>
        <w:pStyle w:val="BodyText"/>
      </w:pPr>
      <w:r>
        <w:rPr>
          <w:b/>
          <w:bCs/>
        </w:rPr>
        <w:t xml:space="preserve">Related Classes:</w:t>
      </w:r>
      <w:r>
        <w:t xml:space="preserve"> </w:t>
      </w:r>
      <w:r>
        <w:t xml:space="preserve">Scholar, TermRequirement, SubmissionVersion, Review.</w:t>
      </w:r>
    </w:p>
    <w:bookmarkEnd w:id="61"/>
    <w:bookmarkStart w:id="62" w:name="class-14-submissionversion"/>
    <w:p>
      <w:pPr>
        <w:pStyle w:val="Heading3"/>
      </w:pPr>
      <w:r>
        <w:t xml:space="preserve">Class 14: SubmissionVersion</w:t>
      </w:r>
    </w:p>
    <w:p>
      <w:pPr>
        <w:pStyle w:val="FirstParagraph"/>
      </w:pPr>
      <w:r>
        <w:rPr>
          <w:b/>
          <w:bCs/>
        </w:rPr>
        <w:t xml:space="preserve">Purpose:</w:t>
      </w:r>
      <w:r>
        <w:t xml:space="preserve"> </w:t>
      </w:r>
      <w:r>
        <w:t xml:space="preserve">One uploaded file of a filing, never changed or deleted.</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submissionId, versionNo</w:t>
            </w:r>
          </w:p>
        </w:tc>
        <w:tc>
          <w:tcPr/>
          <w:p>
            <w:pPr>
              <w:pStyle w:val="Compact"/>
            </w:pPr>
            <w:r>
              <w:t xml:space="preserve">Which filing, and v1, v2, …</w:t>
            </w:r>
          </w:p>
        </w:tc>
      </w:tr>
      <w:tr>
        <w:trPr>
          <w:cantSplit/>
        </w:trPr>
        <w:tc>
          <w:tcPr/>
          <w:p>
            <w:pPr>
              <w:pStyle w:val="Compact"/>
            </w:pPr>
            <w:r>
              <w:t xml:space="preserve">storagePath</w:t>
            </w:r>
          </w:p>
        </w:tc>
        <w:tc>
          <w:tcPr/>
          <w:p>
            <w:pPr>
              <w:pStyle w:val="Compact"/>
            </w:pPr>
            <w:r>
              <w:t xml:space="preserve">Its unique path in private storage</w:t>
            </w:r>
          </w:p>
        </w:tc>
      </w:tr>
      <w:tr>
        <w:trPr>
          <w:cantSplit/>
        </w:trPr>
        <w:tc>
          <w:tcPr/>
          <w:p>
            <w:pPr>
              <w:pStyle w:val="Compact"/>
            </w:pPr>
            <w:r>
              <w:t xml:space="preserve">fileName, mimeType, sizeBytes, checksum</w:t>
            </w:r>
          </w:p>
        </w:tc>
        <w:tc>
          <w:tcPr/>
          <w:p>
            <w:pPr>
              <w:pStyle w:val="Compact"/>
            </w:pPr>
            <w:r>
              <w:t xml:space="preserve">The file’s details</w:t>
            </w:r>
          </w:p>
        </w:tc>
      </w:tr>
      <w:tr>
        <w:trPr>
          <w:cantSplit/>
        </w:trPr>
        <w:tc>
          <w:tcPr/>
          <w:p>
            <w:pPr>
              <w:pStyle w:val="Compact"/>
            </w:pPr>
            <w:r>
              <w:t xml:space="preserve">uploadedBy, uploadedAt</w:t>
            </w:r>
          </w:p>
        </w:tc>
        <w:tc>
          <w:tcPr/>
          <w:p>
            <w:pPr>
              <w:pStyle w:val="Compact"/>
            </w:pPr>
            <w:r>
              <w:t xml:space="preserve">Who uploaded it, and when</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create()</w:t>
            </w:r>
          </w:p>
        </w:tc>
        <w:tc>
          <w:tcPr/>
          <w:p>
            <w:pPr>
              <w:pStyle w:val="Compact"/>
            </w:pPr>
            <w:r>
              <w:t xml:space="preserve">Saved once; no update or delete exists</w:t>
            </w:r>
          </w:p>
        </w:tc>
      </w:tr>
      <w:tr>
        <w:trPr>
          <w:cantSplit/>
        </w:trPr>
        <w:tc>
          <w:tcPr/>
          <w:p>
            <w:pPr>
              <w:pStyle w:val="Compact"/>
            </w:pPr>
            <w:r>
              <w:t xml:space="preserve">gradeSummary()</w:t>
            </w:r>
          </w:p>
        </w:tc>
        <w:tc>
          <w:tcPr/>
          <w:p>
            <w:pPr>
              <w:pStyle w:val="Compact"/>
            </w:pPr>
            <w:r>
              <w:t xml:space="preserve">Total units, weighted average, line count</w:t>
            </w:r>
          </w:p>
        </w:tc>
      </w:tr>
    </w:tbl>
    <w:p>
      <w:pPr>
        <w:pStyle w:val="BodyText"/>
      </w:pPr>
      <w:r>
        <w:rPr>
          <w:b/>
          <w:bCs/>
        </w:rPr>
        <w:t xml:space="preserve">Related Classes:</w:t>
      </w:r>
      <w:r>
        <w:t xml:space="preserve"> </w:t>
      </w:r>
      <w:r>
        <w:t xml:space="preserve">Submission, GradeLine, Review, UploadTicket.</w:t>
      </w:r>
    </w:p>
    <w:bookmarkEnd w:id="62"/>
    <w:bookmarkStart w:id="63" w:name="class-15-gradeline"/>
    <w:p>
      <w:pPr>
        <w:pStyle w:val="Heading3"/>
      </w:pPr>
      <w:r>
        <w:t xml:space="preserve">Class 15: GradeLine</w:t>
      </w:r>
    </w:p>
    <w:p>
      <w:pPr>
        <w:pStyle w:val="FirstParagraph"/>
      </w:pPr>
      <w:r>
        <w:rPr>
          <w:b/>
          <w:bCs/>
        </w:rPr>
        <w:t xml:space="preserve">Purpose:</w:t>
      </w:r>
      <w:r>
        <w:t xml:space="preserve"> </w:t>
      </w:r>
      <w:r>
        <w:t xml:space="preserve">One subject the scholar typed from the Certified Report of Grades.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lineNo</w:t>
            </w:r>
          </w:p>
        </w:tc>
        <w:tc>
          <w:tcPr/>
          <w:p>
            <w:pPr>
              <w:pStyle w:val="Compact"/>
            </w:pPr>
            <w:r>
              <w:t xml:space="preserve">1 to 30, unique in the version</w:t>
            </w:r>
          </w:p>
        </w:tc>
      </w:tr>
      <w:tr>
        <w:trPr>
          <w:cantSplit/>
        </w:trPr>
        <w:tc>
          <w:tcPr/>
          <w:p>
            <w:pPr>
              <w:pStyle w:val="Compact"/>
            </w:pPr>
            <w:r>
              <w:t xml:space="preserve">subjectCode</w:t>
            </w:r>
          </w:p>
        </w:tc>
        <w:tc>
          <w:tcPr/>
          <w:p>
            <w:pPr>
              <w:pStyle w:val="Compact"/>
            </w:pPr>
            <w:r>
              <w:t xml:space="preserve">2 to 20 characters</w:t>
            </w:r>
          </w:p>
        </w:tc>
      </w:tr>
      <w:tr>
        <w:trPr>
          <w:cantSplit/>
        </w:trPr>
        <w:tc>
          <w:tcPr/>
          <w:p>
            <w:pPr>
              <w:pStyle w:val="Compact"/>
            </w:pPr>
            <w:r>
              <w:t xml:space="preserve">units</w:t>
            </w:r>
          </w:p>
        </w:tc>
        <w:tc>
          <w:tcPr/>
          <w:p>
            <w:pPr>
              <w:pStyle w:val="Compact"/>
            </w:pPr>
            <w:r>
              <w:t xml:space="preserve">Above 0, up to 15</w:t>
            </w:r>
          </w:p>
        </w:tc>
      </w:tr>
      <w:tr>
        <w:trPr>
          <w:cantSplit/>
        </w:trPr>
        <w:tc>
          <w:tcPr/>
          <w:p>
            <w:pPr>
              <w:pStyle w:val="Compact"/>
            </w:pPr>
            <w:r>
              <w:t xml:space="preserve">grade</w:t>
            </w:r>
          </w:p>
        </w:tc>
        <w:tc>
          <w:tcPr/>
          <w:p>
            <w:pPr>
              <w:pStyle w:val="Compact"/>
            </w:pPr>
            <w:r>
              <w:t xml:space="preserve">Within the school’s scale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validate(scale)</w:t>
            </w:r>
          </w:p>
        </w:tc>
        <w:tc>
          <w:tcPr/>
          <w:p>
            <w:pPr>
              <w:pStyle w:val="Compact"/>
            </w:pPr>
            <w:r>
              <w:t xml:space="preserve">Check every rule above</w:t>
            </w:r>
          </w:p>
        </w:tc>
      </w:tr>
      <w:tr>
        <w:trPr>
          <w:cantSplit/>
        </w:trPr>
        <w:tc>
          <w:tcPr/>
          <w:p>
            <w:pPr>
              <w:pStyle w:val="Compact"/>
            </w:pPr>
            <w:r>
              <w:t xml:space="preserve">passes(scale)</w:t>
            </w:r>
          </w:p>
        </w:tc>
        <w:tc>
          <w:tcPr/>
          <w:p>
            <w:pPr>
              <w:pStyle w:val="Compact"/>
            </w:pPr>
            <w:r>
              <w:t xml:space="preserve">Whether the line passes (shown, never a verdict)</w:t>
            </w:r>
          </w:p>
        </w:tc>
      </w:tr>
    </w:tbl>
    <w:p>
      <w:pPr>
        <w:pStyle w:val="BodyText"/>
      </w:pPr>
      <w:r>
        <w:rPr>
          <w:b/>
          <w:bCs/>
        </w:rPr>
        <w:t xml:space="preserve">Related Classes:</w:t>
      </w:r>
      <w:r>
        <w:t xml:space="preserve"> </w:t>
      </w:r>
      <w:r>
        <w:t xml:space="preserve">SubmissionVersion, GradeScale, WeightedAverageCalculator.</w:t>
      </w:r>
    </w:p>
    <w:bookmarkEnd w:id="63"/>
    <w:bookmarkStart w:id="64" w:name="class-16-weightedaveragecalculator"/>
    <w:p>
      <w:pPr>
        <w:pStyle w:val="Heading3"/>
      </w:pPr>
      <w:r>
        <w:t xml:space="preserve">Class 16: WeightedAverageCalculator</w:t>
      </w:r>
    </w:p>
    <w:p>
      <w:pPr>
        <w:pStyle w:val="FirstParagraph"/>
      </w:pPr>
      <w:r>
        <w:rPr>
          <w:b/>
          <w:bCs/>
        </w:rPr>
        <w:t xml:space="preserve">Purpose:</w:t>
      </w:r>
      <w:r>
        <w:t xml:space="preserve"> </w:t>
      </w:r>
      <w:r>
        <w:t xml:space="preserve">Works out the weighted average one way, so the browser and the server agree</w:t>
      </w:r>
      <w:r>
        <w:t xml:space="preserve"> </w:t>
      </w:r>
      <w:r>
        <w:t xml:space="preserve">(FR-SCH-003, NFR-PER-003).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(none)</w:t>
            </w:r>
          </w:p>
        </w:tc>
        <w:tc>
          <w:tcPr/>
          <w:p>
            <w:pPr>
              <w:pStyle w:val="Compact"/>
            </w:pPr>
            <w:r>
              <w:t xml:space="preserve">A pure calculation, with no state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compute(lines)</w:t>
            </w:r>
          </w:p>
        </w:tc>
        <w:tc>
          <w:tcPr/>
          <w:p>
            <w:pPr>
              <w:pStyle w:val="Compact"/>
            </w:pPr>
            <w:r>
              <w:t xml:space="preserve">Σ(units × grade) ÷ Σ units, rounded half away from zero to 4 places; empty when units total 0</w:t>
            </w:r>
          </w:p>
        </w:tc>
      </w:tr>
    </w:tbl>
    <w:p>
      <w:pPr>
        <w:pStyle w:val="BodyText"/>
      </w:pPr>
      <w:r>
        <w:rPr>
          <w:b/>
          <w:bCs/>
        </w:rPr>
        <w:t xml:space="preserve">Related Classes:</w:t>
      </w:r>
      <w:r>
        <w:t xml:space="preserve"> </w:t>
      </w:r>
      <w:r>
        <w:t xml:space="preserve">GradeLine, SubmissionVersion.</w:t>
      </w:r>
    </w:p>
    <w:bookmarkEnd w:id="64"/>
    <w:bookmarkStart w:id="65" w:name="class-17-uploadticket"/>
    <w:p>
      <w:pPr>
        <w:pStyle w:val="Heading3"/>
      </w:pPr>
      <w:r>
        <w:t xml:space="preserve">Class 17: UploadTicket</w:t>
      </w:r>
    </w:p>
    <w:p>
      <w:pPr>
        <w:pStyle w:val="FirstParagraph"/>
      </w:pPr>
      <w:r>
        <w:rPr>
          <w:b/>
          <w:bCs/>
        </w:rPr>
        <w:t xml:space="preserve">Purpose:</w:t>
      </w:r>
      <w:r>
        <w:t xml:space="preserve"> </w:t>
      </w:r>
      <w:r>
        <w:t xml:space="preserve">Permission to put one file at one path, for at most 300 seconds</w:t>
      </w:r>
      <w:r>
        <w:t xml:space="preserve"> </w:t>
      </w:r>
      <w:r>
        <w:t xml:space="preserve">(FR-SCH-002).</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signedUrl</w:t>
            </w:r>
          </w:p>
        </w:tc>
        <w:tc>
          <w:tcPr/>
          <w:p>
            <w:pPr>
              <w:pStyle w:val="Compact"/>
            </w:pPr>
            <w:r>
              <w:t xml:space="preserve">Where the browser sends the file</w:t>
            </w:r>
          </w:p>
        </w:tc>
      </w:tr>
      <w:tr>
        <w:trPr>
          <w:cantSplit/>
        </w:trPr>
        <w:tc>
          <w:tcPr/>
          <w:p>
            <w:pPr>
              <w:pStyle w:val="Compact"/>
            </w:pPr>
            <w:r>
              <w:t xml:space="preserve">storagePath</w:t>
            </w:r>
          </w:p>
        </w:tc>
        <w:tc>
          <w:tcPr/>
          <w:p>
            <w:pPr>
              <w:pStyle w:val="Compact"/>
            </w:pPr>
            <w:r>
              <w:rPr>
                <w:rStyle w:val="VerbatimChar"/>
              </w:rPr>
              <w:t xml:space="preserve">{region}/{school}/{scholar}/{term}/{requirement}/v{n}-{uuid}.{ext}</w:t>
            </w:r>
          </w:p>
        </w:tc>
      </w:tr>
      <w:tr>
        <w:trPr>
          <w:cantSplit/>
        </w:trPr>
        <w:tc>
          <w:tcPr/>
          <w:p>
            <w:pPr>
              <w:pStyle w:val="Compact"/>
            </w:pPr>
            <w:r>
              <w:t xml:space="preserve">expiresAt</w:t>
            </w:r>
          </w:p>
        </w:tc>
        <w:tc>
          <w:tcPr/>
          <w:p>
            <w:pPr>
              <w:pStyle w:val="Compact"/>
            </w:pPr>
            <w:r>
              <w:t xml:space="preserve">300 seconds or less from issue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issue(scope, requirement, file)</w:t>
            </w:r>
          </w:p>
        </w:tc>
        <w:tc>
          <w:tcPr/>
          <w:p>
            <w:pPr>
              <w:pStyle w:val="Compact"/>
            </w:pPr>
            <w:r>
              <w:t xml:space="preserve">Check type and size, build the path, sign it</w:t>
            </w:r>
          </w:p>
        </w:tc>
      </w:tr>
    </w:tbl>
    <w:p>
      <w:pPr>
        <w:pStyle w:val="BodyText"/>
      </w:pPr>
      <w:r>
        <w:rPr>
          <w:b/>
          <w:bCs/>
        </w:rPr>
        <w:t xml:space="preserve">Related Classes:</w:t>
      </w:r>
      <w:r>
        <w:t xml:space="preserve"> </w:t>
      </w:r>
      <w:r>
        <w:t xml:space="preserve">SessionScope, SubmissionVersion, TuitionRemittance.</w:t>
      </w:r>
    </w:p>
    <w:bookmarkEnd w:id="65"/>
    <w:bookmarkStart w:id="66" w:name="class-18-review"/>
    <w:p>
      <w:pPr>
        <w:pStyle w:val="Heading3"/>
      </w:pPr>
      <w:r>
        <w:t xml:space="preserve">Class 18: Review</w:t>
      </w:r>
    </w:p>
    <w:p>
      <w:pPr>
        <w:pStyle w:val="FirstParagraph"/>
      </w:pPr>
      <w:r>
        <w:rPr>
          <w:b/>
          <w:bCs/>
        </w:rPr>
        <w:t xml:space="preserve">Purpose:</w:t>
      </w:r>
      <w:r>
        <w:t xml:space="preserve"> </w:t>
      </w:r>
      <w:r>
        <w:t xml:space="preserve">A checker’s decision on one version, never changed (FR-CHK-004).</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submissionVersionId</w:t>
            </w:r>
          </w:p>
        </w:tc>
        <w:tc>
          <w:tcPr/>
          <w:p>
            <w:pPr>
              <w:pStyle w:val="Compact"/>
            </w:pPr>
            <w:r>
              <w:t xml:space="preserve">The version decided on</w:t>
            </w:r>
          </w:p>
        </w:tc>
      </w:tr>
      <w:tr>
        <w:trPr>
          <w:cantSplit/>
        </w:trPr>
        <w:tc>
          <w:tcPr/>
          <w:p>
            <w:pPr>
              <w:pStyle w:val="Compact"/>
            </w:pPr>
            <w:r>
              <w:t xml:space="preserve">reviewerId</w:t>
            </w:r>
          </w:p>
        </w:tc>
        <w:tc>
          <w:tcPr/>
          <w:p>
            <w:pPr>
              <w:pStyle w:val="Compact"/>
            </w:pPr>
            <w:r>
              <w:t xml:space="preserve">The checker</w:t>
            </w:r>
          </w:p>
        </w:tc>
      </w:tr>
      <w:tr>
        <w:trPr>
          <w:cantSplit/>
        </w:trPr>
        <w:tc>
          <w:tcPr/>
          <w:p>
            <w:pPr>
              <w:pStyle w:val="Compact"/>
            </w:pPr>
            <w:r>
              <w:t xml:space="preserve">decision</w:t>
            </w:r>
          </w:p>
        </w:tc>
        <w:tc>
          <w:tcPr/>
          <w:p>
            <w:pPr>
              <w:pStyle w:val="Compact"/>
            </w:pPr>
            <w:r>
              <w:rPr>
                <w:rStyle w:val="VerbatimChar"/>
              </w:rPr>
              <w:t xml:space="preserve">verified</w:t>
            </w:r>
            <w:r>
              <w:t xml:space="preserve"> </w:t>
            </w:r>
            <w:r>
              <w:t xml:space="preserve">or</w:t>
            </w:r>
            <w:r>
              <w:t xml:space="preserve"> </w:t>
            </w:r>
            <w:r>
              <w:rPr>
                <w:rStyle w:val="VerbatimChar"/>
              </w:rPr>
              <w:t xml:space="preserve">returned</w:t>
            </w:r>
          </w:p>
        </w:tc>
      </w:tr>
      <w:tr>
        <w:trPr>
          <w:cantSplit/>
        </w:trPr>
        <w:tc>
          <w:tcPr/>
          <w:p>
            <w:pPr>
              <w:pStyle w:val="Compact"/>
            </w:pPr>
            <w:r>
              <w:t xml:space="preserve">reasonCode</w:t>
            </w:r>
          </w:p>
        </w:tc>
        <w:tc>
          <w:tcPr/>
          <w:p>
            <w:pPr>
              <w:pStyle w:val="Compact"/>
            </w:pPr>
            <w:r>
              <w:t xml:space="preserve">Empty for</w:t>
            </w:r>
            <w:r>
              <w:t xml:space="preserve"> </w:t>
            </w:r>
            <w:r>
              <w:rPr>
                <w:rStyle w:val="VerbatimChar"/>
              </w:rPr>
              <w:t xml:space="preserve">verified</w:t>
            </w:r>
            <w:r>
              <w:t xml:space="preserve">; one of the eight for</w:t>
            </w:r>
            <w:r>
              <w:t xml:space="preserve"> </w:t>
            </w:r>
            <w:r>
              <w:rPr>
                <w:rStyle w:val="VerbatimChar"/>
              </w:rPr>
              <w:t xml:space="preserve">returned</w:t>
            </w:r>
          </w:p>
        </w:tc>
      </w:tr>
      <w:tr>
        <w:trPr>
          <w:cantSplit/>
        </w:trPr>
        <w:tc>
          <w:tcPr/>
          <w:p>
            <w:pPr>
              <w:pStyle w:val="Compact"/>
            </w:pPr>
            <w:r>
              <w:t xml:space="preserve">remarks</w:t>
            </w:r>
          </w:p>
        </w:tc>
        <w:tc>
          <w:tcPr/>
          <w:p>
            <w:pPr>
              <w:pStyle w:val="Compact"/>
            </w:pPr>
            <w:r>
              <w:t xml:space="preserve">At least 10 non-space characters when the reason is</w:t>
            </w:r>
            <w:r>
              <w:t xml:space="preserve"> </w:t>
            </w:r>
            <w:r>
              <w:rPr>
                <w:rStyle w:val="VerbatimChar"/>
              </w:rPr>
              <w:t xml:space="preserve">other</w:t>
            </w:r>
          </w:p>
        </w:tc>
      </w:tr>
      <w:tr>
        <w:trPr>
          <w:cantSplit/>
        </w:trPr>
        <w:tc>
          <w:tcPr/>
          <w:p>
            <w:pPr>
              <w:pStyle w:val="Compact"/>
            </w:pPr>
            <w:r>
              <w:t xml:space="preserve">decidedAt</w:t>
            </w:r>
          </w:p>
        </w:tc>
        <w:tc>
          <w:tcPr/>
          <w:p>
            <w:pPr>
              <w:pStyle w:val="Compact"/>
            </w:pPr>
            <w:r>
              <w:t xml:space="preserve">When</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validate()</w:t>
            </w:r>
          </w:p>
        </w:tc>
        <w:tc>
          <w:tcPr/>
          <w:p>
            <w:pPr>
              <w:pStyle w:val="Compact"/>
            </w:pPr>
            <w:r>
              <w:t xml:space="preserve">Check the reason and remarks rules</w:t>
            </w:r>
          </w:p>
        </w:tc>
      </w:tr>
      <w:tr>
        <w:trPr>
          <w:cantSplit/>
        </w:trPr>
        <w:tc>
          <w:tcPr/>
          <w:p>
            <w:pPr>
              <w:pStyle w:val="Compact"/>
            </w:pPr>
            <w:r>
              <w:t xml:space="preserve">record()</w:t>
            </w:r>
          </w:p>
        </w:tc>
        <w:tc>
          <w:tcPr/>
          <w:p>
            <w:pPr>
              <w:pStyle w:val="Compact"/>
            </w:pPr>
            <w:r>
              <w:t xml:space="preserve">Save it and move the Submission</w:t>
            </w:r>
          </w:p>
        </w:tc>
      </w:tr>
    </w:tbl>
    <w:p>
      <w:pPr>
        <w:pStyle w:val="BodyText"/>
      </w:pPr>
      <w:r>
        <w:rPr>
          <w:b/>
          <w:bCs/>
        </w:rPr>
        <w:t xml:space="preserve">Related Classes:</w:t>
      </w:r>
      <w:r>
        <w:t xml:space="preserve"> </w:t>
      </w:r>
      <w:r>
        <w:t xml:space="preserve">SubmissionVersion, Submission, UserAccount.</w:t>
      </w:r>
    </w:p>
    <w:bookmarkEnd w:id="66"/>
    <w:bookmarkStart w:id="67" w:name="class-19-reviewqueue"/>
    <w:p>
      <w:pPr>
        <w:pStyle w:val="Heading3"/>
      </w:pPr>
      <w:r>
        <w:t xml:space="preserve">Class 19: ReviewQueue</w:t>
      </w:r>
    </w:p>
    <w:p>
      <w:pPr>
        <w:pStyle w:val="FirstParagraph"/>
      </w:pPr>
      <w:r>
        <w:rPr>
          <w:b/>
          <w:bCs/>
        </w:rPr>
        <w:t xml:space="preserve">Purpose:</w:t>
      </w:r>
      <w:r>
        <w:t xml:space="preserve"> </w:t>
      </w:r>
      <w:r>
        <w:t xml:space="preserve">The list of filings for the Regional Office to check (FR-CHK-001).</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school, state, requirement, unchecked</w:t>
            </w:r>
          </w:p>
        </w:tc>
        <w:tc>
          <w:tcPr/>
          <w:p>
            <w:pPr>
              <w:pStyle w:val="Compact"/>
            </w:pPr>
            <w:r>
              <w:t xml:space="preserve">The filters</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list()</w:t>
            </w:r>
          </w:p>
        </w:tc>
        <w:tc>
          <w:tcPr/>
          <w:p>
            <w:pPr>
              <w:pStyle w:val="Compact"/>
            </w:pPr>
            <w:r>
              <w:t xml:space="preserve">Filings in the supervised region, oldest first, with days left; none hidden after the deadline</w:t>
            </w:r>
          </w:p>
        </w:tc>
      </w:tr>
    </w:tbl>
    <w:p>
      <w:pPr>
        <w:pStyle w:val="BodyText"/>
      </w:pPr>
      <w:r>
        <w:rPr>
          <w:b/>
          <w:bCs/>
        </w:rPr>
        <w:t xml:space="preserve">Related Classes:</w:t>
      </w:r>
      <w:r>
        <w:t xml:space="preserve"> </w:t>
      </w:r>
      <w:r>
        <w:t xml:space="preserve">Submission, School, DeadlineClock.</w:t>
      </w:r>
    </w:p>
    <w:bookmarkEnd w:id="67"/>
    <w:bookmarkStart w:id="68" w:name="class-20-batchprogress"/>
    <w:p>
      <w:pPr>
        <w:pStyle w:val="Heading3"/>
      </w:pPr>
      <w:r>
        <w:t xml:space="preserve">Class 20: BatchProgress</w:t>
      </w:r>
    </w:p>
    <w:p>
      <w:pPr>
        <w:pStyle w:val="FirstParagraph"/>
      </w:pPr>
      <w:r>
        <w:rPr>
          <w:b/>
          <w:bCs/>
        </w:rPr>
        <w:t xml:space="preserve">Purpose:</w:t>
      </w:r>
      <w:r>
        <w:t xml:space="preserve"> </w:t>
      </w:r>
      <w:r>
        <w:t xml:space="preserve">A school’s burn-down for a term (FR-MON-001).</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scholarsTotal</w:t>
            </w:r>
          </w:p>
        </w:tc>
        <w:tc>
          <w:tcPr/>
          <w:p>
            <w:pPr>
              <w:pStyle w:val="Compact"/>
            </w:pPr>
            <w:r>
              <w:t xml:space="preserve">Active scholars in the term</w:t>
            </w:r>
          </w:p>
        </w:tc>
      </w:tr>
      <w:tr>
        <w:trPr>
          <w:cantSplit/>
        </w:trPr>
        <w:tc>
          <w:tcPr/>
          <w:p>
            <w:pPr>
              <w:pStyle w:val="Compact"/>
            </w:pPr>
            <w:r>
              <w:t xml:space="preserve">scholarsCleared</w:t>
            </w:r>
          </w:p>
        </w:tc>
        <w:tc>
          <w:tcPr/>
          <w:p>
            <w:pPr>
              <w:pStyle w:val="Compact"/>
            </w:pPr>
            <w:r>
              <w:t xml:space="preserve">Those with every mandatory requirement verified</w:t>
            </w:r>
          </w:p>
        </w:tc>
      </w:tr>
      <w:tr>
        <w:trPr>
          <w:cantSplit/>
        </w:trPr>
        <w:tc>
          <w:tcPr/>
          <w:p>
            <w:pPr>
              <w:pStyle w:val="Compact"/>
            </w:pPr>
            <w:r>
              <w:t xml:space="preserve">scholarsOutstanding</w:t>
            </w:r>
          </w:p>
        </w:tc>
        <w:tc>
          <w:tcPr/>
          <w:p>
            <w:pPr>
              <w:pStyle w:val="Compact"/>
            </w:pPr>
            <w:r>
              <w:t xml:space="preserve">Total minus cleared</w:t>
            </w:r>
          </w:p>
        </w:tc>
      </w:tr>
      <w:tr>
        <w:trPr>
          <w:cantSplit/>
        </w:trPr>
        <w:tc>
          <w:tcPr/>
          <w:p>
            <w:pPr>
              <w:pStyle w:val="Compact"/>
            </w:pPr>
            <w:r>
              <w:t xml:space="preserve">cellsOutstanding</w:t>
            </w:r>
          </w:p>
        </w:tc>
        <w:tc>
          <w:tcPr/>
          <w:p>
            <w:pPr>
              <w:pStyle w:val="Compact"/>
            </w:pPr>
            <w:r>
              <w:t xml:space="preserve">Mandatory items not yet verified</w:t>
            </w:r>
          </w:p>
        </w:tc>
      </w:tr>
      <w:tr>
        <w:trPr>
          <w:cantSplit/>
        </w:trPr>
        <w:tc>
          <w:tcPr/>
          <w:p>
            <w:pPr>
              <w:pStyle w:val="Compact"/>
            </w:pPr>
            <w:r>
              <w:t xml:space="preserve">oldestUnsubmittedDays</w:t>
            </w:r>
          </w:p>
        </w:tc>
        <w:tc>
          <w:tcPr/>
          <w:p>
            <w:pPr>
              <w:pStyle w:val="Compact"/>
            </w:pPr>
            <w:r>
              <w:t xml:space="preserve">Days since the term opened, for the oldest unsubmitted</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forSchool(school, term)</w:t>
            </w:r>
          </w:p>
        </w:tc>
        <w:tc>
          <w:tcPr/>
          <w:p>
            <w:pPr>
              <w:pStyle w:val="Compact"/>
            </w:pPr>
            <w:r>
              <w:t xml:space="preserve">Compute it, for staff only</w:t>
            </w:r>
          </w:p>
        </w:tc>
      </w:tr>
    </w:tbl>
    <w:p>
      <w:pPr>
        <w:pStyle w:val="BodyText"/>
      </w:pPr>
      <w:r>
        <w:rPr>
          <w:b/>
          <w:bCs/>
        </w:rPr>
        <w:t xml:space="preserve">Related Classes:</w:t>
      </w:r>
      <w:r>
        <w:t xml:space="preserve"> </w:t>
      </w:r>
      <w:r>
        <w:t xml:space="preserve">School, AcademicTerm, Submission.</w:t>
      </w:r>
    </w:p>
    <w:bookmarkEnd w:id="68"/>
    <w:bookmarkStart w:id="69" w:name="class-21-auditentry"/>
    <w:p>
      <w:pPr>
        <w:pStyle w:val="Heading3"/>
      </w:pPr>
      <w:r>
        <w:t xml:space="preserve">Class 21: AuditEntry</w:t>
      </w:r>
    </w:p>
    <w:p>
      <w:pPr>
        <w:pStyle w:val="FirstParagraph"/>
      </w:pPr>
      <w:r>
        <w:rPr>
          <w:b/>
          <w:bCs/>
        </w:rPr>
        <w:t xml:space="preserve">Purpose:</w:t>
      </w:r>
      <w:r>
        <w:t xml:space="preserve"> </w:t>
      </w:r>
      <w:r>
        <w:t xml:space="preserve">One permanent line of who changed what (NFR-SEC-003).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actorId, actorRole</w:t>
            </w:r>
          </w:p>
        </w:tc>
        <w:tc>
          <w:tcPr/>
          <w:p>
            <w:pPr>
              <w:pStyle w:val="Compact"/>
            </w:pPr>
            <w:r>
              <w:t xml:space="preserve">Who</w:t>
            </w:r>
          </w:p>
        </w:tc>
      </w:tr>
      <w:tr>
        <w:trPr>
          <w:cantSplit/>
        </w:trPr>
        <w:tc>
          <w:tcPr/>
          <w:p>
            <w:pPr>
              <w:pStyle w:val="Compact"/>
            </w:pPr>
            <w:r>
              <w:t xml:space="preserve">action</w:t>
            </w:r>
          </w:p>
        </w:tc>
        <w:tc>
          <w:tcPr/>
          <w:p>
            <w:pPr>
              <w:pStyle w:val="Compact"/>
            </w:pPr>
            <w:r>
              <w:t xml:space="preserve">Insert, update or delete</w:t>
            </w:r>
          </w:p>
        </w:tc>
      </w:tr>
      <w:tr>
        <w:trPr>
          <w:cantSplit/>
        </w:trPr>
        <w:tc>
          <w:tcPr/>
          <w:p>
            <w:pPr>
              <w:pStyle w:val="Compact"/>
            </w:pPr>
            <w:r>
              <w:t xml:space="preserve">entity, entityId</w:t>
            </w:r>
          </w:p>
        </w:tc>
        <w:tc>
          <w:tcPr/>
          <w:p>
            <w:pPr>
              <w:pStyle w:val="Compact"/>
            </w:pPr>
            <w:r>
              <w:t xml:space="preserve">Which record</w:t>
            </w:r>
          </w:p>
        </w:tc>
      </w:tr>
      <w:tr>
        <w:trPr>
          <w:cantSplit/>
        </w:trPr>
        <w:tc>
          <w:tcPr/>
          <w:p>
            <w:pPr>
              <w:pStyle w:val="Compact"/>
            </w:pPr>
            <w:r>
              <w:t xml:space="preserve">regionId, schoolId</w:t>
            </w:r>
          </w:p>
        </w:tc>
        <w:tc>
          <w:tcPr/>
          <w:p>
            <w:pPr>
              <w:pStyle w:val="Compact"/>
            </w:pPr>
            <w:r>
              <w:t xml:space="preserve">Taken from the record’s school, never the actor’s</w:t>
            </w:r>
          </w:p>
        </w:tc>
      </w:tr>
      <w:tr>
        <w:trPr>
          <w:cantSplit/>
        </w:trPr>
        <w:tc>
          <w:tcPr/>
          <w:p>
            <w:pPr>
              <w:pStyle w:val="Compact"/>
            </w:pPr>
            <w:r>
              <w:t xml:space="preserve">before, after</w:t>
            </w:r>
          </w:p>
        </w:tc>
        <w:tc>
          <w:tcPr/>
          <w:p>
            <w:pPr>
              <w:pStyle w:val="Compact"/>
            </w:pPr>
            <w:r>
              <w:t xml:space="preserve">The record before and after</w:t>
            </w:r>
          </w:p>
        </w:tc>
      </w:tr>
      <w:tr>
        <w:trPr>
          <w:cantSplit/>
        </w:trPr>
        <w:tc>
          <w:tcPr/>
          <w:p>
            <w:pPr>
              <w:pStyle w:val="Compact"/>
            </w:pPr>
            <w:r>
              <w:t xml:space="preserve">ip, occurredAt</w:t>
            </w:r>
          </w:p>
        </w:tc>
        <w:tc>
          <w:tcPr/>
          <w:p>
            <w:pPr>
              <w:pStyle w:val="Compact"/>
            </w:pPr>
            <w:r>
              <w:t xml:space="preserve">Where from, and when</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write(change)</w:t>
            </w:r>
          </w:p>
        </w:tc>
        <w:tc>
          <w:tcPr/>
          <w:p>
            <w:pPr>
              <w:pStyle w:val="Compact"/>
            </w:pPr>
            <w:r>
              <w:t xml:space="preserve">Made by the data layer itself; no update or delete</w:t>
            </w:r>
          </w:p>
        </w:tc>
      </w:tr>
      <w:tr>
        <w:trPr>
          <w:cantSplit/>
        </w:trPr>
        <w:tc>
          <w:tcPr/>
          <w:p>
            <w:pPr>
              <w:pStyle w:val="Compact"/>
            </w:pPr>
            <w:r>
              <w:t xml:space="preserve">historyOf(record)</w:t>
            </w:r>
          </w:p>
        </w:tc>
        <w:tc>
          <w:tcPr/>
          <w:p>
            <w:pPr>
              <w:pStyle w:val="Compact"/>
            </w:pPr>
            <w:r>
              <w:t xml:space="preserve">Every line for a record, oldest first</w:t>
            </w:r>
          </w:p>
        </w:tc>
      </w:tr>
    </w:tbl>
    <w:p>
      <w:pPr>
        <w:pStyle w:val="BodyText"/>
      </w:pPr>
      <w:r>
        <w:rPr>
          <w:b/>
          <w:bCs/>
        </w:rPr>
        <w:t xml:space="preserve">Related Classes:</w:t>
      </w:r>
      <w:r>
        <w:t xml:space="preserve"> </w:t>
      </w:r>
      <w:r>
        <w:t xml:space="preserve">Region, School, UserAccount.</w:t>
      </w:r>
    </w:p>
    <w:bookmarkEnd w:id="69"/>
    <w:bookmarkStart w:id="70" w:name="class-22-releasebatch"/>
    <w:p>
      <w:pPr>
        <w:pStyle w:val="Heading3"/>
      </w:pPr>
      <w:r>
        <w:t xml:space="preserve">Class 22: ReleaseBatch</w:t>
      </w:r>
    </w:p>
    <w:p>
      <w:pPr>
        <w:pStyle w:val="FirstParagraph"/>
      </w:pPr>
      <w:r>
        <w:rPr>
          <w:b/>
          <w:bCs/>
        </w:rPr>
        <w:t xml:space="preserve">Purpose:</w:t>
      </w:r>
      <w:r>
        <w:t xml:space="preserve"> </w:t>
      </w:r>
      <w:r>
        <w:t xml:space="preserve">The Regional Office’s list of cleared scholars for one or more benefits,</w:t>
      </w:r>
      <w:r>
        <w:t xml:space="preserve"> </w:t>
      </w:r>
      <w:r>
        <w:t xml:space="preserve">sent to Central Office (FR-REL-001, FR-REL-002).</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regionId, termId</w:t>
            </w:r>
          </w:p>
        </w:tc>
        <w:tc>
          <w:tcPr/>
          <w:p>
            <w:pPr>
              <w:pStyle w:val="Compact"/>
            </w:pPr>
            <w:r>
              <w:t xml:space="preserve">Supervising region identifier and academic term identifier</w:t>
            </w:r>
          </w:p>
        </w:tc>
      </w:tr>
      <w:tr>
        <w:trPr>
          <w:cantSplit/>
        </w:trPr>
        <w:tc>
          <w:tcPr/>
          <w:p>
            <w:pPr>
              <w:pStyle w:val="Compact"/>
            </w:pPr>
            <w:r>
              <w:t xml:space="preserve">benefits</w:t>
            </w:r>
          </w:p>
        </w:tc>
        <w:tc>
          <w:tcPr/>
          <w:p>
            <w:pPr>
              <w:pStyle w:val="Compact"/>
            </w:pPr>
            <w:r>
              <w:t xml:space="preserve">The benefits it releases</w:t>
            </w:r>
          </w:p>
        </w:tc>
      </w:tr>
      <w:tr>
        <w:trPr>
          <w:cantSplit/>
        </w:trPr>
        <w:tc>
          <w:tcPr/>
          <w:p>
            <w:pPr>
              <w:pStyle w:val="Compact"/>
            </w:pPr>
            <w:r>
              <w:t xml:space="preserve">state</w:t>
            </w:r>
          </w:p>
        </w:tc>
        <w:tc>
          <w:tcPr/>
          <w:p>
            <w:pPr>
              <w:pStyle w:val="Compact"/>
            </w:pPr>
            <w:r>
              <w:rPr>
                <w:rStyle w:val="VerbatimChar"/>
              </w:rPr>
              <w:t xml:space="preserve">draft</w:t>
            </w:r>
            <w:r>
              <w:t xml:space="preserve">,</w:t>
            </w:r>
            <w:r>
              <w:t xml:space="preserve"> </w:t>
            </w:r>
            <w:r>
              <w:rPr>
                <w:rStyle w:val="VerbatimChar"/>
              </w:rPr>
              <w:t xml:space="preserve">sent_to_central</w:t>
            </w:r>
            <w:r>
              <w:t xml:space="preserve">,</w:t>
            </w:r>
            <w:r>
              <w:t xml:space="preserve"> </w:t>
            </w:r>
            <w:r>
              <w:rPr>
                <w:rStyle w:val="VerbatimChar"/>
              </w:rPr>
              <w:t xml:space="preserve">approved</w:t>
            </w:r>
            <w:r>
              <w:t xml:space="preserve">,</w:t>
            </w:r>
            <w:r>
              <w:t xml:space="preserve"> </w:t>
            </w:r>
            <w:r>
              <w:rPr>
                <w:rStyle w:val="VerbatimChar"/>
              </w:rPr>
              <w:t xml:space="preserve">returned_to_regional</w:t>
            </w:r>
            <w:r>
              <w:t xml:space="preserve">,</w:t>
            </w:r>
            <w:r>
              <w:t xml:space="preserve"> </w:t>
            </w:r>
            <w:r>
              <w:rPr>
                <w:rStyle w:val="VerbatimChar"/>
              </w:rPr>
              <w:t xml:space="preserve">released</w:t>
            </w:r>
          </w:p>
        </w:tc>
      </w:tr>
      <w:tr>
        <w:trPr>
          <w:cantSplit/>
        </w:trPr>
        <w:tc>
          <w:tcPr/>
          <w:p>
            <w:pPr>
              <w:pStyle w:val="Compact"/>
            </w:pPr>
            <w:r>
              <w:t xml:space="preserve">returnReason</w:t>
            </w:r>
          </w:p>
        </w:tc>
        <w:tc>
          <w:tcPr/>
          <w:p>
            <w:pPr>
              <w:pStyle w:val="Compact"/>
            </w:pPr>
            <w:r>
              <w:t xml:space="preserve">Documented justification when Central Office returns batch to Regional</w:t>
            </w:r>
          </w:p>
        </w:tc>
      </w:tr>
      <w:tr>
        <w:trPr>
          <w:cantSplit/>
        </w:trPr>
        <w:tc>
          <w:tcPr/>
          <w:p>
            <w:pPr>
              <w:pStyle w:val="Compact"/>
            </w:pPr>
            <w:r>
              <w:t xml:space="preserve">sentAt/By, approvedAt/By, returnedAt/By, releasedAt/By</w:t>
            </w:r>
          </w:p>
        </w:tc>
        <w:tc>
          <w:tcPr/>
          <w:p>
            <w:pPr>
              <w:pStyle w:val="Compact"/>
            </w:pPr>
            <w:r>
              <w:t xml:space="preserve">Who made each change, and when</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addScholar(scholar)</w:t>
            </w:r>
          </w:p>
        </w:tc>
        <w:tc>
          <w:tcPr/>
          <w:p>
            <w:pPr>
              <w:pStyle w:val="Compact"/>
            </w:pPr>
            <w:r>
              <w:t xml:space="preserve">Only if the scholar is cleared</w:t>
            </w:r>
          </w:p>
        </w:tc>
      </w:tr>
      <w:tr>
        <w:trPr>
          <w:cantSplit/>
        </w:trPr>
        <w:tc>
          <w:tcPr/>
          <w:p>
            <w:pPr>
              <w:pStyle w:val="Compact"/>
            </w:pPr>
            <w:r>
              <w:t xml:space="preserve">send()</w:t>
            </w:r>
          </w:p>
        </w:tc>
        <w:tc>
          <w:tcPr/>
          <w:p>
            <w:pPr>
              <w:pStyle w:val="Compact"/>
            </w:pPr>
            <w:r>
              <w:rPr>
                <w:rStyle w:val="VerbatimChar"/>
              </w:rPr>
              <w:t xml:space="preserve">draft</w:t>
            </w:r>
            <w:r>
              <w:t xml:space="preserve"> </w:t>
            </w:r>
            <w:r>
              <w:t xml:space="preserve">→</w:t>
            </w:r>
            <w:r>
              <w:t xml:space="preserve"> </w:t>
            </w:r>
            <w:r>
              <w:rPr>
                <w:rStyle w:val="VerbatimChar"/>
              </w:rPr>
              <w:t xml:space="preserve">sent_to_central</w:t>
            </w:r>
          </w:p>
        </w:tc>
      </w:tr>
      <w:tr>
        <w:trPr>
          <w:cantSplit/>
        </w:trPr>
        <w:tc>
          <w:tcPr/>
          <w:p>
            <w:pPr>
              <w:pStyle w:val="Compact"/>
            </w:pPr>
            <w:r>
              <w:t xml:space="preserve">approve()</w:t>
            </w:r>
          </w:p>
        </w:tc>
        <w:tc>
          <w:tcPr/>
          <w:p>
            <w:pPr>
              <w:pStyle w:val="Compact"/>
            </w:pPr>
            <w:r>
              <w:rPr>
                <w:rStyle w:val="VerbatimChar"/>
              </w:rPr>
              <w:t xml:space="preserve">sent_to_central</w:t>
            </w:r>
            <w:r>
              <w:t xml:space="preserve"> </w:t>
            </w:r>
            <w:r>
              <w:t xml:space="preserve">→</w:t>
            </w:r>
            <w:r>
              <w:t xml:space="preserve"> </w:t>
            </w:r>
            <w:r>
              <w:rPr>
                <w:rStyle w:val="VerbatimChar"/>
              </w:rPr>
              <w:t xml:space="preserve">approved</w:t>
            </w:r>
          </w:p>
        </w:tc>
      </w:tr>
      <w:tr>
        <w:trPr>
          <w:cantSplit/>
        </w:trPr>
        <w:tc>
          <w:tcPr/>
          <w:p>
            <w:pPr>
              <w:pStyle w:val="Compact"/>
            </w:pPr>
            <w:r>
              <w:t xml:space="preserve">returnToRegional(reason)</w:t>
            </w:r>
          </w:p>
        </w:tc>
        <w:tc>
          <w:tcPr/>
          <w:p>
            <w:pPr>
              <w:pStyle w:val="Compact"/>
            </w:pPr>
            <w:r>
              <w:rPr>
                <w:rStyle w:val="VerbatimChar"/>
              </w:rPr>
              <w:t xml:space="preserve">sent_to_central</w:t>
            </w:r>
            <w:r>
              <w:t xml:space="preserve"> </w:t>
            </w:r>
            <w:r>
              <w:t xml:space="preserve">→</w:t>
            </w:r>
            <w:r>
              <w:t xml:space="preserve"> </w:t>
            </w:r>
            <w:r>
              <w:rPr>
                <w:rStyle w:val="VerbatimChar"/>
              </w:rPr>
              <w:t xml:space="preserve">returned_to_regional</w:t>
            </w:r>
          </w:p>
        </w:tc>
      </w:tr>
      <w:tr>
        <w:trPr>
          <w:cantSplit/>
        </w:trPr>
        <w:tc>
          <w:tcPr/>
          <w:p>
            <w:pPr>
              <w:pStyle w:val="Compact"/>
            </w:pPr>
            <w:r>
              <w:t xml:space="preserve">reopen()</w:t>
            </w:r>
          </w:p>
        </w:tc>
        <w:tc>
          <w:tcPr/>
          <w:p>
            <w:pPr>
              <w:pStyle w:val="Compact"/>
            </w:pPr>
            <w:r>
              <w:rPr>
                <w:rStyle w:val="VerbatimChar"/>
              </w:rPr>
              <w:t xml:space="preserve">returned_to_regional</w:t>
            </w:r>
            <w:r>
              <w:t xml:space="preserve"> </w:t>
            </w:r>
            <w:r>
              <w:t xml:space="preserve">→</w:t>
            </w:r>
            <w:r>
              <w:t xml:space="preserve"> </w:t>
            </w:r>
            <w:r>
              <w:rPr>
                <w:rStyle w:val="VerbatimChar"/>
              </w:rPr>
              <w:t xml:space="preserve">draft</w:t>
            </w:r>
          </w:p>
        </w:tc>
      </w:tr>
      <w:tr>
        <w:trPr>
          <w:cantSplit/>
        </w:trPr>
        <w:tc>
          <w:tcPr/>
          <w:p>
            <w:pPr>
              <w:pStyle w:val="Compact"/>
            </w:pPr>
            <w:r>
              <w:t xml:space="preserve">recordRelease()</w:t>
            </w:r>
          </w:p>
        </w:tc>
        <w:tc>
          <w:tcPr/>
          <w:p>
            <w:pPr>
              <w:pStyle w:val="Compact"/>
            </w:pPr>
            <w:r>
              <w:rPr>
                <w:rStyle w:val="VerbatimChar"/>
              </w:rPr>
              <w:t xml:space="preserve">approved</w:t>
            </w:r>
            <w:r>
              <w:t xml:space="preserve"> </w:t>
            </w:r>
            <w:r>
              <w:t xml:space="preserve">→</w:t>
            </w:r>
            <w:r>
              <w:t xml:space="preserve"> </w:t>
            </w:r>
            <w:r>
              <w:rPr>
                <w:rStyle w:val="VerbatimChar"/>
              </w:rPr>
              <w:t xml:space="preserve">released</w:t>
            </w:r>
          </w:p>
        </w:tc>
      </w:tr>
    </w:tbl>
    <w:p>
      <w:pPr>
        <w:pStyle w:val="BodyText"/>
      </w:pPr>
      <w:r>
        <w:rPr>
          <w:b/>
          <w:bCs/>
        </w:rPr>
        <w:t xml:space="preserve">Related Classes:</w:t>
      </w:r>
      <w:r>
        <w:t xml:space="preserve"> </w:t>
      </w:r>
      <w:r>
        <w:t xml:space="preserve">ReleaseLine, Benefit, Scholar.</w:t>
      </w:r>
    </w:p>
    <w:bookmarkEnd w:id="70"/>
    <w:bookmarkStart w:id="71" w:name="class-23-releaseline-and-releaseamount"/>
    <w:p>
      <w:pPr>
        <w:pStyle w:val="Heading3"/>
      </w:pPr>
      <w:r>
        <w:t xml:space="preserve">Class 23: ReleaseLine and ReleaseAmount</w:t>
      </w:r>
    </w:p>
    <w:p>
      <w:pPr>
        <w:pStyle w:val="FirstParagraph"/>
      </w:pPr>
      <w:r>
        <w:rPr>
          <w:b/>
          <w:bCs/>
        </w:rPr>
        <w:t xml:space="preserve">Purpose:</w:t>
      </w:r>
      <w:r>
        <w:t xml:space="preserve"> </w:t>
      </w:r>
      <w:r>
        <w:t xml:space="preserve">One scholar on a batch, with the amounts DOST recorded, and the status the</w:t>
      </w:r>
      <w:r>
        <w:t xml:space="preserve"> </w:t>
      </w:r>
      <w:r>
        <w:t xml:space="preserve">scholar sees (FR-REL-001, FR-REL-003).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batchId, scholarId</w:t>
            </w:r>
          </w:p>
        </w:tc>
        <w:tc>
          <w:tcPr/>
          <w:p>
            <w:pPr>
              <w:pStyle w:val="Compact"/>
            </w:pPr>
            <w:r>
              <w:t xml:space="preserve">Which batch, which scholar</w:t>
            </w:r>
          </w:p>
        </w:tc>
      </w:tr>
      <w:tr>
        <w:trPr>
          <w:cantSplit/>
        </w:trPr>
        <w:tc>
          <w:tcPr/>
          <w:p>
            <w:pPr>
              <w:pStyle w:val="Compact"/>
            </w:pPr>
            <w:r>
              <w:t xml:space="preserve">state</w:t>
            </w:r>
          </w:p>
        </w:tc>
        <w:tc>
          <w:tcPr/>
          <w:p>
            <w:pPr>
              <w:pStyle w:val="Compact"/>
            </w:pPr>
            <w:r>
              <w:rPr>
                <w:rStyle w:val="VerbatimChar"/>
              </w:rPr>
              <w:t xml:space="preserve">included</w:t>
            </w:r>
            <w:r>
              <w:t xml:space="preserve">,</w:t>
            </w:r>
            <w:r>
              <w:t xml:space="preserve"> </w:t>
            </w:r>
            <w:r>
              <w:rPr>
                <w:rStyle w:val="VerbatimChar"/>
              </w:rPr>
              <w:t xml:space="preserve">removed_by_regional</w:t>
            </w:r>
            <w:r>
              <w:t xml:space="preserve">,</w:t>
            </w:r>
            <w:r>
              <w:t xml:space="preserve"> </w:t>
            </w:r>
            <w:r>
              <w:rPr>
                <w:rStyle w:val="VerbatimChar"/>
              </w:rPr>
              <w:t xml:space="preserve">removed_by_central</w:t>
            </w:r>
            <w:r>
              <w:t xml:space="preserve">,</w:t>
            </w:r>
            <w:r>
              <w:t xml:space="preserve"> </w:t>
            </w:r>
            <w:r>
              <w:rPr>
                <w:rStyle w:val="VerbatimChar"/>
              </w:rPr>
              <w:t xml:space="preserve">moved_to_later_batch</w:t>
            </w:r>
          </w:p>
        </w:tc>
      </w:tr>
      <w:tr>
        <w:trPr>
          <w:cantSplit/>
        </w:trPr>
        <w:tc>
          <w:tcPr/>
          <w:p>
            <w:pPr>
              <w:pStyle w:val="Compact"/>
            </w:pPr>
            <w:r>
              <w:t xml:space="preserve">removalReason, removedBy, removedAt</w:t>
            </w:r>
          </w:p>
        </w:tc>
        <w:tc>
          <w:tcPr/>
          <w:p>
            <w:pPr>
              <w:pStyle w:val="Compact"/>
            </w:pPr>
            <w:r>
              <w:t xml:space="preserve">Required for a Central Office removal</w:t>
            </w:r>
          </w:p>
        </w:tc>
      </w:tr>
      <w:tr>
        <w:trPr>
          <w:cantSplit/>
        </w:trPr>
        <w:tc>
          <w:tcPr/>
          <w:p>
            <w:pPr>
              <w:pStyle w:val="Compact"/>
            </w:pPr>
            <w:r>
              <w:t xml:space="preserve">amounts (ReleaseAmount)</w:t>
            </w:r>
          </w:p>
        </w:tc>
        <w:tc>
          <w:tcPr/>
          <w:p>
            <w:pPr>
              <w:pStyle w:val="Compact"/>
            </w:pPr>
            <w:r>
              <w:t xml:space="preserve">Per benefit: requested amount, then released amount, as entered</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recordAmount(benefit, amount)</w:t>
            </w:r>
          </w:p>
        </w:tc>
        <w:tc>
          <w:tcPr/>
          <w:p>
            <w:pPr>
              <w:pStyle w:val="Compact"/>
            </w:pPr>
            <w:r>
              <w:t xml:space="preserve">Store the amount as entered; nothing is calculated</w:t>
            </w:r>
          </w:p>
        </w:tc>
      </w:tr>
      <w:tr>
        <w:trPr>
          <w:cantSplit/>
        </w:trPr>
        <w:tc>
          <w:tcPr/>
          <w:p>
            <w:pPr>
              <w:pStyle w:val="Compact"/>
            </w:pPr>
            <w:r>
              <w:t xml:space="preserve">remove(reason)</w:t>
            </w:r>
          </w:p>
        </w:tc>
        <w:tc>
          <w:tcPr/>
          <w:p>
            <w:pPr>
              <w:pStyle w:val="Compact"/>
            </w:pPr>
            <w:r>
              <w:t xml:space="preserve">Regional before sending, or Central with a reason</w:t>
            </w:r>
          </w:p>
        </w:tc>
      </w:tr>
      <w:tr>
        <w:trPr>
          <w:cantSplit/>
        </w:trPr>
        <w:tc>
          <w:tcPr/>
          <w:p>
            <w:pPr>
              <w:pStyle w:val="Compact"/>
            </w:pPr>
            <w:r>
              <w:t xml:space="preserve">scholarStatus()</w:t>
            </w:r>
          </w:p>
        </w:tc>
        <w:tc>
          <w:tcPr/>
          <w:p>
            <w:pPr>
              <w:pStyle w:val="Compact"/>
            </w:pPr>
            <w:r>
              <w:t xml:space="preserve">One of the eight statuses in FR-REL-003, with its date; never a prediction</w:t>
            </w:r>
          </w:p>
        </w:tc>
      </w:tr>
    </w:tbl>
    <w:p>
      <w:pPr>
        <w:pStyle w:val="BodyText"/>
      </w:pPr>
      <w:r>
        <w:rPr>
          <w:b/>
          <w:bCs/>
        </w:rPr>
        <w:t xml:space="preserve">Related Classes:</w:t>
      </w:r>
      <w:r>
        <w:t xml:space="preserve"> </w:t>
      </w:r>
      <w:r>
        <w:t xml:space="preserve">ReleaseBatch, Scholar, Benefit.</w:t>
      </w:r>
    </w:p>
    <w:bookmarkEnd w:id="71"/>
    <w:bookmarkStart w:id="72" w:name="class-24-tuitionremittance"/>
    <w:p>
      <w:pPr>
        <w:pStyle w:val="Heading3"/>
      </w:pPr>
      <w:r>
        <w:t xml:space="preserve">Class 24: TuitionRemittance</w:t>
      </w:r>
    </w:p>
    <w:p>
      <w:pPr>
        <w:pStyle w:val="FirstParagraph"/>
      </w:pPr>
      <w:r>
        <w:rPr>
          <w:b/>
          <w:bCs/>
        </w:rPr>
        <w:t xml:space="preserve">Purpose:</w:t>
      </w:r>
      <w:r>
        <w:t xml:space="preserve"> </w:t>
      </w:r>
      <w:r>
        <w:t xml:space="preserve">Tuition DOST sent one school for one term, with proof (FR-TUI-001,</w:t>
      </w:r>
      <w:r>
        <w:t xml:space="preserve"> </w:t>
      </w:r>
      <w:r>
        <w:t xml:space="preserve">FR-TUI-002).</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schoolId, termId</w:t>
            </w:r>
          </w:p>
        </w:tc>
        <w:tc>
          <w:tcPr/>
          <w:p>
            <w:pPr>
              <w:pStyle w:val="Compact"/>
            </w:pPr>
            <w:r>
              <w:t xml:space="preserve">Which school and term</w:t>
            </w:r>
          </w:p>
        </w:tc>
      </w:tr>
      <w:tr>
        <w:trPr>
          <w:cantSplit/>
        </w:trPr>
        <w:tc>
          <w:tcPr/>
          <w:p>
            <w:pPr>
              <w:pStyle w:val="Compact"/>
            </w:pPr>
            <w:r>
              <w:t xml:space="preserve">reference</w:t>
            </w:r>
          </w:p>
        </w:tc>
        <w:tc>
          <w:tcPr/>
          <w:p>
            <w:pPr>
              <w:pStyle w:val="Compact"/>
            </w:pPr>
            <w:r>
              <w:t xml:space="preserve">Check or LDDAP number</w:t>
            </w:r>
          </w:p>
        </w:tc>
      </w:tr>
      <w:tr>
        <w:trPr>
          <w:cantSplit/>
        </w:trPr>
        <w:tc>
          <w:tcPr/>
          <w:p>
            <w:pPr>
              <w:pStyle w:val="Compact"/>
            </w:pPr>
            <w:r>
              <w:t xml:space="preserve">amount</w:t>
            </w:r>
          </w:p>
        </w:tc>
        <w:tc>
          <w:tcPr/>
          <w:p>
            <w:pPr>
              <w:pStyle w:val="Compact"/>
            </w:pPr>
            <w:r>
              <w:t xml:space="preserve">The total sent; never shown to scholars</w:t>
            </w:r>
          </w:p>
        </w:tc>
      </w:tr>
      <w:tr>
        <w:trPr>
          <w:cantSplit/>
        </w:trPr>
        <w:tc>
          <w:tcPr/>
          <w:p>
            <w:pPr>
              <w:pStyle w:val="Compact"/>
            </w:pPr>
            <w:r>
              <w:t xml:space="preserve">proofPath</w:t>
            </w:r>
          </w:p>
        </w:tc>
        <w:tc>
          <w:tcPr/>
          <w:p>
            <w:pPr>
              <w:pStyle w:val="Compact"/>
            </w:pPr>
            <w:r>
              <w:t xml:space="preserve">The proof document, in private storage</w:t>
            </w:r>
          </w:p>
        </w:tc>
      </w:tr>
      <w:tr>
        <w:trPr>
          <w:cantSplit/>
        </w:trPr>
        <w:tc>
          <w:tcPr/>
          <w:p>
            <w:pPr>
              <w:pStyle w:val="Compact"/>
            </w:pPr>
            <w:r>
              <w:t xml:space="preserve">state</w:t>
            </w:r>
          </w:p>
        </w:tc>
        <w:tc>
          <w:tcPr/>
          <w:p>
            <w:pPr>
              <w:pStyle w:val="Compact"/>
            </w:pPr>
            <w:r>
              <w:rPr>
                <w:rStyle w:val="VerbatimChar"/>
              </w:rPr>
              <w:t xml:space="preserve">sent</w:t>
            </w:r>
            <w:r>
              <w:t xml:space="preserve">,</w:t>
            </w:r>
            <w:r>
              <w:t xml:space="preserve"> </w:t>
            </w:r>
            <w:r>
              <w:rPr>
                <w:rStyle w:val="VerbatimChar"/>
              </w:rPr>
              <w:t xml:space="preserve">received</w:t>
            </w:r>
            <w:r>
              <w:t xml:space="preserve">,</w:t>
            </w:r>
            <w:r>
              <w:t xml:space="preserve"> </w:t>
            </w:r>
            <w:r>
              <w:rPr>
                <w:rStyle w:val="VerbatimChar"/>
              </w:rPr>
              <w:t xml:space="preserve">disputed</w:t>
            </w:r>
            <w:r>
              <w:t xml:space="preserve">,</w:t>
            </w:r>
            <w:r>
              <w:t xml:space="preserve"> </w:t>
            </w:r>
            <w:r>
              <w:rPr>
                <w:rStyle w:val="VerbatimChar"/>
              </w:rPr>
              <w:t xml:space="preserve">settled</w:t>
            </w:r>
          </w:p>
        </w:tc>
      </w:tr>
      <w:tr>
        <w:trPr>
          <w:cantSplit/>
        </w:trPr>
        <w:tc>
          <w:tcPr/>
          <w:p>
            <w:pPr>
              <w:pStyle w:val="Compact"/>
            </w:pPr>
            <w:r>
              <w:t xml:space="preserve">disputeReason</w:t>
            </w:r>
          </w:p>
        </w:tc>
        <w:tc>
          <w:tcPr/>
          <w:p>
            <w:pPr>
              <w:pStyle w:val="Compact"/>
            </w:pPr>
            <w:r>
              <w:t xml:space="preserve">Required for a dispute</w:t>
            </w:r>
          </w:p>
        </w:tc>
      </w:tr>
      <w:tr>
        <w:trPr>
          <w:cantSplit/>
        </w:trPr>
        <w:tc>
          <w:tcPr/>
          <w:p>
            <w:pPr>
              <w:pStyle w:val="Compact"/>
            </w:pPr>
            <w:r>
              <w:t xml:space="preserve">sentAt, receivedAt, settledAt</w:t>
            </w:r>
          </w:p>
        </w:tc>
        <w:tc>
          <w:tcPr/>
          <w:p>
            <w:pPr>
              <w:pStyle w:val="Compact"/>
            </w:pPr>
            <w:r>
              <w:t xml:space="preserve">Its dates</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record()</w:t>
            </w:r>
          </w:p>
        </w:tc>
        <w:tc>
          <w:tcPr/>
          <w:p>
            <w:pPr>
              <w:pStyle w:val="Compact"/>
            </w:pPr>
            <w:r>
              <w:t xml:space="preserve">The Regional Office saves it as</w:t>
            </w:r>
            <w:r>
              <w:t xml:space="preserve"> </w:t>
            </w:r>
            <w:r>
              <w:rPr>
                <w:rStyle w:val="VerbatimChar"/>
              </w:rPr>
              <w:t xml:space="preserve">sent</w:t>
            </w:r>
          </w:p>
        </w:tc>
      </w:tr>
      <w:tr>
        <w:trPr>
          <w:cantSplit/>
        </w:trPr>
        <w:tc>
          <w:tcPr/>
          <w:p>
            <w:pPr>
              <w:pStyle w:val="Compact"/>
            </w:pPr>
            <w:r>
              <w:t xml:space="preserve">confirm()</w:t>
            </w:r>
          </w:p>
        </w:tc>
        <w:tc>
          <w:tcPr/>
          <w:p>
            <w:pPr>
              <w:pStyle w:val="Compact"/>
            </w:pPr>
            <w:r>
              <w:rPr>
                <w:rStyle w:val="VerbatimChar"/>
              </w:rPr>
              <w:t xml:space="preserve">sent</w:t>
            </w:r>
            <w:r>
              <w:t xml:space="preserve"> </w:t>
            </w:r>
            <w:r>
              <w:t xml:space="preserve">→</w:t>
            </w:r>
            <w:r>
              <w:t xml:space="preserve"> </w:t>
            </w:r>
            <w:r>
              <w:rPr>
                <w:rStyle w:val="VerbatimChar"/>
              </w:rPr>
              <w:t xml:space="preserve">received</w:t>
            </w:r>
          </w:p>
        </w:tc>
      </w:tr>
      <w:tr>
        <w:trPr>
          <w:cantSplit/>
        </w:trPr>
        <w:tc>
          <w:tcPr/>
          <w:p>
            <w:pPr>
              <w:pStyle w:val="Compact"/>
            </w:pPr>
            <w:r>
              <w:t xml:space="preserve">dispute(reason)</w:t>
            </w:r>
          </w:p>
        </w:tc>
        <w:tc>
          <w:tcPr/>
          <w:p>
            <w:pPr>
              <w:pStyle w:val="Compact"/>
            </w:pPr>
            <w:r>
              <w:rPr>
                <w:rStyle w:val="VerbatimChar"/>
              </w:rPr>
              <w:t xml:space="preserve">sent</w:t>
            </w:r>
            <w:r>
              <w:t xml:space="preserve"> </w:t>
            </w:r>
            <w:r>
              <w:t xml:space="preserve">or</w:t>
            </w:r>
            <w:r>
              <w:t xml:space="preserve"> </w:t>
            </w:r>
            <w:r>
              <w:rPr>
                <w:rStyle w:val="VerbatimChar"/>
              </w:rPr>
              <w:t xml:space="preserve">received</w:t>
            </w:r>
            <w:r>
              <w:t xml:space="preserve"> </w:t>
            </w:r>
            <w:r>
              <w:t xml:space="preserve">→</w:t>
            </w:r>
            <w:r>
              <w:t xml:space="preserve"> </w:t>
            </w:r>
            <w:r>
              <w:rPr>
                <w:rStyle w:val="VerbatimChar"/>
              </w:rPr>
              <w:t xml:space="preserve">disputed</w:t>
            </w:r>
          </w:p>
        </w:tc>
      </w:tr>
      <w:tr>
        <w:trPr>
          <w:cantSplit/>
        </w:trPr>
        <w:tc>
          <w:tcPr/>
          <w:p>
            <w:pPr>
              <w:pStyle w:val="Compact"/>
            </w:pPr>
            <w:r>
              <w:t xml:space="preserve">correct()</w:t>
            </w:r>
          </w:p>
        </w:tc>
        <w:tc>
          <w:tcPr/>
          <w:p>
            <w:pPr>
              <w:pStyle w:val="Compact"/>
            </w:pPr>
            <w:r>
              <w:rPr>
                <w:rStyle w:val="VerbatimChar"/>
              </w:rPr>
              <w:t xml:space="preserve">disputed</w:t>
            </w:r>
            <w:r>
              <w:t xml:space="preserve"> </w:t>
            </w:r>
            <w:r>
              <w:t xml:space="preserve">→</w:t>
            </w:r>
            <w:r>
              <w:t xml:space="preserve"> </w:t>
            </w:r>
            <w:r>
              <w:rPr>
                <w:rStyle w:val="VerbatimChar"/>
              </w:rPr>
              <w:t xml:space="preserve">sent</w:t>
            </w:r>
          </w:p>
        </w:tc>
      </w:tr>
      <w:tr>
        <w:trPr>
          <w:cantSplit/>
        </w:trPr>
        <w:tc>
          <w:tcPr/>
          <w:p>
            <w:pPr>
              <w:pStyle w:val="Compact"/>
            </w:pPr>
            <w:r>
              <w:t xml:space="preserve">settleIfComplete()</w:t>
            </w:r>
          </w:p>
        </w:tc>
        <w:tc>
          <w:tcPr/>
          <w:p>
            <w:pPr>
              <w:pStyle w:val="Compact"/>
            </w:pPr>
            <w:r>
              <w:rPr>
                <w:rStyle w:val="VerbatimChar"/>
              </w:rPr>
              <w:t xml:space="preserve">received</w:t>
            </w:r>
            <w:r>
              <w:t xml:space="preserve"> </w:t>
            </w:r>
            <w:r>
              <w:t xml:space="preserve">→</w:t>
            </w:r>
            <w:r>
              <w:t xml:space="preserve"> </w:t>
            </w:r>
            <w:r>
              <w:rPr>
                <w:rStyle w:val="VerbatimChar"/>
              </w:rPr>
              <w:t xml:space="preserve">settled</w:t>
            </w:r>
            <w:r>
              <w:t xml:space="preserve"> </w:t>
            </w:r>
            <w:r>
              <w:t xml:space="preserve">when every scholar is credited</w:t>
            </w:r>
          </w:p>
        </w:tc>
      </w:tr>
    </w:tbl>
    <w:p>
      <w:pPr>
        <w:pStyle w:val="BodyText"/>
      </w:pPr>
      <w:r>
        <w:rPr>
          <w:b/>
          <w:bCs/>
        </w:rPr>
        <w:t xml:space="preserve">Related Classes:</w:t>
      </w:r>
      <w:r>
        <w:t xml:space="preserve"> </w:t>
      </w:r>
      <w:r>
        <w:t xml:space="preserve">RemittanceScholar, School, AcademicTerm.</w:t>
      </w:r>
    </w:p>
    <w:bookmarkEnd w:id="72"/>
    <w:bookmarkStart w:id="73" w:name="class-25-remittancescholar"/>
    <w:p>
      <w:pPr>
        <w:pStyle w:val="Heading3"/>
      </w:pPr>
      <w:r>
        <w:t xml:space="preserve">Class 25: RemittanceScholar</w:t>
      </w:r>
    </w:p>
    <w:p>
      <w:pPr>
        <w:pStyle w:val="FirstParagraph"/>
      </w:pPr>
      <w:r>
        <w:rPr>
          <w:b/>
          <w:bCs/>
        </w:rPr>
        <w:t xml:space="preserve">Purpose:</w:t>
      </w:r>
      <w:r>
        <w:t xml:space="preserve"> </w:t>
      </w:r>
      <w:r>
        <w:t xml:space="preserve">One scholar on a remittance’s list, and their tuition card (FR-TUI-002,</w:t>
      </w:r>
      <w:r>
        <w:t xml:space="preserve"> </w:t>
      </w:r>
      <w:r>
        <w:t xml:space="preserve">FR-TUI-003).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remittanceId</w:t>
            </w:r>
          </w:p>
        </w:tc>
        <w:tc>
          <w:tcPr/>
          <w:p>
            <w:pPr>
              <w:pStyle w:val="Compact"/>
            </w:pPr>
            <w:r>
              <w:t xml:space="preserve">The remittance</w:t>
            </w:r>
          </w:p>
        </w:tc>
      </w:tr>
      <w:tr>
        <w:trPr>
          <w:cantSplit/>
        </w:trPr>
        <w:tc>
          <w:tcPr/>
          <w:p>
            <w:pPr>
              <w:pStyle w:val="Compact"/>
            </w:pPr>
            <w:r>
              <w:t xml:space="preserve">scholarId</w:t>
            </w:r>
          </w:p>
        </w:tc>
        <w:tc>
          <w:tcPr/>
          <w:p>
            <w:pPr>
              <w:pStyle w:val="Compact"/>
            </w:pPr>
            <w:r>
              <w:t xml:space="preserve">The scholar</w:t>
            </w:r>
          </w:p>
        </w:tc>
      </w:tr>
      <w:tr>
        <w:trPr>
          <w:cantSplit/>
        </w:trPr>
        <w:tc>
          <w:tcPr/>
          <w:p>
            <w:pPr>
              <w:pStyle w:val="Compact"/>
            </w:pPr>
            <w:r>
              <w:t xml:space="preserve">creditedAt</w:t>
            </w:r>
          </w:p>
        </w:tc>
        <w:tc>
          <w:tcPr/>
          <w:p>
            <w:pPr>
              <w:pStyle w:val="Compact"/>
            </w:pPr>
            <w:r>
              <w:t xml:space="preserve">When the school credited them</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credit()</w:t>
            </w:r>
          </w:p>
        </w:tc>
        <w:tc>
          <w:tcPr/>
          <w:p>
            <w:pPr>
              <w:pStyle w:val="Compact"/>
            </w:pPr>
            <w:r>
              <w:t xml:space="preserve">Record the credited date (one, or all at once)</w:t>
            </w:r>
          </w:p>
        </w:tc>
      </w:tr>
      <w:tr>
        <w:trPr>
          <w:cantSplit/>
        </w:trPr>
        <w:tc>
          <w:tcPr/>
          <w:p>
            <w:pPr>
              <w:pStyle w:val="Compact"/>
            </w:pPr>
            <w:r>
              <w:t xml:space="preserve">card()</w:t>
            </w:r>
          </w:p>
        </w:tc>
        <w:tc>
          <w:tcPr/>
          <w:p>
            <w:pPr>
              <w:pStyle w:val="Compact"/>
            </w:pPr>
            <w:r>
              <w:t xml:space="preserve">Sent date and credited date; no amount</w:t>
            </w:r>
          </w:p>
        </w:tc>
      </w:tr>
    </w:tbl>
    <w:p>
      <w:pPr>
        <w:pStyle w:val="BodyText"/>
      </w:pPr>
      <w:r>
        <w:rPr>
          <w:b/>
          <w:bCs/>
        </w:rPr>
        <w:t xml:space="preserve">Related Classes:</w:t>
      </w:r>
      <w:r>
        <w:t xml:space="preserve"> </w:t>
      </w:r>
      <w:r>
        <w:t xml:space="preserve">TuitionRemittance, Scholar.</w:t>
      </w:r>
    </w:p>
    <w:bookmarkEnd w:id="73"/>
    <w:bookmarkStart w:id="74" w:name="class-26-benefit-and-benefitrule"/>
    <w:p>
      <w:pPr>
        <w:pStyle w:val="Heading3"/>
      </w:pPr>
      <w:r>
        <w:t xml:space="preserve">Class 26: Benefit and BenefitRule</w:t>
      </w:r>
    </w:p>
    <w:p>
      <w:pPr>
        <w:pStyle w:val="FirstParagraph"/>
      </w:pPr>
      <w:r>
        <w:rPr>
          <w:b/>
          <w:bCs/>
        </w:rPr>
        <w:t xml:space="preserve">Purpose:</w:t>
      </w:r>
      <w:r>
        <w:t xml:space="preserve"> </w:t>
      </w:r>
      <w:r>
        <w:t xml:space="preserve">What scholars may receive, and who receives it (FR-BEN-001, FR-BEN-003).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name, ceiling, cadence, basis (Benefit)</w:t>
            </w:r>
          </w:p>
        </w:tc>
        <w:tc>
          <w:tcPr/>
          <w:p>
            <w:pPr>
              <w:pStyle w:val="Compact"/>
            </w:pPr>
            <w:r>
              <w:t xml:space="preserve">The benefit</w:t>
            </w:r>
          </w:p>
        </w:tc>
      </w:tr>
      <w:tr>
        <w:trPr>
          <w:cantSplit/>
        </w:trPr>
        <w:tc>
          <w:tcPr/>
          <w:p>
            <w:pPr>
              <w:pStyle w:val="Compact"/>
            </w:pPr>
            <w:r>
              <w:t xml:space="preserve">awardYear, scholarshipType (BenefitRule)</w:t>
            </w:r>
          </w:p>
        </w:tc>
        <w:tc>
          <w:tcPr/>
          <w:p>
            <w:pPr>
              <w:pStyle w:val="Compact"/>
            </w:pPr>
            <w:r>
              <w:t xml:space="preserve">Who it applies to</w:t>
            </w:r>
          </w:p>
        </w:tc>
      </w:tr>
      <w:tr>
        <w:trPr>
          <w:cantSplit/>
        </w:trPr>
        <w:tc>
          <w:tcPr/>
          <w:p>
            <w:pPr>
              <w:pStyle w:val="Compact"/>
            </w:pPr>
            <w:r>
              <w:t xml:space="preserve">conditions (BenefitRule)</w:t>
            </w:r>
          </w:p>
        </w:tc>
        <w:tc>
          <w:tcPr/>
          <w:p>
            <w:pPr>
              <w:pStyle w:val="Compact"/>
            </w:pPr>
            <w:r>
              <w:t xml:space="preserve">Optional Agreement §VI conditions: year level or term, studying outside the home region, programme requirements</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benefitsFor(scholar)</w:t>
            </w:r>
          </w:p>
        </w:tc>
        <w:tc>
          <w:tcPr/>
          <w:p>
            <w:pPr>
              <w:pStyle w:val="Compact"/>
            </w:pPr>
            <w:r>
              <w:t xml:space="preserve">The scholar’s benefits from rules and per-scholar changes</w:t>
            </w:r>
          </w:p>
        </w:tc>
      </w:tr>
      <w:tr>
        <w:trPr>
          <w:cantSplit/>
        </w:trPr>
        <w:tc>
          <w:tcPr/>
          <w:p>
            <w:pPr>
              <w:pStyle w:val="Compact"/>
            </w:pPr>
            <w:r>
              <w:t xml:space="preserve">ceilingLabel()</w:t>
            </w:r>
          </w:p>
        </w:tc>
        <w:tc>
          <w:tcPr/>
          <w:p>
            <w:pPr>
              <w:pStyle w:val="Compact"/>
            </w:pPr>
            <w:r>
              <w:t xml:space="preserve">“payable subject to availability of funds (Agreement §VI)”</w:t>
            </w:r>
          </w:p>
        </w:tc>
      </w:tr>
    </w:tbl>
    <w:p>
      <w:pPr>
        <w:pStyle w:val="BodyText"/>
      </w:pPr>
      <w:r>
        <w:rPr>
          <w:b/>
          <w:bCs/>
        </w:rPr>
        <w:t xml:space="preserve">Related Classes:</w:t>
      </w:r>
      <w:r>
        <w:t xml:space="preserve"> </w:t>
      </w:r>
      <w:r>
        <w:t xml:space="preserve">ScholarBenefitChange, BenefitProposal, ScholarshipAgreement, ReleaseAmount.</w:t>
      </w:r>
    </w:p>
    <w:bookmarkEnd w:id="74"/>
    <w:bookmarkStart w:id="75" w:name="Xe3475dd308dc66ea2c57fcc5166c6bb4303129f"/>
    <w:p>
      <w:pPr>
        <w:pStyle w:val="Heading3"/>
      </w:pPr>
      <w:r>
        <w:t xml:space="preserve">Class 27: ScholarBenefitChange and BenefitProposal</w:t>
      </w:r>
    </w:p>
    <w:p>
      <w:pPr>
        <w:pStyle w:val="FirstParagraph"/>
      </w:pPr>
      <w:r>
        <w:rPr>
          <w:b/>
          <w:bCs/>
        </w:rPr>
        <w:t xml:space="preserve">Purpose:</w:t>
      </w:r>
      <w:r>
        <w:t xml:space="preserve"> </w:t>
      </w:r>
      <w:r>
        <w:t xml:space="preserve">Changes to benefits: made by Central Office at once, or proposed by the</w:t>
      </w:r>
      <w:r>
        <w:t xml:space="preserve"> </w:t>
      </w:r>
      <w:r>
        <w:t xml:space="preserve">Regional Office and decided by Central Office (FR-BEN-002).</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Attribute</w:t>
            </w:r>
          </w:p>
        </w:tc>
        <w:tc>
          <w:tcPr/>
          <w:p>
            <w:pPr>
              <w:pStyle w:val="Compact"/>
            </w:pPr>
            <w:r>
              <w:t xml:space="preserve">Description</w:t>
            </w:r>
          </w:p>
        </w:tc>
      </w:tr>
      <w:tr>
        <w:trPr>
          <w:cantSplit/>
        </w:trPr>
        <w:tc>
          <w:tcPr/>
          <w:p>
            <w:pPr>
              <w:pStyle w:val="Compact"/>
            </w:pPr>
            <w:r>
              <w:t xml:space="preserve">scholarId, benefitId, addOrRemove</w:t>
            </w:r>
          </w:p>
        </w:tc>
        <w:tc>
          <w:tcPr/>
          <w:p>
            <w:pPr>
              <w:pStyle w:val="Compact"/>
            </w:pPr>
            <w:r>
              <w:t xml:space="preserve">The per-scholar change</w:t>
            </w:r>
          </w:p>
        </w:tc>
      </w:tr>
      <w:tr>
        <w:trPr>
          <w:cantSplit/>
        </w:trPr>
        <w:tc>
          <w:tcPr/>
          <w:p>
            <w:pPr>
              <w:pStyle w:val="Compact"/>
            </w:pPr>
            <w:r>
              <w:t xml:space="preserve">reason, madeBy, madeAt</w:t>
            </w:r>
          </w:p>
        </w:tc>
        <w:tc>
          <w:tcPr/>
          <w:p>
            <w:pPr>
              <w:pStyle w:val="Compact"/>
            </w:pPr>
            <w:r>
              <w:t xml:space="preserve">Why, who and when</w:t>
            </w:r>
          </w:p>
        </w:tc>
      </w:tr>
      <w:tr>
        <w:trPr>
          <w:cantSplit/>
        </w:trPr>
        <w:tc>
          <w:tcPr/>
          <w:p>
            <w:pPr>
              <w:pStyle w:val="Compact"/>
            </w:pPr>
            <w:r>
              <w:t xml:space="preserve">proposal: kind, payload</w:t>
            </w:r>
          </w:p>
        </w:tc>
        <w:tc>
          <w:tcPr/>
          <w:p>
            <w:pPr>
              <w:pStyle w:val="Compact"/>
            </w:pPr>
            <w:r>
              <w:t xml:space="preserve">What the proposal changes: the list, a rule, or a scholar</w:t>
            </w:r>
          </w:p>
        </w:tc>
      </w:tr>
      <w:tr>
        <w:trPr>
          <w:cantSplit/>
        </w:trPr>
        <w:tc>
          <w:tcPr/>
          <w:p>
            <w:pPr>
              <w:pStyle w:val="Compact"/>
            </w:pPr>
            <w:r>
              <w:t xml:space="preserve">proposal: state, decidedBy, decisionReason</w:t>
            </w:r>
          </w:p>
        </w:tc>
        <w:tc>
          <w:tcPr/>
          <w:p>
            <w:pPr>
              <w:pStyle w:val="Compact"/>
            </w:pPr>
            <w:r>
              <w:rPr>
                <w:rStyle w:val="VerbatimChar"/>
              </w:rPr>
              <w:t xml:space="preserve">pending</w:t>
            </w:r>
            <w:r>
              <w:t xml:space="preserve">,</w:t>
            </w:r>
            <w:r>
              <w:t xml:space="preserve"> </w:t>
            </w:r>
            <w:r>
              <w:rPr>
                <w:rStyle w:val="VerbatimChar"/>
              </w:rPr>
              <w:t xml:space="preserve">approved</w:t>
            </w:r>
            <w:r>
              <w:t xml:space="preserve"> </w:t>
            </w:r>
            <w:r>
              <w:t xml:space="preserve">or</w:t>
            </w:r>
            <w:r>
              <w:t xml:space="preserve"> </w:t>
            </w:r>
            <w:r>
              <w:rPr>
                <w:rStyle w:val="VerbatimChar"/>
              </w:rPr>
              <w:t xml:space="preserve">rejected</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2217"/>
        <w:gridCol w:w="5702"/>
      </w:tblGrid>
      <w:tr>
        <w:trPr>
          <w:cantSplit/>
          <w:tblHeader/>
          <w:tblHeader w:val="on"/>
        </w:trPr>
        <w:tc>
          <w:tcPr/>
          <w:p>
            <w:pPr>
              <w:pStyle w:val="Compact"/>
            </w:pPr>
            <w:r>
              <w:t xml:space="preserve">Operation</w:t>
            </w:r>
          </w:p>
        </w:tc>
        <w:tc>
          <w:tcPr/>
          <w:p>
            <w:pPr>
              <w:pStyle w:val="Compact"/>
            </w:pPr>
            <w:r>
              <w:t xml:space="preserve">Purpose</w:t>
            </w:r>
          </w:p>
        </w:tc>
      </w:tr>
      <w:tr>
        <w:trPr>
          <w:cantSplit/>
        </w:trPr>
        <w:tc>
          <w:tcPr/>
          <w:p>
            <w:pPr>
              <w:pStyle w:val="Compact"/>
            </w:pPr>
            <w:r>
              <w:t xml:space="preserve">apply()</w:t>
            </w:r>
          </w:p>
        </w:tc>
        <w:tc>
          <w:tcPr/>
          <w:p>
            <w:pPr>
              <w:pStyle w:val="Compact"/>
            </w:pPr>
            <w:r>
              <w:t xml:space="preserve">A Central Office change takes effect at once</w:t>
            </w:r>
          </w:p>
        </w:tc>
      </w:tr>
      <w:tr>
        <w:trPr>
          <w:cantSplit/>
        </w:trPr>
        <w:tc>
          <w:tcPr/>
          <w:p>
            <w:pPr>
              <w:pStyle w:val="Compact"/>
            </w:pPr>
            <w:r>
              <w:t xml:space="preserve">propose()</w:t>
            </w:r>
          </w:p>
        </w:tc>
        <w:tc>
          <w:tcPr/>
          <w:p>
            <w:pPr>
              <w:pStyle w:val="Compact"/>
            </w:pPr>
            <w:r>
              <w:t xml:space="preserve">Saved as</w:t>
            </w:r>
            <w:r>
              <w:t xml:space="preserve"> </w:t>
            </w:r>
            <w:r>
              <w:rPr>
                <w:rStyle w:val="VerbatimChar"/>
              </w:rPr>
              <w:t xml:space="preserve">pending</w:t>
            </w:r>
            <w:r>
              <w:t xml:space="preserve">; changes nothing yet</w:t>
            </w:r>
          </w:p>
        </w:tc>
      </w:tr>
      <w:tr>
        <w:trPr>
          <w:cantSplit/>
        </w:trPr>
        <w:tc>
          <w:tcPr/>
          <w:p>
            <w:pPr>
              <w:pStyle w:val="Compact"/>
            </w:pPr>
            <w:r>
              <w:t xml:space="preserve">approve()</w:t>
            </w:r>
          </w:p>
        </w:tc>
        <w:tc>
          <w:tcPr/>
          <w:p>
            <w:pPr>
              <w:pStyle w:val="Compact"/>
            </w:pPr>
            <w:r>
              <w:rPr>
                <w:rStyle w:val="VerbatimChar"/>
              </w:rPr>
              <w:t xml:space="preserve">pending</w:t>
            </w:r>
            <w:r>
              <w:t xml:space="preserve"> </w:t>
            </w:r>
            <w:r>
              <w:t xml:space="preserve">→</w:t>
            </w:r>
            <w:r>
              <w:t xml:space="preserve"> </w:t>
            </w:r>
            <w:r>
              <w:rPr>
                <w:rStyle w:val="VerbatimChar"/>
              </w:rPr>
              <w:t xml:space="preserve">approved</w:t>
            </w:r>
            <w:r>
              <w:t xml:space="preserve">; the change takes effect</w:t>
            </w:r>
          </w:p>
        </w:tc>
      </w:tr>
      <w:tr>
        <w:trPr>
          <w:cantSplit/>
        </w:trPr>
        <w:tc>
          <w:tcPr/>
          <w:p>
            <w:pPr>
              <w:pStyle w:val="Compact"/>
            </w:pPr>
            <w:r>
              <w:t xml:space="preserve">reject(reason)</w:t>
            </w:r>
          </w:p>
        </w:tc>
        <w:tc>
          <w:tcPr/>
          <w:p>
            <w:pPr>
              <w:pStyle w:val="Compact"/>
            </w:pPr>
            <w:r>
              <w:rPr>
                <w:rStyle w:val="VerbatimChar"/>
              </w:rPr>
              <w:t xml:space="preserve">pending</w:t>
            </w:r>
            <w:r>
              <w:t xml:space="preserve"> </w:t>
            </w:r>
            <w:r>
              <w:t xml:space="preserve">→</w:t>
            </w:r>
            <w:r>
              <w:t xml:space="preserve"> </w:t>
            </w:r>
            <w:r>
              <w:rPr>
                <w:rStyle w:val="VerbatimChar"/>
              </w:rPr>
              <w:t xml:space="preserve">rejected</w:t>
            </w:r>
          </w:p>
        </w:tc>
      </w:tr>
    </w:tbl>
    <w:p>
      <w:pPr>
        <w:pStyle w:val="BodyText"/>
      </w:pPr>
      <w:r>
        <w:rPr>
          <w:b/>
          <w:bCs/>
        </w:rPr>
        <w:t xml:space="preserve">Related Classes:</w:t>
      </w:r>
      <w:r>
        <w:t xml:space="preserve"> </w:t>
      </w:r>
      <w:r>
        <w:t xml:space="preserve">Benefit, BenefitRule, Scholar.</w:t>
      </w:r>
    </w:p>
    <w:p>
      <w:r>
        <w:pict>
          <v:rect style="width:0;height:1.5pt" o:hralign="center" o:hrstd="t" o:hr="t"/>
        </w:pict>
      </w:r>
    </w:p>
    <w:bookmarkEnd w:id="75"/>
    <w:bookmarkEnd w:id="76"/>
    <w:bookmarkStart w:id="78" w:name="X1d0c72d3b116d793d6fdc4e060b5013bc25ff22"/>
    <w:p>
      <w:pPr>
        <w:pStyle w:val="Heading2"/>
      </w:pPr>
      <w:r>
        <w:t xml:space="preserve">Part X. Determine Component Communication</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742"/>
        <w:gridCol w:w="2376"/>
        <w:gridCol w:w="1742"/>
        <w:gridCol w:w="2059"/>
      </w:tblGrid>
      <w:tr>
        <w:trPr>
          <w:cantSplit/>
          <w:tblHeader/>
          <w:tblHeader w:val="on"/>
        </w:trPr>
        <w:tc>
          <w:tcPr/>
          <w:p>
            <w:pPr>
              <w:pStyle w:val="Compact"/>
            </w:pPr>
            <w:r>
              <w:t xml:space="preserve">Sender Component</w:t>
            </w:r>
          </w:p>
        </w:tc>
        <w:tc>
          <w:tcPr/>
          <w:p>
            <w:pPr>
              <w:pStyle w:val="Compact"/>
            </w:pPr>
            <w:r>
              <w:t xml:space="preserve">Information/Request Sent</w:t>
            </w:r>
          </w:p>
        </w:tc>
        <w:tc>
          <w:tcPr/>
          <w:p>
            <w:pPr>
              <w:pStyle w:val="Compact"/>
            </w:pPr>
            <w:r>
              <w:t xml:space="preserve">Receiver Component</w:t>
            </w:r>
          </w:p>
        </w:tc>
        <w:tc>
          <w:tcPr/>
          <w:p>
            <w:pPr>
              <w:pStyle w:val="Compact"/>
            </w:pPr>
            <w:r>
              <w:t xml:space="preserve">Response</w:t>
            </w:r>
          </w:p>
        </w:tc>
      </w:tr>
      <w:tr>
        <w:trPr>
          <w:cantSplit/>
        </w:trPr>
        <w:tc>
          <w:tcPr/>
          <w:p>
            <w:pPr>
              <w:pStyle w:val="Compact"/>
            </w:pPr>
            <w:r>
              <w:t xml:space="preserve">Any front end (P1 to P5)</w:t>
            </w:r>
          </w:p>
        </w:tc>
        <w:tc>
          <w:tcPr/>
          <w:p>
            <w:pPr>
              <w:pStyle w:val="Compact"/>
            </w:pPr>
            <w:r>
              <w:t xml:space="preserve">Email and password</w:t>
            </w:r>
          </w:p>
        </w:tc>
        <w:tc>
          <w:tcPr/>
          <w:p>
            <w:pPr>
              <w:pStyle w:val="Compact"/>
            </w:pPr>
            <w:r>
              <w:t xml:space="preserve">B1 Identity &amp; Access (through the authentication service)</w:t>
            </w:r>
          </w:p>
        </w:tc>
        <w:tc>
          <w:tcPr/>
          <w:p>
            <w:pPr>
              <w:pStyle w:val="Compact"/>
            </w:pPr>
            <w:r>
              <w:t xml:space="preserve">A signed token with the Session Scope, or an empty scope</w:t>
            </w:r>
          </w:p>
        </w:tc>
      </w:tr>
      <w:tr>
        <w:trPr>
          <w:cantSplit/>
        </w:trPr>
        <w:tc>
          <w:tcPr/>
          <w:p>
            <w:pPr>
              <w:pStyle w:val="Compact"/>
            </w:pPr>
            <w:r>
              <w:t xml:space="preserve">Hosting edge</w:t>
            </w:r>
          </w:p>
        </w:tc>
        <w:tc>
          <w:tcPr/>
          <w:p>
            <w:pPr>
              <w:pStyle w:val="Compact"/>
            </w:pPr>
            <w:r>
              <w:t xml:space="preserve">The request address</w:t>
            </w:r>
          </w:p>
        </w:tc>
        <w:tc>
          <w:tcPr/>
          <w:p>
            <w:pPr>
              <w:pStyle w:val="Compact"/>
            </w:pPr>
            <w:r>
              <w:t xml:space="preserve">B1 Identity &amp; Access</w:t>
            </w:r>
          </w:p>
        </w:tc>
        <w:tc>
          <w:tcPr/>
          <w:p>
            <w:pPr>
              <w:pStyle w:val="Compact"/>
            </w:pPr>
            <w:r>
              <w:t xml:space="preserve">The school whose portal to show</w:t>
            </w:r>
          </w:p>
        </w:tc>
      </w:tr>
      <w:tr>
        <w:trPr>
          <w:cantSplit/>
        </w:trPr>
        <w:tc>
          <w:tcPr/>
          <w:p>
            <w:pPr>
              <w:pStyle w:val="Compact"/>
            </w:pPr>
            <w:r>
              <w:t xml:space="preserve">P1 Scholar Portal</w:t>
            </w:r>
          </w:p>
        </w:tc>
        <w:tc>
          <w:tcPr/>
          <w:p>
            <w:pPr>
              <w:pStyle w:val="Compact"/>
            </w:pPr>
            <w:r>
              <w:t xml:space="preserve">Show my dashboard</w:t>
            </w:r>
          </w:p>
        </w:tc>
        <w:tc>
          <w:tcPr/>
          <w:p>
            <w:pPr>
              <w:pStyle w:val="Compact"/>
            </w:pPr>
            <w:r>
              <w:t xml:space="preserve">B3 Periodic Submission</w:t>
            </w:r>
          </w:p>
        </w:tc>
        <w:tc>
          <w:tcPr/>
          <w:p>
            <w:pPr>
              <w:pStyle w:val="Compact"/>
            </w:pPr>
            <w:r>
              <w:t xml:space="preserve">Checklist in the school’s words, states, banner state</w:t>
            </w:r>
          </w:p>
        </w:tc>
      </w:tr>
      <w:tr>
        <w:trPr>
          <w:cantSplit/>
        </w:trPr>
        <w:tc>
          <w:tcPr/>
          <w:p>
            <w:pPr>
              <w:pStyle w:val="Compact"/>
            </w:pPr>
            <w:r>
              <w:t xml:space="preserve">B3 Periodic Submission</w:t>
            </w:r>
          </w:p>
        </w:tc>
        <w:tc>
          <w:tcPr/>
          <w:p>
            <w:pPr>
              <w:pStyle w:val="Compact"/>
            </w:pPr>
            <w:r>
              <w:t xml:space="preserve">Is this scholar cleared? Days left?</w:t>
            </w:r>
          </w:p>
        </w:tc>
        <w:tc>
          <w:tcPr/>
          <w:p>
            <w:pPr>
              <w:pStyle w:val="Compact"/>
            </w:pPr>
            <w:r>
              <w:t xml:space="preserve">B6 Compliance Monitoring, DeadlineClock</w:t>
            </w:r>
          </w:p>
        </w:tc>
        <w:tc>
          <w:tcPr/>
          <w:p>
            <w:pPr>
              <w:pStyle w:val="Compact"/>
            </w:pPr>
            <w:r>
              <w:t xml:space="preserve">Cleared state; days remaining</w:t>
            </w:r>
          </w:p>
        </w:tc>
      </w:tr>
      <w:tr>
        <w:trPr>
          <w:cantSplit/>
        </w:trPr>
        <w:tc>
          <w:tcPr/>
          <w:p>
            <w:pPr>
              <w:pStyle w:val="Compact"/>
            </w:pPr>
            <w:r>
              <w:t xml:space="preserve">P1 Scholar Portal</w:t>
            </w:r>
          </w:p>
        </w:tc>
        <w:tc>
          <w:tcPr/>
          <w:p>
            <w:pPr>
              <w:pStyle w:val="Compact"/>
            </w:pPr>
            <w:r>
              <w:t xml:space="preserve">Requirement, file name, type, size</w:t>
            </w:r>
          </w:p>
        </w:tc>
        <w:tc>
          <w:tcPr/>
          <w:p>
            <w:pPr>
              <w:pStyle w:val="Compact"/>
            </w:pPr>
            <w:r>
              <w:t xml:space="preserve">B4 Document Storage</w:t>
            </w:r>
          </w:p>
        </w:tc>
        <w:tc>
          <w:tcPr/>
          <w:p>
            <w:pPr>
              <w:pStyle w:val="Compact"/>
            </w:pPr>
            <w:r>
              <w:t xml:space="preserve">Upload Ticket, or a refusal with what to fix</w:t>
            </w:r>
          </w:p>
        </w:tc>
      </w:tr>
      <w:tr>
        <w:trPr>
          <w:cantSplit/>
        </w:trPr>
        <w:tc>
          <w:tcPr/>
          <w:p>
            <w:pPr>
              <w:pStyle w:val="Compact"/>
            </w:pPr>
            <w:r>
              <w:t xml:space="preserve">Browser (P1)</w:t>
            </w:r>
          </w:p>
        </w:tc>
        <w:tc>
          <w:tcPr/>
          <w:p>
            <w:pPr>
              <w:pStyle w:val="Compact"/>
            </w:pPr>
            <w:r>
              <w:t xml:space="preserve">The file bytes, to the signed link</w:t>
            </w:r>
          </w:p>
        </w:tc>
        <w:tc>
          <w:tcPr/>
          <w:p>
            <w:pPr>
              <w:pStyle w:val="Compact"/>
            </w:pPr>
            <w:r>
              <w:t xml:space="preserve">D2 Document Store</w:t>
            </w:r>
          </w:p>
        </w:tc>
        <w:tc>
          <w:tcPr/>
          <w:p>
            <w:pPr>
              <w:pStyle w:val="Compact"/>
            </w:pPr>
            <w:r>
              <w:t xml:space="preserve">Stored, or refused (wrong path, overwrite)</w:t>
            </w:r>
          </w:p>
        </w:tc>
      </w:tr>
      <w:tr>
        <w:trPr>
          <w:cantSplit/>
        </w:trPr>
        <w:tc>
          <w:tcPr/>
          <w:p>
            <w:pPr>
              <w:pStyle w:val="Compact"/>
            </w:pPr>
            <w:r>
              <w:t xml:space="preserve">P1 Scholar Portal</w:t>
            </w:r>
          </w:p>
        </w:tc>
        <w:tc>
          <w:tcPr/>
          <w:p>
            <w:pPr>
              <w:pStyle w:val="Compact"/>
            </w:pPr>
            <w:r>
              <w:t xml:space="preserve">Commit: requirement, storage path, file details, grade lines</w:t>
            </w:r>
          </w:p>
        </w:tc>
        <w:tc>
          <w:tcPr/>
          <w:p>
            <w:pPr>
              <w:pStyle w:val="Compact"/>
            </w:pPr>
            <w:r>
              <w:t xml:space="preserve">B3 Periodic Submission</w:t>
            </w:r>
          </w:p>
        </w:tc>
        <w:tc>
          <w:tcPr/>
          <w:p>
            <w:pPr>
              <w:pStyle w:val="Compact"/>
            </w:pPr>
            <w:r>
              <w:t xml:space="preserve">Saved version; state</w:t>
            </w:r>
            <w:r>
              <w:t xml:space="preserve"> </w:t>
            </w:r>
            <w:r>
              <w:rPr>
                <w:rStyle w:val="VerbatimChar"/>
              </w:rPr>
              <w:t xml:space="preserve">submitted</w:t>
            </w:r>
          </w:p>
        </w:tc>
      </w:tr>
      <w:tr>
        <w:trPr>
          <w:cantSplit/>
        </w:trPr>
        <w:tc>
          <w:tcPr/>
          <w:p>
            <w:pPr>
              <w:pStyle w:val="Compact"/>
            </w:pPr>
            <w:r>
              <w:t xml:space="preserve">B3 Periodic Submission</w:t>
            </w:r>
          </w:p>
        </w:tc>
        <w:tc>
          <w:tcPr/>
          <w:p>
            <w:pPr>
              <w:pStyle w:val="Compact"/>
            </w:pPr>
            <w:r>
              <w:t xml:space="preserve">Insert version and grade lines</w:t>
            </w:r>
          </w:p>
        </w:tc>
        <w:tc>
          <w:tcPr/>
          <w:p>
            <w:pPr>
              <w:pStyle w:val="Compact"/>
            </w:pPr>
            <w:r>
              <w:t xml:space="preserve">D1 Compliance Database</w:t>
            </w:r>
          </w:p>
        </w:tc>
        <w:tc>
          <w:tcPr/>
          <w:p>
            <w:pPr>
              <w:pStyle w:val="Compact"/>
            </w:pPr>
            <w:r>
              <w:t xml:space="preserve">Saved; the submission moves to</w:t>
            </w:r>
            <w:r>
              <w:t xml:space="preserve"> </w:t>
            </w:r>
            <w:r>
              <w:rPr>
                <w:rStyle w:val="VerbatimChar"/>
              </w:rPr>
              <w:t xml:space="preserve">submitted</w:t>
            </w:r>
            <w:r>
              <w:t xml:space="preserve">; an audit line is written</w:t>
            </w:r>
          </w:p>
        </w:tc>
      </w:tr>
      <w:tr>
        <w:trPr>
          <w:cantSplit/>
        </w:trPr>
        <w:tc>
          <w:tcPr/>
          <w:p>
            <w:pPr>
              <w:pStyle w:val="Compact"/>
            </w:pPr>
            <w:r>
              <w:t xml:space="preserve">P3 DOST Regional Console</w:t>
            </w:r>
          </w:p>
        </w:tc>
        <w:tc>
          <w:tcPr/>
          <w:p>
            <w:pPr>
              <w:pStyle w:val="Compact"/>
            </w:pPr>
            <w:r>
              <w:t xml:space="preserve">Queue filters</w:t>
            </w:r>
          </w:p>
        </w:tc>
        <w:tc>
          <w:tcPr/>
          <w:p>
            <w:pPr>
              <w:pStyle w:val="Compact"/>
            </w:pPr>
            <w:r>
              <w:t xml:space="preserve">B5 Review</w:t>
            </w:r>
          </w:p>
        </w:tc>
        <w:tc>
          <w:tcPr/>
          <w:p>
            <w:pPr>
              <w:pStyle w:val="Compact"/>
            </w:pPr>
            <w:r>
              <w:t xml:space="preserve">Filings in the region, oldest first, with days left</w:t>
            </w:r>
          </w:p>
        </w:tc>
      </w:tr>
      <w:tr>
        <w:trPr>
          <w:cantSplit/>
        </w:trPr>
        <w:tc>
          <w:tcPr/>
          <w:p>
            <w:pPr>
              <w:pStyle w:val="Compact"/>
            </w:pPr>
            <w:r>
              <w:t xml:space="preserve">P3 DOST Regional Console</w:t>
            </w:r>
          </w:p>
        </w:tc>
        <w:tc>
          <w:tcPr/>
          <w:p>
            <w:pPr>
              <w:pStyle w:val="Compact"/>
            </w:pPr>
            <w:r>
              <w:t xml:space="preserve">Claim, or release a claim</w:t>
            </w:r>
          </w:p>
        </w:tc>
        <w:tc>
          <w:tcPr/>
          <w:p>
            <w:pPr>
              <w:pStyle w:val="Compact"/>
            </w:pPr>
            <w:r>
              <w:t xml:space="preserve">B5 Review</w:t>
            </w:r>
          </w:p>
        </w:tc>
        <w:tc>
          <w:tcPr/>
          <w:p>
            <w:pPr>
              <w:pStyle w:val="Compact"/>
            </w:pPr>
            <w:r>
              <w:t xml:space="preserve">Filing</w:t>
            </w:r>
            <w:r>
              <w:t xml:space="preserve"> </w:t>
            </w:r>
            <w:r>
              <w:rPr>
                <w:rStyle w:val="VerbatimChar"/>
              </w:rPr>
              <w:t xml:space="preserve">under_review</w:t>
            </w:r>
            <w:r>
              <w:t xml:space="preserve"> </w:t>
            </w:r>
            <w:r>
              <w:t xml:space="preserve">for this checker, or back to</w:t>
            </w:r>
            <w:r>
              <w:t xml:space="preserve"> </w:t>
            </w:r>
            <w:r>
              <w:rPr>
                <w:rStyle w:val="VerbatimChar"/>
              </w:rPr>
              <w:t xml:space="preserve">submitted</w:t>
            </w:r>
          </w:p>
        </w:tc>
      </w:tr>
      <w:tr>
        <w:trPr>
          <w:cantSplit/>
        </w:trPr>
        <w:tc>
          <w:tcPr/>
          <w:p>
            <w:pPr>
              <w:pStyle w:val="Compact"/>
            </w:pPr>
            <w:r>
              <w:t xml:space="preserve">B5 Review</w:t>
            </w:r>
          </w:p>
        </w:tc>
        <w:tc>
          <w:tcPr/>
          <w:p>
            <w:pPr>
              <w:pStyle w:val="Compact"/>
            </w:pPr>
            <w:r>
              <w:t xml:space="preserve">Download link for a version</w:t>
            </w:r>
          </w:p>
        </w:tc>
        <w:tc>
          <w:tcPr/>
          <w:p>
            <w:pPr>
              <w:pStyle w:val="Compact"/>
            </w:pPr>
            <w:r>
              <w:t xml:space="preserve">B4 Document Storage</w:t>
            </w:r>
          </w:p>
        </w:tc>
        <w:tc>
          <w:tcPr/>
          <w:p>
            <w:pPr>
              <w:pStyle w:val="Compact"/>
            </w:pPr>
            <w:r>
              <w:t xml:space="preserve">A link that lasts 300 seconds or less</w:t>
            </w:r>
          </w:p>
        </w:tc>
      </w:tr>
      <w:tr>
        <w:trPr>
          <w:cantSplit/>
        </w:trPr>
        <w:tc>
          <w:tcPr/>
          <w:p>
            <w:pPr>
              <w:pStyle w:val="Compact"/>
            </w:pPr>
            <w:r>
              <w:t xml:space="preserve">P3 DOST Regional Console</w:t>
            </w:r>
          </w:p>
        </w:tc>
        <w:tc>
          <w:tcPr/>
          <w:p>
            <w:pPr>
              <w:pStyle w:val="Compact"/>
            </w:pPr>
            <w:r>
              <w:t xml:space="preserve">Decision, reason, remarks</w:t>
            </w:r>
          </w:p>
        </w:tc>
        <w:tc>
          <w:tcPr/>
          <w:p>
            <w:pPr>
              <w:pStyle w:val="Compact"/>
            </w:pPr>
            <w:r>
              <w:t xml:space="preserve">B5 Review</w:t>
            </w:r>
          </w:p>
        </w:tc>
        <w:tc>
          <w:tcPr/>
          <w:p>
            <w:pPr>
              <w:pStyle w:val="Compact"/>
            </w:pPr>
            <w:r>
              <w:t xml:space="preserve">Filing</w:t>
            </w:r>
            <w:r>
              <w:t xml:space="preserve"> </w:t>
            </w:r>
            <w:r>
              <w:rPr>
                <w:rStyle w:val="VerbatimChar"/>
              </w:rPr>
              <w:t xml:space="preserve">verified</w:t>
            </w:r>
            <w:r>
              <w:t xml:space="preserve"> </w:t>
            </w:r>
            <w:r>
              <w:t xml:space="preserve">or</w:t>
            </w:r>
            <w:r>
              <w:t xml:space="preserve"> </w:t>
            </w:r>
            <w:r>
              <w:rPr>
                <w:rStyle w:val="VerbatimChar"/>
              </w:rPr>
              <w:t xml:space="preserve">returned</w:t>
            </w:r>
            <w:r>
              <w:t xml:space="preserve">; or a refusal (missing reason or remarks)</w:t>
            </w:r>
          </w:p>
        </w:tc>
      </w:tr>
      <w:tr>
        <w:trPr>
          <w:cantSplit/>
        </w:trPr>
        <w:tc>
          <w:tcPr/>
          <w:p>
            <w:pPr>
              <w:pStyle w:val="Compact"/>
            </w:pPr>
            <w:r>
              <w:t xml:space="preserve">D1 Compliance Database</w:t>
            </w:r>
          </w:p>
        </w:tc>
        <w:tc>
          <w:tcPr/>
          <w:p>
            <w:pPr>
              <w:pStyle w:val="Compact"/>
            </w:pPr>
            <w:r>
              <w:t xml:space="preserve">Every change to a compliance record</w:t>
            </w:r>
          </w:p>
        </w:tc>
        <w:tc>
          <w:tcPr/>
          <w:p>
            <w:pPr>
              <w:pStyle w:val="Compact"/>
            </w:pPr>
            <w:r>
              <w:t xml:space="preserve">B11 Audit / D3 Audit Log Store</w:t>
            </w:r>
          </w:p>
        </w:tc>
        <w:tc>
          <w:tcPr/>
          <w:p>
            <w:pPr>
              <w:pStyle w:val="Compact"/>
            </w:pPr>
            <w:r>
              <w:t xml:space="preserve">A permanent audit line, region taken from the record</w:t>
            </w:r>
          </w:p>
        </w:tc>
      </w:tr>
      <w:tr>
        <w:trPr>
          <w:cantSplit/>
        </w:trPr>
        <w:tc>
          <w:tcPr/>
          <w:p>
            <w:pPr>
              <w:pStyle w:val="Compact"/>
            </w:pPr>
            <w:r>
              <w:t xml:space="preserve">P2, P3</w:t>
            </w:r>
          </w:p>
        </w:tc>
        <w:tc>
          <w:tcPr/>
          <w:p>
            <w:pPr>
              <w:pStyle w:val="Compact"/>
            </w:pPr>
            <w:r>
              <w:t xml:space="preserve">School and term</w:t>
            </w:r>
          </w:p>
        </w:tc>
        <w:tc>
          <w:tcPr/>
          <w:p>
            <w:pPr>
              <w:pStyle w:val="Compact"/>
            </w:pPr>
            <w:r>
              <w:t xml:space="preserve">B6 Compliance Monitoring</w:t>
            </w:r>
          </w:p>
        </w:tc>
        <w:tc>
          <w:tcPr/>
          <w:p>
            <w:pPr>
              <w:pStyle w:val="Compact"/>
            </w:pPr>
            <w:r>
              <w:t xml:space="preserve">Burn-down figures</w:t>
            </w:r>
          </w:p>
        </w:tc>
      </w:tr>
      <w:tr>
        <w:trPr>
          <w:cantSplit/>
        </w:trPr>
        <w:tc>
          <w:tcPr/>
          <w:p>
            <w:pPr>
              <w:pStyle w:val="Compact"/>
            </w:pPr>
            <w:r>
              <w:t xml:space="preserve">P3 DOST Regional Console</w:t>
            </w:r>
          </w:p>
        </w:tc>
        <w:tc>
          <w:tcPr/>
          <w:p>
            <w:pPr>
              <w:pStyle w:val="Compact"/>
            </w:pPr>
            <w:r>
              <w:t xml:space="preserve">New batch; scholars; amounts; send</w:t>
            </w:r>
          </w:p>
        </w:tc>
        <w:tc>
          <w:tcPr/>
          <w:p>
            <w:pPr>
              <w:pStyle w:val="Compact"/>
            </w:pPr>
            <w:r>
              <w:t xml:space="preserve">B7 Release Pipeline</w:t>
            </w:r>
          </w:p>
        </w:tc>
        <w:tc>
          <w:tcPr/>
          <w:p>
            <w:pPr>
              <w:pStyle w:val="Compact"/>
            </w:pPr>
            <w:r>
              <w:t xml:space="preserve">Only cleared scholars offered (from B6); batch</w:t>
            </w:r>
            <w:r>
              <w:t xml:space="preserve"> </w:t>
            </w:r>
            <w:r>
              <w:rPr>
                <w:rStyle w:val="VerbatimChar"/>
              </w:rPr>
              <w:t xml:space="preserve">sent_to_central</w:t>
            </w:r>
          </w:p>
        </w:tc>
      </w:tr>
      <w:tr>
        <w:trPr>
          <w:cantSplit/>
        </w:trPr>
        <w:tc>
          <w:tcPr/>
          <w:p>
            <w:pPr>
              <w:pStyle w:val="Compact"/>
            </w:pPr>
            <w:r>
              <w:t xml:space="preserve">P4 Central Office Console</w:t>
            </w:r>
          </w:p>
        </w:tc>
        <w:tc>
          <w:tcPr/>
          <w:p>
            <w:pPr>
              <w:pStyle w:val="Compact"/>
            </w:pPr>
            <w:r>
              <w:t xml:space="preserve">Approve, return, remove a scholar with reason, record release</w:t>
            </w:r>
          </w:p>
        </w:tc>
        <w:tc>
          <w:tcPr/>
          <w:p>
            <w:pPr>
              <w:pStyle w:val="Compact"/>
            </w:pPr>
            <w:r>
              <w:t xml:space="preserve">B7 Release Pipeline</w:t>
            </w:r>
          </w:p>
        </w:tc>
        <w:tc>
          <w:tcPr/>
          <w:p>
            <w:pPr>
              <w:pStyle w:val="Compact"/>
            </w:pPr>
            <w:r>
              <w:t xml:space="preserve">The batch’s or line’s new state, with who and when</w:t>
            </w:r>
          </w:p>
        </w:tc>
      </w:tr>
      <w:tr>
        <w:trPr>
          <w:cantSplit/>
        </w:trPr>
        <w:tc>
          <w:tcPr/>
          <w:p>
            <w:pPr>
              <w:pStyle w:val="Compact"/>
            </w:pPr>
            <w:r>
              <w:t xml:space="preserve">P1 Scholar Portal</w:t>
            </w:r>
          </w:p>
        </w:tc>
        <w:tc>
          <w:tcPr/>
          <w:p>
            <w:pPr>
              <w:pStyle w:val="Compact"/>
            </w:pPr>
            <w:r>
              <w:t xml:space="preserve">My release status</w:t>
            </w:r>
          </w:p>
        </w:tc>
        <w:tc>
          <w:tcPr/>
          <w:p>
            <w:pPr>
              <w:pStyle w:val="Compact"/>
            </w:pPr>
            <w:r>
              <w:t xml:space="preserve">B7 Release Pipeline</w:t>
            </w:r>
          </w:p>
        </w:tc>
        <w:tc>
          <w:tcPr/>
          <w:p>
            <w:pPr>
              <w:pStyle w:val="Compact"/>
            </w:pPr>
            <w:r>
              <w:t xml:space="preserve">One status and its date, with recorded amounts</w:t>
            </w:r>
          </w:p>
        </w:tc>
      </w:tr>
      <w:tr>
        <w:trPr>
          <w:cantSplit/>
        </w:trPr>
        <w:tc>
          <w:tcPr/>
          <w:p>
            <w:pPr>
              <w:pStyle w:val="Compact"/>
            </w:pPr>
            <w:r>
              <w:t xml:space="preserve">P3 DOST Regional Console</w:t>
            </w:r>
          </w:p>
        </w:tc>
        <w:tc>
          <w:tcPr/>
          <w:p>
            <w:pPr>
              <w:pStyle w:val="Compact"/>
            </w:pPr>
            <w:r>
              <w:t xml:space="preserve">Remittance details and proof</w:t>
            </w:r>
          </w:p>
        </w:tc>
        <w:tc>
          <w:tcPr/>
          <w:p>
            <w:pPr>
              <w:pStyle w:val="Compact"/>
            </w:pPr>
            <w:r>
              <w:t xml:space="preserve">B8 Tuition Settlement, B4</w:t>
            </w:r>
          </w:p>
        </w:tc>
        <w:tc>
          <w:tcPr/>
          <w:p>
            <w:pPr>
              <w:pStyle w:val="Compact"/>
            </w:pPr>
            <w:r>
              <w:t xml:space="preserve">Remittance</w:t>
            </w:r>
            <w:r>
              <w:t xml:space="preserve"> </w:t>
            </w:r>
            <w:r>
              <w:rPr>
                <w:rStyle w:val="VerbatimChar"/>
              </w:rPr>
              <w:t xml:space="preserve">sent</w:t>
            </w:r>
            <w:r>
              <w:t xml:space="preserve">; proof stored privately</w:t>
            </w:r>
          </w:p>
        </w:tc>
      </w:tr>
      <w:tr>
        <w:trPr>
          <w:cantSplit/>
        </w:trPr>
        <w:tc>
          <w:tcPr/>
          <w:p>
            <w:pPr>
              <w:pStyle w:val="Compact"/>
            </w:pPr>
            <w:r>
              <w:t xml:space="preserve">P2 Coordinator Workspace</w:t>
            </w:r>
          </w:p>
        </w:tc>
        <w:tc>
          <w:tcPr/>
          <w:p>
            <w:pPr>
              <w:pStyle w:val="Compact"/>
            </w:pPr>
            <w:r>
              <w:t xml:space="preserve">Confirm, credit one or all, or dispute with reason</w:t>
            </w:r>
          </w:p>
        </w:tc>
        <w:tc>
          <w:tcPr/>
          <w:p>
            <w:pPr>
              <w:pStyle w:val="Compact"/>
            </w:pPr>
            <w:r>
              <w:t xml:space="preserve">B8 Tuition Settlement</w:t>
            </w:r>
          </w:p>
        </w:tc>
        <w:tc>
          <w:tcPr/>
          <w:p>
            <w:pPr>
              <w:pStyle w:val="Compact"/>
            </w:pPr>
            <w:r>
              <w:rPr>
                <w:rStyle w:val="VerbatimChar"/>
              </w:rPr>
              <w:t xml:space="preserve">received</w:t>
            </w:r>
            <w:r>
              <w:t xml:space="preserve">, credited dates,</w:t>
            </w:r>
            <w:r>
              <w:t xml:space="preserve"> </w:t>
            </w:r>
            <w:r>
              <w:rPr>
                <w:rStyle w:val="VerbatimChar"/>
              </w:rPr>
              <w:t xml:space="preserve">settled</w:t>
            </w:r>
            <w:r>
              <w:t xml:space="preserve">, or</w:t>
            </w:r>
            <w:r>
              <w:t xml:space="preserve"> </w:t>
            </w:r>
            <w:r>
              <w:rPr>
                <w:rStyle w:val="VerbatimChar"/>
              </w:rPr>
              <w:t xml:space="preserve">disputed</w:t>
            </w:r>
          </w:p>
        </w:tc>
      </w:tr>
      <w:tr>
        <w:trPr>
          <w:cantSplit/>
        </w:trPr>
        <w:tc>
          <w:tcPr/>
          <w:p>
            <w:pPr>
              <w:pStyle w:val="Compact"/>
            </w:pPr>
            <w:r>
              <w:t xml:space="preserve">P1 Scholar Portal</w:t>
            </w:r>
          </w:p>
        </w:tc>
        <w:tc>
          <w:tcPr/>
          <w:p>
            <w:pPr>
              <w:pStyle w:val="Compact"/>
            </w:pPr>
            <w:r>
              <w:t xml:space="preserve">My tuition card</w:t>
            </w:r>
          </w:p>
        </w:tc>
        <w:tc>
          <w:tcPr/>
          <w:p>
            <w:pPr>
              <w:pStyle w:val="Compact"/>
            </w:pPr>
            <w:r>
              <w:t xml:space="preserve">B8 Tuition Settlement</w:t>
            </w:r>
          </w:p>
        </w:tc>
        <w:tc>
          <w:tcPr/>
          <w:p>
            <w:pPr>
              <w:pStyle w:val="Compact"/>
            </w:pPr>
            <w:r>
              <w:t xml:space="preserve">Sent date and credited date, no amount</w:t>
            </w:r>
          </w:p>
        </w:tc>
      </w:tr>
      <w:tr>
        <w:trPr>
          <w:cantSplit/>
        </w:trPr>
        <w:tc>
          <w:tcPr/>
          <w:p>
            <w:pPr>
              <w:pStyle w:val="Compact"/>
            </w:pPr>
            <w:r>
              <w:t xml:space="preserve">P3 DOST Regional Console</w:t>
            </w:r>
          </w:p>
        </w:tc>
        <w:tc>
          <w:tcPr/>
          <w:p>
            <w:pPr>
              <w:pStyle w:val="Compact"/>
            </w:pPr>
            <w:r>
              <w:t xml:space="preserve">Benefit proposal</w:t>
            </w:r>
          </w:p>
        </w:tc>
        <w:tc>
          <w:tcPr/>
          <w:p>
            <w:pPr>
              <w:pStyle w:val="Compact"/>
            </w:pPr>
            <w:r>
              <w:t xml:space="preserve">B9 Benefit Administration</w:t>
            </w:r>
          </w:p>
        </w:tc>
        <w:tc>
          <w:tcPr/>
          <w:p>
            <w:pPr>
              <w:pStyle w:val="Compact"/>
            </w:pPr>
            <w:r>
              <w:t xml:space="preserve">Proposal</w:t>
            </w:r>
            <w:r>
              <w:t xml:space="preserve"> </w:t>
            </w:r>
            <w:r>
              <w:rPr>
                <w:rStyle w:val="VerbatimChar"/>
              </w:rPr>
              <w:t xml:space="preserve">pending</w:t>
            </w:r>
          </w:p>
        </w:tc>
      </w:tr>
      <w:tr>
        <w:trPr>
          <w:cantSplit/>
        </w:trPr>
        <w:tc>
          <w:tcPr/>
          <w:p>
            <w:pPr>
              <w:pStyle w:val="Compact"/>
            </w:pPr>
            <w:r>
              <w:t xml:space="preserve">P4 Central Office Console</w:t>
            </w:r>
          </w:p>
        </w:tc>
        <w:tc>
          <w:tcPr/>
          <w:p>
            <w:pPr>
              <w:pStyle w:val="Compact"/>
            </w:pPr>
            <w:r>
              <w:t xml:space="preserve">Benefit or rule change; per-scholar change; approve or reject a proposal</w:t>
            </w:r>
          </w:p>
        </w:tc>
        <w:tc>
          <w:tcPr/>
          <w:p>
            <w:pPr>
              <w:pStyle w:val="Compact"/>
            </w:pPr>
            <w:r>
              <w:t xml:space="preserve">B9 Benefit Administration</w:t>
            </w:r>
          </w:p>
        </w:tc>
        <w:tc>
          <w:tcPr/>
          <w:p>
            <w:pPr>
              <w:pStyle w:val="Compact"/>
            </w:pPr>
            <w:r>
              <w:t xml:space="preserve">The change in effect, or the proposal’s new state</w:t>
            </w:r>
          </w:p>
        </w:tc>
      </w:tr>
      <w:tr>
        <w:trPr>
          <w:cantSplit/>
        </w:trPr>
        <w:tc>
          <w:tcPr/>
          <w:p>
            <w:pPr>
              <w:pStyle w:val="Compact"/>
            </w:pPr>
            <w:r>
              <w:t xml:space="preserve">P1 Scholar Portal</w:t>
            </w:r>
          </w:p>
        </w:tc>
        <w:tc>
          <w:tcPr/>
          <w:p>
            <w:pPr>
              <w:pStyle w:val="Compact"/>
            </w:pPr>
            <w:r>
              <w:t xml:space="preserve">My benefits</w:t>
            </w:r>
          </w:p>
        </w:tc>
        <w:tc>
          <w:tcPr/>
          <w:p>
            <w:pPr>
              <w:pStyle w:val="Compact"/>
            </w:pPr>
            <w:r>
              <w:t xml:space="preserve">B9 Benefit Administration</w:t>
            </w:r>
          </w:p>
        </w:tc>
        <w:tc>
          <w:tcPr/>
          <w:p>
            <w:pPr>
              <w:pStyle w:val="Compact"/>
            </w:pPr>
            <w:r>
              <w:t xml:space="preserve">Benefits and ceilings with the §VI label</w:t>
            </w:r>
          </w:p>
        </w:tc>
      </w:tr>
      <w:tr>
        <w:trPr>
          <w:cantSplit/>
        </w:trPr>
        <w:tc>
          <w:tcPr/>
          <w:p>
            <w:pPr>
              <w:pStyle w:val="Compact"/>
            </w:pPr>
            <w:r>
              <w:t xml:space="preserve">P3, P5</w:t>
            </w:r>
          </w:p>
        </w:tc>
        <w:tc>
          <w:tcPr/>
          <w:p>
            <w:pPr>
              <w:pStyle w:val="Compact"/>
            </w:pPr>
            <w:r>
              <w:t xml:space="preserve">New school, accounts, transfer; reference data, staff accounts</w:t>
            </w:r>
          </w:p>
        </w:tc>
        <w:tc>
          <w:tcPr/>
          <w:p>
            <w:pPr>
              <w:pStyle w:val="Compact"/>
            </w:pPr>
            <w:r>
              <w:t xml:space="preserve">B10 School &amp; Account Administration</w:t>
            </w:r>
          </w:p>
        </w:tc>
        <w:tc>
          <w:tcPr/>
          <w:p>
            <w:pPr>
              <w:pStyle w:val="Compact"/>
            </w:pPr>
            <w:r>
              <w:t xml:space="preserve">Saved records</w:t>
            </w:r>
          </w:p>
        </w:tc>
      </w:tr>
      <w:tr>
        <w:trPr>
          <w:cantSplit/>
        </w:trPr>
        <w:tc>
          <w:tcPr/>
          <w:p>
            <w:pPr>
              <w:pStyle w:val="Compact"/>
            </w:pPr>
            <w:r>
              <w:t xml:space="preserve">P2, P4</w:t>
            </w:r>
          </w:p>
        </w:tc>
        <w:tc>
          <w:tcPr/>
          <w:p>
            <w:pPr>
              <w:pStyle w:val="Compact"/>
            </w:pPr>
            <w:r>
              <w:t xml:space="preserve">Branding, scale, passing grade; §VII.A threshold</w:t>
            </w:r>
          </w:p>
        </w:tc>
        <w:tc>
          <w:tcPr/>
          <w:p>
            <w:pPr>
              <w:pStyle w:val="Compact"/>
            </w:pPr>
            <w:r>
              <w:t xml:space="preserve">B10 School &amp; Account Administration</w:t>
            </w:r>
          </w:p>
        </w:tc>
        <w:tc>
          <w:tcPr/>
          <w:p>
            <w:pPr>
              <w:pStyle w:val="Compact"/>
            </w:pPr>
            <w:r>
              <w:t xml:space="preserve">Saved settings</w:t>
            </w:r>
          </w:p>
        </w:tc>
      </w:tr>
      <w:tr>
        <w:trPr>
          <w:cantSplit/>
        </w:trPr>
        <w:tc>
          <w:tcPr/>
          <w:p>
            <w:pPr>
              <w:pStyle w:val="Compact"/>
            </w:pPr>
            <w:r>
              <w:t xml:space="preserve">P3, P4</w:t>
            </w:r>
          </w:p>
        </w:tc>
        <w:tc>
          <w:tcPr/>
          <w:p>
            <w:pPr>
              <w:pStyle w:val="Compact"/>
            </w:pPr>
            <w:r>
              <w:t xml:space="preserve">A record’s history</w:t>
            </w:r>
          </w:p>
        </w:tc>
        <w:tc>
          <w:tcPr/>
          <w:p>
            <w:pPr>
              <w:pStyle w:val="Compact"/>
            </w:pPr>
            <w:r>
              <w:t xml:space="preserve">B11 Audit</w:t>
            </w:r>
          </w:p>
        </w:tc>
        <w:tc>
          <w:tcPr/>
          <w:p>
            <w:pPr>
              <w:pStyle w:val="Compact"/>
            </w:pPr>
            <w:r>
              <w:t xml:space="preserve">Its audit lines, oldest first, or nothing outside the reader’s region</w:t>
            </w:r>
          </w:p>
        </w:tc>
      </w:tr>
      <w:tr>
        <w:trPr>
          <w:cantSplit/>
        </w:trPr>
        <w:tc>
          <w:tcPr/>
          <w:p>
            <w:pPr>
              <w:pStyle w:val="Compact"/>
            </w:pPr>
            <w:r>
              <w:t xml:space="preserve">B1 to B11</w:t>
            </w:r>
          </w:p>
        </w:tc>
        <w:tc>
          <w:tcPr/>
          <w:p>
            <w:pPr>
              <w:pStyle w:val="Compact"/>
            </w:pPr>
            <w:r>
              <w:t xml:space="preserve">Every read and write, with the session token</w:t>
            </w:r>
          </w:p>
        </w:tc>
        <w:tc>
          <w:tcPr/>
          <w:p>
            <w:pPr>
              <w:pStyle w:val="Compact"/>
            </w:pPr>
            <w:r>
              <w:t xml:space="preserve">D1 Compliance Database</w:t>
            </w:r>
          </w:p>
        </w:tc>
        <w:tc>
          <w:tcPr/>
          <w:p>
            <w:pPr>
              <w:pStyle w:val="Compact"/>
            </w:pPr>
            <w:r>
              <w:t xml:space="preserve">Only rows in scope; refusals for forbidden transitions</w:t>
            </w:r>
          </w:p>
        </w:tc>
      </w:tr>
    </w:tbl>
    <w:bookmarkStart w:id="77" w:name="main-communication-flows"/>
    <w:p>
      <w:pPr>
        <w:pStyle w:val="Heading3"/>
      </w:pPr>
      <w:r>
        <w:t xml:space="preserve">Main communication flows</w:t>
      </w:r>
    </w:p>
    <w:p>
      <w:pPr>
        <w:pStyle w:val="Compact"/>
        <w:numPr>
          <w:ilvl w:val="0"/>
          <w:numId w:val="1001"/>
        </w:numPr>
      </w:pPr>
      <w:r>
        <w:rPr>
          <w:b/>
          <w:bCs/>
        </w:rPr>
        <w:t xml:space="preserve">Sign in:</w:t>
      </w:r>
      <w:r>
        <w:t xml:space="preserve"> </w:t>
      </w:r>
      <w:r>
        <w:t xml:space="preserve">front end → authentication service → B1 (profile → Session Scope) →</w:t>
      </w:r>
      <w:r>
        <w:t xml:space="preserve"> </w:t>
      </w:r>
      <w:r>
        <w:t xml:space="preserve">signed token → front end; then the hosting edge → B1 (address → school portal).</w:t>
      </w:r>
    </w:p>
    <w:p>
      <w:pPr>
        <w:pStyle w:val="Compact"/>
        <w:numPr>
          <w:ilvl w:val="0"/>
          <w:numId w:val="1001"/>
        </w:numPr>
      </w:pPr>
      <w:r>
        <w:rPr>
          <w:b/>
          <w:bCs/>
        </w:rPr>
        <w:t xml:space="preserve">File a Periodic Report:</w:t>
      </w:r>
      <w:r>
        <w:t xml:space="preserve"> </w:t>
      </w:r>
      <w:r>
        <w:t xml:space="preserve">P1 → B3 (checklist, banner via DeadlineClock and B6) → B4</w:t>
      </w:r>
      <w:r>
        <w:t xml:space="preserve"> </w:t>
      </w:r>
      <w:r>
        <w:t xml:space="preserve">(Upload Ticket) → D2 (file) → B3 (commit) → D1 (version, grade lines, state) → D3</w:t>
      </w:r>
      <w:r>
        <w:t xml:space="preserve"> </w:t>
      </w:r>
      <w:r>
        <w:t xml:space="preserve">(audit line).</w:t>
      </w:r>
    </w:p>
    <w:p>
      <w:pPr>
        <w:pStyle w:val="Compact"/>
        <w:numPr>
          <w:ilvl w:val="0"/>
          <w:numId w:val="1001"/>
        </w:numPr>
      </w:pPr>
      <w:r>
        <w:rPr>
          <w:b/>
          <w:bCs/>
        </w:rPr>
        <w:t xml:space="preserve">Check a filing:</w:t>
      </w:r>
      <w:r>
        <w:t xml:space="preserve"> </w:t>
      </w:r>
      <w:r>
        <w:t xml:space="preserve">P3 → B5 (queue from D1’s Compliance Matrix) → B5 (claim) → B4</w:t>
      </w:r>
      <w:r>
        <w:t xml:space="preserve"> </w:t>
      </w:r>
      <w:r>
        <w:t xml:space="preserve">(download link) → B5 (decision) → D1 (review, state) → D3 (audit line) → P1 (the</w:t>
      </w:r>
      <w:r>
        <w:t xml:space="preserve"> </w:t>
      </w:r>
      <w:r>
        <w:t xml:space="preserve">scholar sees the result).</w:t>
      </w:r>
    </w:p>
    <w:p>
      <w:pPr>
        <w:pStyle w:val="Compact"/>
        <w:numPr>
          <w:ilvl w:val="0"/>
          <w:numId w:val="1001"/>
        </w:numPr>
      </w:pPr>
      <w:r>
        <w:rPr>
          <w:b/>
          <w:bCs/>
        </w:rPr>
        <w:t xml:space="preserve">Release a batch:</w:t>
      </w:r>
      <w:r>
        <w:t xml:space="preserve"> </w:t>
      </w:r>
      <w:r>
        <w:t xml:space="preserve">P3 → B7 (B6 offers cleared scholars) → B7 (send) → P4 → B7</w:t>
      </w:r>
      <w:r>
        <w:t xml:space="preserve"> </w:t>
      </w:r>
      <w:r>
        <w:t xml:space="preserve">(approve or return; release) → D1 → P1 (release status).</w:t>
      </w:r>
    </w:p>
    <w:p>
      <w:pPr>
        <w:pStyle w:val="Compact"/>
        <w:numPr>
          <w:ilvl w:val="0"/>
          <w:numId w:val="1001"/>
        </w:numPr>
      </w:pPr>
      <w:r>
        <w:rPr>
          <w:b/>
          <w:bCs/>
        </w:rPr>
        <w:t xml:space="preserve">Settle tuition:</w:t>
      </w:r>
      <w:r>
        <w:t xml:space="preserve"> </w:t>
      </w:r>
      <w:r>
        <w:t xml:space="preserve">P3 → B8 and B4 (remittance and proof) → P2 → B8 (confirm, credit,</w:t>
      </w:r>
      <w:r>
        <w:t xml:space="preserve"> </w:t>
      </w:r>
      <w:r>
        <w:t xml:space="preserve">dispute) → D1 → P1 (tuition card).</w:t>
      </w:r>
    </w:p>
    <w:p>
      <w:pPr>
        <w:pStyle w:val="Compact"/>
        <w:numPr>
          <w:ilvl w:val="0"/>
          <w:numId w:val="1001"/>
        </w:numPr>
      </w:pPr>
      <w:r>
        <w:rPr>
          <w:b/>
          <w:bCs/>
        </w:rPr>
        <w:t xml:space="preserve">Change a benefit:</w:t>
      </w:r>
      <w:r>
        <w:t xml:space="preserve"> </w:t>
      </w:r>
      <w:r>
        <w:t xml:space="preserve">P3 → B9 (proposal) → P4 → B9 (approve or reject), or P4 → B9</w:t>
      </w:r>
      <w:r>
        <w:t xml:space="preserve"> </w:t>
      </w:r>
      <w:r>
        <w:t xml:space="preserve">(direct change) → D1 → P1 (benefits and ceilings).</w:t>
      </w:r>
    </w:p>
    <w:p>
      <w:pPr>
        <w:pStyle w:val="Compact"/>
        <w:numPr>
          <w:ilvl w:val="0"/>
          <w:numId w:val="1001"/>
        </w:numPr>
      </w:pPr>
      <w:r>
        <w:rPr>
          <w:b/>
          <w:bCs/>
        </w:rPr>
        <w:t xml:space="preserve">See who did what:</w:t>
      </w:r>
      <w:r>
        <w:t xml:space="preserve"> </w:t>
      </w:r>
      <w:r>
        <w:t xml:space="preserve">any change → D1 → D3; P3 or P4 → B11 → D3 (scoped by the</w:t>
      </w:r>
      <w:r>
        <w:t xml:space="preserve"> </w:t>
      </w:r>
      <w:r>
        <w:t xml:space="preserve">record’s region).</w:t>
      </w:r>
    </w:p>
    <w:p>
      <w:r>
        <w:pict>
          <v:rect style="width:0;height:1.5pt" o:hralign="center" o:hrstd="t" o:hr="t"/>
        </w:pict>
      </w:r>
    </w:p>
    <w:bookmarkEnd w:id="77"/>
    <w:bookmarkEnd w:id="78"/>
    <w:bookmarkStart w:id="80" w:name="X5f98d3f7973e161b27b09e1809093145bf19197"/>
    <w:p>
      <w:pPr>
        <w:pStyle w:val="Heading2"/>
      </w:pPr>
      <w:r>
        <w:t xml:space="preserve">Part XI. Organize the System Architecture</w:t>
      </w:r>
    </w:p>
    <w:p>
      <w:pPr>
        <w:pStyle w:val="FirstParagraph"/>
      </w:pPr>
      <w:r>
        <w:t xml:space="preserve">The system uses a</w:t>
      </w:r>
      <w:r>
        <w:t xml:space="preserve"> </w:t>
      </w:r>
      <w:r>
        <w:rPr>
          <w:b/>
          <w:bCs/>
        </w:rPr>
        <w:t xml:space="preserve">three-layer architecture</w:t>
      </w:r>
      <w:r>
        <w:t xml:space="preserve">, with one deliberate overlap: the rules</w:t>
      </w:r>
      <w:r>
        <w:t xml:space="preserve"> </w:t>
      </w:r>
      <w:r>
        <w:t xml:space="preserve">that must hold for every caller (scope, state transitions, append-only records, audit)</w:t>
      </w:r>
      <w:r>
        <w:t xml:space="preserve"> </w:t>
      </w:r>
      <w:r>
        <w:t xml:space="preserve">are checked in the business logic layer</w:t>
      </w:r>
      <w:r>
        <w:t xml:space="preserve"> </w:t>
      </w:r>
      <w:r>
        <w:rPr>
          <w:b/>
          <w:bCs/>
        </w:rPr>
        <w:t xml:space="preserve">and enforced again</w:t>
      </w:r>
      <w:r>
        <w:t xml:space="preserve"> </w:t>
      </w:r>
      <w:r>
        <w:t xml:space="preserve">in the data layer, so a</w:t>
      </w:r>
      <w:r>
        <w:t xml:space="preserve"> </w:t>
      </w:r>
      <w:r>
        <w:t xml:space="preserve">mistake or a bypass in one action can never break them. The SRS asks for exactly this:</w:t>
      </w:r>
      <w:r>
        <w:t xml:space="preserve"> </w:t>
      </w:r>
      <w:r>
        <w:t xml:space="preserve">row-level security on every table (NFR-SEC-001), transition and append-only triggers</w:t>
      </w:r>
      <w:r>
        <w:t xml:space="preserve"> </w:t>
      </w:r>
      <w:r>
        <w:t xml:space="preserve">(FR-SCH-004, FR-CHK-004), and audit triggers (NFR-SEC-003).</w:t>
      </w:r>
    </w:p>
    <w:p>
      <w:pPr>
        <w:pStyle w:val="SourceCode"/>
      </w:pPr>
      <w:r>
        <w:rPr>
          <w:rStyle w:val="VerbatimChar"/>
        </w:rPr>
        <w:t xml:space="preserve">┌────────────────────── Presentation Layer ──────────────────────┐</w:t>
      </w:r>
      <w:r>
        <w:br/>
      </w:r>
      <w:r>
        <w:rPr>
          <w:rStyle w:val="VerbatimChar"/>
        </w:rPr>
        <w:t xml:space="preserve">│ P1 Scholar Portal · P2 Coordinator Workspace                   │</w:t>
      </w:r>
      <w:r>
        <w:br/>
      </w:r>
      <w:r>
        <w:rPr>
          <w:rStyle w:val="VerbatimChar"/>
        </w:rPr>
        <w:t xml:space="preserve">│ P3 DOST Regional Console · P4 DOST Central Office Console      │</w:t>
      </w:r>
      <w:r>
        <w:br/>
      </w:r>
      <w:r>
        <w:rPr>
          <w:rStyle w:val="VerbatimChar"/>
        </w:rPr>
        <w:t xml:space="preserve">│ P5 Administration Console                                      │</w:t>
      </w:r>
      <w:r>
        <w:br/>
      </w:r>
      <w:r>
        <w:rPr>
          <w:rStyle w:val="VerbatimChar"/>
        </w:rPr>
        <w:t xml:space="preserve">│ (one portal per subdomain; address picks layout, not data)     │</w:t>
      </w:r>
      <w:r>
        <w:br/>
      </w:r>
      <w:r>
        <w:rPr>
          <w:rStyle w:val="VerbatimChar"/>
        </w:rPr>
        <w:t xml:space="preserve">└───────────────────────────────┬────────────────────────────────┘</w:t>
      </w:r>
      <w:r>
        <w:br/>
      </w:r>
      <w:r>
        <w:rPr>
          <w:rStyle w:val="VerbatimChar"/>
        </w:rPr>
        <w:t xml:space="preserve">                                │ session token actions &amp; reads</w:t>
      </w:r>
      <w:r>
        <w:br/>
      </w:r>
      <w:r>
        <w:rPr>
          <w:rStyle w:val="VerbatimChar"/>
        </w:rPr>
        <w:t xml:space="preserve">┌───────────────────── Business Logic Layer ─────────────────────┐</w:t>
      </w:r>
      <w:r>
        <w:br/>
      </w:r>
      <w:r>
        <w:rPr>
          <w:rStyle w:val="VerbatimChar"/>
        </w:rPr>
        <w:t xml:space="preserve">│ B1 Identity &amp; Access · B2 Term &amp; Requirement Setup             │</w:t>
      </w:r>
      <w:r>
        <w:br/>
      </w:r>
      <w:r>
        <w:rPr>
          <w:rStyle w:val="VerbatimChar"/>
        </w:rPr>
        <w:t xml:space="preserve">│ B3 Periodic Submission · B4 Document Storage · B5 Review       │</w:t>
      </w:r>
      <w:r>
        <w:br/>
      </w:r>
      <w:r>
        <w:rPr>
          <w:rStyle w:val="VerbatimChar"/>
        </w:rPr>
        <w:t xml:space="preserve">│ B6 Compliance Monitoring · B7 Release Pipeline                 │</w:t>
      </w:r>
      <w:r>
        <w:br/>
      </w:r>
      <w:r>
        <w:rPr>
          <w:rStyle w:val="VerbatimChar"/>
        </w:rPr>
        <w:t xml:space="preserve">│ B8 Tuition Settlement · B9 Benefit Administration              │</w:t>
      </w:r>
      <w:r>
        <w:br/>
      </w:r>
      <w:r>
        <w:rPr>
          <w:rStyle w:val="VerbatimChar"/>
        </w:rPr>
        <w:t xml:space="preserve">│ B10 School &amp; Account Administration · B11 Audit                │</w:t>
      </w:r>
      <w:r>
        <w:br/>
      </w:r>
      <w:r>
        <w:rPr>
          <w:rStyle w:val="VerbatimChar"/>
        </w:rPr>
        <w:t xml:space="preserve">└───────────────────────────────┬────────────────────────────────┘</w:t>
      </w:r>
      <w:r>
        <w:br/>
      </w:r>
      <w:r>
        <w:rPr>
          <w:rStyle w:val="VerbatimChar"/>
        </w:rPr>
        <w:t xml:space="preserve">                                │ scoped queries &amp; signed links</w:t>
      </w:r>
      <w:r>
        <w:br/>
      </w:r>
      <w:r>
        <w:rPr>
          <w:rStyle w:val="VerbatimChar"/>
        </w:rPr>
        <w:t xml:space="preserve">┌────────────────────────── Data Layer ──────────────────────────┐</w:t>
      </w:r>
      <w:r>
        <w:br/>
      </w:r>
      <w:r>
        <w:rPr>
          <w:rStyle w:val="VerbatimChar"/>
        </w:rPr>
        <w:t xml:space="preserve">│ D1 Compliance Database (row-level security, state transitions) │</w:t>
      </w:r>
      <w:r>
        <w:br/>
      </w:r>
      <w:r>
        <w:rPr>
          <w:rStyle w:val="VerbatimChar"/>
        </w:rPr>
        <w:t xml:space="preserve">│ D2 Document Store (private bucket, never overwritten)          │</w:t>
      </w:r>
      <w:r>
        <w:br/>
      </w:r>
      <w:r>
        <w:rPr>
          <w:rStyle w:val="VerbatimChar"/>
        </w:rPr>
        <w:t xml:space="preserve">│ D3 Audit Log Store (append-only audit history)                 │</w:t>
      </w:r>
      <w:r>
        <w:br/>
      </w:r>
      <w:r>
        <w:rPr>
          <w:rStyle w:val="VerbatimChar"/>
        </w:rPr>
        <w:t xml:space="preserve">└────────────────────────────────────────────────────────────────┘</w:t>
      </w:r>
    </w:p>
    <w:p>
      <w:pPr>
        <w:pStyle w:val="FirstParagraph"/>
      </w:pPr>
      <w:r>
        <w:t xml:space="preserve">In the SRS’s environment (§2.1), the presentation layer and the actions run on the web</w:t>
      </w:r>
      <w:r>
        <w:t xml:space="preserve"> </w:t>
      </w:r>
      <w:r>
        <w:t xml:space="preserve">host, and the data layer is the PostgreSQL database, its authentication hook and its</w:t>
      </w:r>
      <w:r>
        <w:t xml:space="preserve"> </w:t>
      </w:r>
      <w:r>
        <w:t xml:space="preserve">storage. Nothing here is built.</w:t>
      </w:r>
    </w:p>
    <w:bookmarkStart w:id="79" w:name="architecture-summary"/>
    <w:p>
      <w:pPr>
        <w:pStyle w:val="Heading3"/>
      </w:pPr>
      <w:r>
        <w:t xml:space="preserve">Architecture Summary</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425"/>
        <w:gridCol w:w="2534"/>
        <w:gridCol w:w="3960"/>
      </w:tblGrid>
      <w:tr>
        <w:trPr>
          <w:cantSplit/>
          <w:tblHeader/>
          <w:tblHeader w:val="on"/>
        </w:trPr>
        <w:tc>
          <w:tcPr/>
          <w:p>
            <w:pPr>
              <w:pStyle w:val="Compact"/>
            </w:pPr>
            <w:r>
              <w:t xml:space="preserve">Layer</w:t>
            </w:r>
          </w:p>
        </w:tc>
        <w:tc>
          <w:tcPr/>
          <w:p>
            <w:pPr>
              <w:pStyle w:val="Compact"/>
            </w:pPr>
            <w:r>
              <w:t xml:space="preserve">Components</w:t>
            </w:r>
          </w:p>
        </w:tc>
        <w:tc>
          <w:tcPr/>
          <w:p>
            <w:pPr>
              <w:pStyle w:val="Compact"/>
            </w:pPr>
            <w:r>
              <w:t xml:space="preserve">Main Responsibility</w:t>
            </w:r>
          </w:p>
        </w:tc>
      </w:tr>
      <w:tr>
        <w:trPr>
          <w:cantSplit/>
        </w:trPr>
        <w:tc>
          <w:tcPr/>
          <w:p>
            <w:pPr>
              <w:pStyle w:val="Compact"/>
            </w:pPr>
            <w:r>
              <w:t xml:space="preserve">Presentation</w:t>
            </w:r>
          </w:p>
        </w:tc>
        <w:tc>
          <w:tcPr/>
          <w:p>
            <w:pPr>
              <w:pStyle w:val="Compact"/>
            </w:pPr>
            <w:r>
              <w:t xml:space="preserve">P1 Scholar Portal, P2 Coordinator Workspace, P3 DOST Regional Console, P4 DOST Central Office Console, P5 Administration Console</w:t>
            </w:r>
          </w:p>
        </w:tc>
        <w:tc>
          <w:tcPr/>
          <w:p>
            <w:pPr>
              <w:pStyle w:val="Compact"/>
            </w:pPr>
            <w:r>
              <w:t xml:space="preserve">Show each role its own screens in its school’s branding; collect input and check it early; never decide access.</w:t>
            </w:r>
          </w:p>
        </w:tc>
      </w:tr>
      <w:tr>
        <w:trPr>
          <w:cantSplit/>
        </w:trPr>
        <w:tc>
          <w:tcPr/>
          <w:p>
            <w:pPr>
              <w:pStyle w:val="Compact"/>
            </w:pPr>
            <w:r>
              <w:t xml:space="preserve">Business Logic</w:t>
            </w:r>
          </w:p>
        </w:tc>
        <w:tc>
          <w:tcPr/>
          <w:p>
            <w:pPr>
              <w:pStyle w:val="Compact"/>
            </w:pPr>
            <w:r>
              <w:t xml:space="preserve">B1 Identity &amp; Access, B2 Term &amp; Requirement Setup, B3 Periodic Submission, B4 Document Storage, B5 Review, B6 Compliance Monitoring, B7 Release Pipeline, B8 Tuition Settlement, B9 Benefit Administration, B10 School &amp; Account Administration, B11 Audit</w:t>
            </w:r>
          </w:p>
        </w:tc>
        <w:tc>
          <w:tcPr/>
          <w:p>
            <w:pPr>
              <w:pStyle w:val="Compact"/>
            </w:pPr>
            <w:r>
              <w:t xml:space="preserve">Apply the SRS’s rules: validate input against shared schemas, run each workflow, move records between states, and coordinate the front ends with the data.</w:t>
            </w:r>
          </w:p>
        </w:tc>
      </w:tr>
      <w:tr>
        <w:trPr>
          <w:cantSplit/>
        </w:trPr>
        <w:tc>
          <w:tcPr/>
          <w:p>
            <w:pPr>
              <w:pStyle w:val="Compact"/>
            </w:pPr>
            <w:r>
              <w:t xml:space="preserve">Data</w:t>
            </w:r>
          </w:p>
        </w:tc>
        <w:tc>
          <w:tcPr/>
          <w:p>
            <w:pPr>
              <w:pStyle w:val="Compact"/>
            </w:pPr>
            <w:r>
              <w:t xml:space="preserve">D1 Compliance Database, D2 Document Store, D3 Audit Log Store</w:t>
            </w:r>
          </w:p>
        </w:tc>
        <w:tc>
          <w:tcPr/>
          <w:p>
            <w:pPr>
              <w:pStyle w:val="Compact"/>
            </w:pPr>
            <w:r>
              <w:t xml:space="preserve">Store records and files; enforce scope, allowed transitions, append-only records and overwrite refusal for every caller; write audit lines; serve pre-joined views.</w:t>
            </w:r>
          </w:p>
        </w:tc>
      </w:tr>
    </w:tbl>
    <w:p>
      <w:r>
        <w:pict>
          <v:rect style="width:0;height:1.5pt" o:hralign="center" o:hrstd="t" o:hr="t"/>
        </w:pict>
      </w:r>
    </w:p>
    <w:bookmarkEnd w:id="79"/>
    <w:bookmarkEnd w:id="80"/>
    <w:bookmarkStart w:id="82" w:name="Xaaa367d1ddbae7d7826f9bf14a3759b177a1be3"/>
    <w:p>
      <w:pPr>
        <w:pStyle w:val="Heading2"/>
      </w:pPr>
      <w:r>
        <w:t xml:space="preserve">Part XII. Apply Software Design Principles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Principle</w:t>
            </w:r>
          </w:p>
        </w:tc>
        <w:tc>
          <w:tcPr/>
          <w:p>
            <w:pPr>
              <w:pStyle w:val="Compact"/>
            </w:pPr>
            <w:r>
              <w:t xml:space="preserve">How Your System Applies the Principle</w:t>
            </w:r>
          </w:p>
        </w:tc>
      </w:tr>
      <w:tr>
        <w:trPr>
          <w:cantSplit/>
        </w:trPr>
        <w:tc>
          <w:tcPr/>
          <w:p>
            <w:pPr>
              <w:pStyle w:val="Compact"/>
            </w:pPr>
            <w:r>
              <w:t xml:space="preserve">Abstraction</w:t>
            </w:r>
          </w:p>
        </w:tc>
        <w:tc>
          <w:tcPr/>
          <w:p>
            <w:pPr>
              <w:pStyle w:val="Compact"/>
            </w:pPr>
            <w:r>
              <w:t xml:space="preserve">Each school’s differences are reduced to a few values: a GradeScale (min, max, which end is better, passing grade), a SchoolRequirementLabel per national code, and branding. Every other component works with the abstraction and never asks</w:t>
            </w:r>
            <w:r>
              <w:t xml:space="preserve"> </w:t>
            </w:r>
            <w:r>
              <w:t xml:space="preserve">“which school is this?”</w:t>
            </w:r>
            <w:r>
              <w:t xml:space="preserve">.</w:t>
            </w:r>
          </w:p>
        </w:tc>
      </w:tr>
      <w:tr>
        <w:trPr>
          <w:cantSplit/>
        </w:trPr>
        <w:tc>
          <w:tcPr/>
          <w:p>
            <w:pPr>
              <w:pStyle w:val="Compact"/>
            </w:pPr>
            <w:r>
              <w:t xml:space="preserve">Modularity</w:t>
            </w:r>
          </w:p>
        </w:tc>
        <w:tc>
          <w:tcPr/>
          <w:p>
            <w:pPr>
              <w:pStyle w:val="Compact"/>
            </w:pPr>
            <w:r>
              <w:t xml:space="preserve">The system is split into eleven business modules, each owning one kind of record or decision (Part IV), so extended modules (release, tuition, benefits) operate independently without tight coupling to the compliance core.</w:t>
            </w:r>
          </w:p>
        </w:tc>
      </w:tr>
      <w:tr>
        <w:trPr>
          <w:cantSplit/>
        </w:trPr>
        <w:tc>
          <w:tcPr/>
          <w:p>
            <w:pPr>
              <w:pStyle w:val="Compact"/>
            </w:pPr>
            <w:r>
              <w:t xml:space="preserve">Encapsulation</w:t>
            </w:r>
          </w:p>
        </w:tc>
        <w:tc>
          <w:tcPr/>
          <w:p>
            <w:pPr>
              <w:pStyle w:val="Compact"/>
            </w:pPr>
            <w:r>
              <w:t xml:space="preserve">A Submission’s state can change only through</w:t>
            </w:r>
            <w:r>
              <w:t xml:space="preserve"> </w:t>
            </w:r>
            <w:r>
              <w:rPr>
                <w:rStyle w:val="VerbatimChar"/>
              </w:rPr>
              <w:t xml:space="preserve">addVersion()</w:t>
            </w:r>
            <w:r>
              <w:t xml:space="preserve">,</w:t>
            </w:r>
            <w:r>
              <w:t xml:space="preserve"> </w:t>
            </w:r>
            <w:r>
              <w:rPr>
                <w:rStyle w:val="VerbatimChar"/>
              </w:rPr>
              <w:t xml:space="preserve">claim()</w:t>
            </w:r>
            <w:r>
              <w:t xml:space="preserve">,</w:t>
            </w:r>
            <w:r>
              <w:t xml:space="preserve"> </w:t>
            </w:r>
            <w:r>
              <w:rPr>
                <w:rStyle w:val="VerbatimChar"/>
              </w:rPr>
              <w:t xml:space="preserve">releaseClaim()</w:t>
            </w:r>
            <w:r>
              <w:t xml:space="preserve"> </w:t>
            </w:r>
            <w:r>
              <w:t xml:space="preserve">and</w:t>
            </w:r>
            <w:r>
              <w:t xml:space="preserve"> </w:t>
            </w:r>
            <w:r>
              <w:rPr>
                <w:rStyle w:val="VerbatimChar"/>
              </w:rPr>
              <w:t xml:space="preserve">decide()</w:t>
            </w:r>
            <w:r>
              <w:t xml:space="preserve">; nothing sets</w:t>
            </w:r>
            <w:r>
              <w:t xml:space="preserve"> </w:t>
            </w:r>
            <w:r>
              <w:rPr>
                <w:rStyle w:val="VerbatimChar"/>
              </w:rPr>
              <w:t xml:space="preserve">state</w:t>
            </w:r>
            <w:r>
              <w:t xml:space="preserve"> </w:t>
            </w:r>
            <w:r>
              <w:t xml:space="preserve">directly, and the data layer refuses any other transition (AC-03). Likewise a ReleaseBatch’s state, a TuitionRemittance’s and a BenefitProposal’s.</w:t>
            </w:r>
          </w:p>
        </w:tc>
      </w:tr>
      <w:tr>
        <w:trPr>
          <w:cantSplit/>
        </w:trPr>
        <w:tc>
          <w:tcPr/>
          <w:p>
            <w:pPr>
              <w:pStyle w:val="Compact"/>
            </w:pPr>
            <w:r>
              <w:t xml:space="preserve">Separation of Concerns</w:t>
            </w:r>
          </w:p>
        </w:tc>
        <w:tc>
          <w:tcPr/>
          <w:p>
            <w:pPr>
              <w:pStyle w:val="Compact"/>
            </w:pPr>
            <w:r>
              <w:t xml:space="preserve">The address picks the layout (FR-IAM-002) and the token picks the data (FR-IAM-003): presentation never decides access. Files are handled by Document Storage, records by the database. Auditing is a data-layer concern, not something each action must remember.</w:t>
            </w:r>
          </w:p>
        </w:tc>
      </w:tr>
      <w:tr>
        <w:trPr>
          <w:cantSplit/>
        </w:trPr>
        <w:tc>
          <w:tcPr/>
          <w:p>
            <w:pPr>
              <w:pStyle w:val="Compact"/>
            </w:pPr>
            <w:r>
              <w:t xml:space="preserve">Information Hiding</w:t>
            </w:r>
          </w:p>
        </w:tc>
        <w:tc>
          <w:tcPr/>
          <w:p>
            <w:pPr>
              <w:pStyle w:val="Compact"/>
            </w:pPr>
            <w:r>
              <w:t xml:space="preserve">Scholars never see amounts on the tuition card, other scholars’ lines, or audit lines. The storage path layout is known only to Document Storage. The vendor’s authentication and storage are hidden behind B1, B4 and D1/D2.</w:t>
            </w:r>
          </w:p>
        </w:tc>
      </w:tr>
      <w:tr>
        <w:trPr>
          <w:cantSplit/>
        </w:trPr>
        <w:tc>
          <w:tcPr/>
          <w:p>
            <w:pPr>
              <w:pStyle w:val="Compact"/>
            </w:pPr>
            <w:r>
              <w:t xml:space="preserve">High Cohesion</w:t>
            </w:r>
          </w:p>
        </w:tc>
        <w:tc>
          <w:tcPr/>
          <w:p>
            <w:pPr>
              <w:pStyle w:val="Compact"/>
            </w:pPr>
            <w:r>
              <w:t xml:space="preserve">Each module’s operations serve one purpose: Review only queues, claims and decides; Release Pipeline only moves batches and lines; the DeadlineClock only works out dates in Manila; the WeightedAverageCalculator only computes the average.</w:t>
            </w:r>
          </w:p>
        </w:tc>
      </w:tr>
      <w:tr>
        <w:trPr>
          <w:cantSplit/>
        </w:trPr>
        <w:tc>
          <w:tcPr/>
          <w:p>
            <w:pPr>
              <w:pStyle w:val="Compact"/>
            </w:pPr>
            <w:r>
              <w:t xml:space="preserve">Low Coupling</w:t>
            </w:r>
          </w:p>
        </w:tc>
        <w:tc>
          <w:tcPr/>
          <w:p>
            <w:pPr>
              <w:pStyle w:val="Compact"/>
            </w:pPr>
            <w:r>
              <w:t xml:space="preserve">Modules talk through narrow questions: Release Pipeline asks Compliance Monitoring only</w:t>
            </w:r>
            <w:r>
              <w:t xml:space="preserve"> </w:t>
            </w:r>
            <w:r>
              <w:t xml:space="preserve">“is this scholar cleared?”</w:t>
            </w:r>
            <w:r>
              <w:t xml:space="preserve">, and Periodic Submission asks Document Storage only for a ticket. A change to how filings are checked does not change how batches are built.</w:t>
            </w:r>
          </w:p>
        </w:tc>
      </w:tr>
    </w:tbl>
    <w:bookmarkStart w:id="81" w:name="design-questions"/>
    <w:p>
      <w:pPr>
        <w:pStyle w:val="Heading3"/>
      </w:pPr>
      <w:r>
        <w:t xml:space="preserve">Design Questions</w:t>
      </w:r>
    </w:p>
    <w:p>
      <w:pPr>
        <w:pStyle w:val="Compact"/>
        <w:numPr>
          <w:ilvl w:val="0"/>
          <w:numId w:val="1002"/>
        </w:numPr>
      </w:pPr>
      <w:r>
        <w:rPr>
          <w:b/>
          <w:bCs/>
        </w:rPr>
        <w:t xml:space="preserve">Are related functions grouped together?</w:t>
      </w:r>
      <w:r>
        <w:t xml:space="preserve"> </w:t>
      </w:r>
      <w:r>
        <w:t xml:space="preserve">Yes. Part IV groups every function by the</w:t>
      </w:r>
      <w:r>
        <w:t xml:space="preserve"> </w:t>
      </w:r>
      <w:r>
        <w:t xml:space="preserve">record or decision it serves; for example, the queue, claim, evidence view and</w:t>
      </w:r>
      <w:r>
        <w:t xml:space="preserve"> </w:t>
      </w:r>
      <w:r>
        <w:t xml:space="preserve">decision are all in Review.</w:t>
      </w:r>
    </w:p>
    <w:p>
      <w:pPr>
        <w:pStyle w:val="Compact"/>
        <w:numPr>
          <w:ilvl w:val="0"/>
          <w:numId w:val="1002"/>
        </w:numPr>
      </w:pPr>
      <w:r>
        <w:rPr>
          <w:b/>
          <w:bCs/>
        </w:rPr>
        <w:t xml:space="preserve">Does each module have a clear responsibility?</w:t>
      </w:r>
      <w:r>
        <w:t xml:space="preserve"> </w:t>
      </w:r>
      <w:r>
        <w:t xml:space="preserve">Yes. Part V gives each one sentence,</w:t>
      </w:r>
      <w:r>
        <w:t xml:space="preserve"> </w:t>
      </w:r>
      <w:r>
        <w:t xml:space="preserve">and Part VI’s blocks show none does two unrelated things.</w:t>
      </w:r>
    </w:p>
    <w:p>
      <w:pPr>
        <w:pStyle w:val="Compact"/>
        <w:numPr>
          <w:ilvl w:val="0"/>
          <w:numId w:val="1002"/>
        </w:numPr>
      </w:pPr>
      <w:r>
        <w:rPr>
          <w:b/>
          <w:bCs/>
        </w:rPr>
        <w:t xml:space="preserve">Are unnecessary dependencies avoided?</w:t>
      </w:r>
      <w:r>
        <w:t xml:space="preserve"> </w:t>
      </w:r>
      <w:r>
        <w:t xml:space="preserve">Yes. The front ends depend on modules, not on</w:t>
      </w:r>
      <w:r>
        <w:t xml:space="preserve"> </w:t>
      </w:r>
      <w:r>
        <w:t xml:space="preserve">each other; modules depend on the data layer and on at most two other modules (Part X).</w:t>
      </w:r>
      <w:r>
        <w:t xml:space="preserve"> </w:t>
      </w:r>
      <w:r>
        <w:t xml:space="preserve">Release Pipeline depends on Compliance Monitoring only for the cleared check.</w:t>
      </w:r>
    </w:p>
    <w:p>
      <w:pPr>
        <w:pStyle w:val="Compact"/>
        <w:numPr>
          <w:ilvl w:val="0"/>
          <w:numId w:val="1002"/>
        </w:numPr>
      </w:pPr>
      <w:r>
        <w:rPr>
          <w:b/>
          <w:bCs/>
        </w:rPr>
        <w:t xml:space="preserve">Is important internal information hidden from other components?</w:t>
      </w:r>
      <w:r>
        <w:t xml:space="preserve"> </w:t>
      </w:r>
      <w:r>
        <w:t xml:space="preserve">Yes. Storage</w:t>
      </w:r>
      <w:r>
        <w:t xml:space="preserve"> </w:t>
      </w:r>
      <w:r>
        <w:t xml:space="preserve">paths, the token’s claims and the vendor are each known to one component; amounts and</w:t>
      </w:r>
      <w:r>
        <w:t xml:space="preserve"> </w:t>
      </w:r>
      <w:r>
        <w:t xml:space="preserve">audit lines are hidden from scholars by the data layer, not only by the screens.</w:t>
      </w:r>
    </w:p>
    <w:p>
      <w:pPr>
        <w:pStyle w:val="Compact"/>
        <w:numPr>
          <w:ilvl w:val="0"/>
          <w:numId w:val="1002"/>
        </w:numPr>
      </w:pPr>
      <w:r>
        <w:rPr>
          <w:b/>
          <w:bCs/>
        </w:rPr>
        <w:t xml:space="preserve">Can one component be modified without unnecessarily changing others?</w:t>
      </w:r>
      <w:r>
        <w:t xml:space="preserve"> </w:t>
      </w:r>
      <w:r>
        <w:t xml:space="preserve">Yes. The</w:t>
      </w:r>
      <w:r>
        <w:t xml:space="preserve"> </w:t>
      </w:r>
      <w:r>
        <w:t xml:space="preserve">extended modules (B7 to B10) can be evolved without modifying B3 and B5, and a</w:t>
      </w:r>
      <w:r>
        <w:t xml:space="preserve"> </w:t>
      </w:r>
      <w:r>
        <w:t xml:space="preserve">school’s scale or names change through data, not code.</w:t>
      </w:r>
    </w:p>
    <w:p>
      <w:r>
        <w:pict>
          <v:rect style="width:0;height:1.5pt" o:hralign="center" o:hrstd="t" o:hr="t"/>
        </w:pict>
      </w:r>
    </w:p>
    <w:bookmarkEnd w:id="81"/>
    <w:bookmarkEnd w:id="82"/>
    <w:bookmarkStart w:id="103" w:name="X4a36c3347a7c3783fc8e0e82476c970c77ce661"/>
    <w:p>
      <w:pPr>
        <w:pStyle w:val="Heading2"/>
      </w:pPr>
      <w:r>
        <w:t xml:space="preserve">Part XIII. Design the Major System Processes</w:t>
      </w:r>
    </w:p>
    <w:p>
      <w:pPr>
        <w:pStyle w:val="FirstParagraph"/>
      </w:pPr>
      <w:r>
        <w:t xml:space="preserve">One process per swimlane. Each process’s steps cite its swimlane’s step numbers, so the</w:t>
      </w:r>
      <w:r>
        <w:t xml:space="preserve"> </w:t>
      </w:r>
      <w:r>
        <w:t xml:space="preserve">activity and sequence diagrams can be drawn from either.</w:t>
      </w:r>
    </w:p>
    <w:bookmarkStart w:id="84" w:name="Xadb4f317c6555b4f4e16add3c629d267f61d269"/>
    <w:p>
      <w:pPr>
        <w:pStyle w:val="Heading3"/>
      </w:pPr>
      <w:r>
        <w:t xml:space="preserve">Process P01: Sign in, and reach only your own screens</w:t>
      </w:r>
    </w:p>
    <w:p>
      <w:pPr>
        <w:pStyle w:val="FirstParagraph"/>
      </w:pPr>
      <w:r>
        <w:t xml:space="preserve">Swimlane</w:t>
      </w:r>
      <w:r>
        <w:t xml:space="preserve"> </w:t>
      </w:r>
      <w:hyperlink r:id="rId83">
        <w:r>
          <w:rPr>
            <w:rStyle w:val="Hyperlink"/>
          </w:rPr>
          <w:t xml:space="preserve">01</w:t>
        </w:r>
      </w:hyperlink>
      <w:r>
        <w:t xml:space="preserve">, steps S01.1 to S01.12. FR-IAM-001 to 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A user opens their school’s portal address, or the DOST console’s (S01.1).</w:t>
            </w:r>
          </w:p>
        </w:tc>
      </w:tr>
      <w:tr>
        <w:trPr>
          <w:cantSplit/>
        </w:trPr>
        <w:tc>
          <w:tcPr/>
          <w:p>
            <w:pPr>
              <w:pStyle w:val="Compact"/>
            </w:pPr>
            <w:r>
              <w:t xml:space="preserve">Precondition</w:t>
            </w:r>
          </w:p>
        </w:tc>
        <w:tc>
          <w:tcPr/>
          <w:p>
            <w:pPr>
              <w:pStyle w:val="Compact"/>
            </w:pPr>
            <w:r>
              <w:t xml:space="preserve">The user has an account.</w:t>
            </w:r>
          </w:p>
        </w:tc>
      </w:tr>
      <w:tr>
        <w:trPr>
          <w:cantSplit/>
        </w:trPr>
        <w:tc>
          <w:tcPr/>
          <w:p>
            <w:pPr>
              <w:pStyle w:val="Compact"/>
            </w:pPr>
            <w:r>
              <w:t xml:space="preserve">Input</w:t>
            </w:r>
          </w:p>
        </w:tc>
        <w:tc>
          <w:tcPr/>
          <w:p>
            <w:pPr>
              <w:pStyle w:val="Compact"/>
            </w:pPr>
            <w:r>
              <w:t xml:space="preserve">The address; email and password.</w:t>
            </w:r>
          </w:p>
        </w:tc>
      </w:tr>
      <w:tr>
        <w:trPr>
          <w:cantSplit/>
        </w:trPr>
        <w:tc>
          <w:tcPr/>
          <w:p>
            <w:pPr>
              <w:pStyle w:val="Compact"/>
            </w:pPr>
            <w:r>
              <w:t xml:space="preserve">Main Processing (numbered steps)</w:t>
            </w:r>
          </w:p>
        </w:tc>
        <w:tc>
          <w:tcPr/>
          <w:p>
            <w:pPr>
              <w:pStyle w:val="Compact"/>
            </w:pPr>
            <w:r>
              <w:t xml:space="preserve">1. Show the school’s portal, or the DOST console, from the address (S01.2). 2. Take email and password (S01.3). 3. Check them (S01.4). 4. Check the account is active with a profile (S01.5). 5. Put role, region and school into the session (S01.7). 6. Open the role’s home (S01.8). 7. On every record the user opens, check it is within the scope (S01.9, S01.10).</w:t>
            </w:r>
          </w:p>
        </w:tc>
      </w:tr>
      <w:tr>
        <w:trPr>
          <w:cantSplit/>
        </w:trPr>
        <w:tc>
          <w:tcPr/>
          <w:p>
            <w:pPr>
              <w:pStyle w:val="Compact"/>
            </w:pPr>
            <w:r>
              <w:t xml:space="preserve">Output</w:t>
            </w:r>
          </w:p>
        </w:tc>
        <w:tc>
          <w:tcPr/>
          <w:p>
            <w:pPr>
              <w:pStyle w:val="Compact"/>
            </w:pPr>
            <w:r>
              <w:t xml:space="preserve">The role’s home; the records in scope.</w:t>
            </w:r>
          </w:p>
        </w:tc>
      </w:tr>
      <w:tr>
        <w:trPr>
          <w:cantSplit/>
        </w:trPr>
        <w:tc>
          <w:tcPr/>
          <w:p>
            <w:pPr>
              <w:pStyle w:val="Compact"/>
            </w:pPr>
            <w:r>
              <w:t xml:space="preserve">Postcondition</w:t>
            </w:r>
          </w:p>
        </w:tc>
        <w:tc>
          <w:tcPr/>
          <w:p>
            <w:pPr>
              <w:pStyle w:val="Compact"/>
            </w:pPr>
            <w:r>
              <w:t xml:space="preserve">The session carries the scope, or an empty one.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Email and password correct? (S01.4)</w:t>
            </w:r>
          </w:p>
        </w:tc>
        <w:tc>
          <w:tcPr/>
          <w:p>
            <w:pPr>
              <w:pStyle w:val="Compact"/>
            </w:pPr>
            <w:r>
              <w:t xml:space="preserve">The authentication service accepts them</w:t>
            </w:r>
          </w:p>
        </w:tc>
        <w:tc>
          <w:tcPr/>
          <w:p>
            <w:pPr>
              <w:pStyle w:val="Compact"/>
            </w:pPr>
            <w:r>
              <w:t xml:space="preserve">Check the profile</w:t>
            </w:r>
          </w:p>
        </w:tc>
        <w:tc>
          <w:tcPr/>
          <w:p>
            <w:pPr>
              <w:pStyle w:val="Compact"/>
            </w:pPr>
            <w:r>
              <w:t xml:space="preserve">Stay on the sign-in screen</w:t>
            </w:r>
          </w:p>
        </w:tc>
      </w:tr>
      <w:tr>
        <w:trPr>
          <w:cantSplit/>
        </w:trPr>
        <w:tc>
          <w:tcPr/>
          <w:p>
            <w:pPr>
              <w:pStyle w:val="Compact"/>
            </w:pPr>
            <w:r>
              <w:t xml:space="preserve">Active account, with a profile? (S01.5)</w:t>
            </w:r>
          </w:p>
        </w:tc>
        <w:tc>
          <w:tcPr/>
          <w:p>
            <w:pPr>
              <w:pStyle w:val="Compact"/>
            </w:pPr>
            <w:r>
              <w:t xml:space="preserve">A profile exists and</w:t>
            </w:r>
            <w:r>
              <w:t xml:space="preserve"> </w:t>
            </w:r>
            <w:r>
              <w:rPr>
                <w:rStyle w:val="VerbatimChar"/>
              </w:rPr>
              <w:t xml:space="preserve">is_active</w:t>
            </w:r>
            <w:r>
              <w:t xml:space="preserve"> </w:t>
            </w:r>
            <w:r>
              <w:t xml:space="preserve">is true</w:t>
            </w:r>
          </w:p>
        </w:tc>
        <w:tc>
          <w:tcPr/>
          <w:p>
            <w:pPr>
              <w:pStyle w:val="Compact"/>
            </w:pPr>
            <w:r>
              <w:t xml:space="preserve">Put the scope in the session (S01.7)</w:t>
            </w:r>
          </w:p>
        </w:tc>
        <w:tc>
          <w:tcPr/>
          <w:p>
            <w:pPr>
              <w:pStyle w:val="Compact"/>
            </w:pPr>
            <w:r>
              <w:t xml:space="preserve">Signed in with no role, region or school: every list is empty (S01.6)</w:t>
            </w:r>
          </w:p>
        </w:tc>
      </w:tr>
      <w:tr>
        <w:trPr>
          <w:cantSplit/>
        </w:trPr>
        <w:tc>
          <w:tcPr/>
          <w:p>
            <w:pPr>
              <w:pStyle w:val="Compact"/>
            </w:pPr>
            <w:r>
              <w:t xml:space="preserve">Within the session’s scope? (S01.10)</w:t>
            </w:r>
          </w:p>
        </w:tc>
        <w:tc>
          <w:tcPr/>
          <w:p>
            <w:pPr>
              <w:pStyle w:val="Compact"/>
            </w:pPr>
            <w:r>
              <w:t xml:space="preserve">The record’s school or region matches the scope</w:t>
            </w:r>
          </w:p>
        </w:tc>
        <w:tc>
          <w:tcPr/>
          <w:p>
            <w:pPr>
              <w:pStyle w:val="Compact"/>
            </w:pPr>
            <w:r>
              <w:t xml:space="preserve">Show the record (S01.11)</w:t>
            </w:r>
          </w:p>
        </w:tc>
        <w:tc>
          <w:tcPr/>
          <w:p>
            <w:pPr>
              <w:pStyle w:val="Compact"/>
            </w:pPr>
            <w:r>
              <w:t xml:space="preserve">Return no rows, and no error (S01.12)</w:t>
            </w:r>
          </w:p>
        </w:tc>
      </w:tr>
    </w:tbl>
    <w:bookmarkEnd w:id="84"/>
    <w:bookmarkStart w:id="86" w:name="process-p02-set-up-a-term"/>
    <w:p>
      <w:pPr>
        <w:pStyle w:val="Heading3"/>
      </w:pPr>
      <w:r>
        <w:t xml:space="preserve">Process P02: Set up a term</w:t>
      </w:r>
    </w:p>
    <w:p>
      <w:pPr>
        <w:pStyle w:val="FirstParagraph"/>
      </w:pPr>
      <w:r>
        <w:t xml:space="preserve">Swimlane</w:t>
      </w:r>
      <w:r>
        <w:t xml:space="preserve"> </w:t>
      </w:r>
      <w:hyperlink r:id="rId85">
        <w:r>
          <w:rPr>
            <w:rStyle w:val="Hyperlink"/>
          </w:rPr>
          <w:t xml:space="preserve">02</w:t>
        </w:r>
      </w:hyperlink>
      <w:r>
        <w:t xml:space="preserve">, steps S02.1 to S02.11. §1.3; §4.1</w:t>
      </w:r>
      <w:r>
        <w:t xml:space="preserve"> </w:t>
      </w:r>
      <w:r>
        <w:t xml:space="preserve">“Configure Campus Terms”</w:t>
      </w:r>
      <w:r>
        <w:t xml:space="preserve">,</w:t>
      </w:r>
      <w:r>
        <w:t xml:space="preserve"> </w:t>
      </w:r>
      <w:r>
        <w:t xml:space="preserve">“Customize Requirement Labels”</w:t>
      </w:r>
      <w:r>
        <w:t xml:space="preserve">; FR-SCH-001’s deadline.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A new term is coming.</w:t>
            </w:r>
          </w:p>
        </w:tc>
      </w:tr>
      <w:tr>
        <w:trPr>
          <w:cantSplit/>
        </w:trPr>
        <w:tc>
          <w:tcPr/>
          <w:p>
            <w:pPr>
              <w:pStyle w:val="Compact"/>
            </w:pPr>
            <w:r>
              <w:t xml:space="preserve">Precondition</w:t>
            </w:r>
          </w:p>
        </w:tc>
        <w:tc>
          <w:tcPr/>
          <w:p>
            <w:pPr>
              <w:pStyle w:val="Compact"/>
            </w:pPr>
            <w:r>
              <w:t xml:space="preserve">The school exists, with a coordinator; the Regional Office supervises it.</w:t>
            </w:r>
          </w:p>
        </w:tc>
      </w:tr>
      <w:tr>
        <w:trPr>
          <w:cantSplit/>
        </w:trPr>
        <w:tc>
          <w:tcPr/>
          <w:p>
            <w:pPr>
              <w:pStyle w:val="Compact"/>
            </w:pPr>
            <w:r>
              <w:t xml:space="preserve">Input</w:t>
            </w:r>
          </w:p>
        </w:tc>
        <w:tc>
          <w:tcPr/>
          <w:p>
            <w:pPr>
              <w:pStyle w:val="Compact"/>
            </w:pPr>
            <w:r>
              <w:t xml:space="preserve">Term name, type and dates; when filing opens; school labels and instructions; the checklist and mandatory flags; the deadline.</w:t>
            </w:r>
          </w:p>
        </w:tc>
      </w:tr>
      <w:tr>
        <w:trPr>
          <w:cantSplit/>
        </w:trPr>
        <w:tc>
          <w:tcPr/>
          <w:p>
            <w:pPr>
              <w:pStyle w:val="Compact"/>
            </w:pPr>
            <w:r>
              <w:t xml:space="preserve">Main Processing (numbered steps)</w:t>
            </w:r>
          </w:p>
        </w:tc>
        <w:tc>
          <w:tcPr/>
          <w:p>
            <w:pPr>
              <w:pStyle w:val="Compact"/>
            </w:pPr>
            <w:r>
              <w:t xml:space="preserve">1. The coordinator adds the term (S02.1) and sets when filing opens (S02.2). 2. The coordinator names each requirement in the school’s words (S02.3). 3. Save (S02.4). 4. The Regional Office chooses the checklist and mandatory items (S02.5) and sets the deadline (S02.6). 5. Save (S02.7). 6. A scholar opens the dashboard (S02.8) and sees the checklist, with or without a countdown (S02.9 to S02.11).</w:t>
            </w:r>
          </w:p>
        </w:tc>
      </w:tr>
      <w:tr>
        <w:trPr>
          <w:cantSplit/>
        </w:trPr>
        <w:tc>
          <w:tcPr/>
          <w:p>
            <w:pPr>
              <w:pStyle w:val="Compact"/>
            </w:pPr>
            <w:r>
              <w:t xml:space="preserve">Output</w:t>
            </w:r>
          </w:p>
        </w:tc>
        <w:tc>
          <w:tcPr/>
          <w:p>
            <w:pPr>
              <w:pStyle w:val="Compact"/>
            </w:pPr>
            <w:r>
              <w:t xml:space="preserve">The term, its labels, its checklist and deadline.</w:t>
            </w:r>
          </w:p>
        </w:tc>
      </w:tr>
      <w:tr>
        <w:trPr>
          <w:cantSplit/>
        </w:trPr>
        <w:tc>
          <w:tcPr/>
          <w:p>
            <w:pPr>
              <w:pStyle w:val="Compact"/>
            </w:pPr>
            <w:r>
              <w:t xml:space="preserve">Postcondition</w:t>
            </w:r>
          </w:p>
        </w:tc>
        <w:tc>
          <w:tcPr/>
          <w:p>
            <w:pPr>
              <w:pStyle w:val="Compact"/>
            </w:pPr>
            <w:r>
              <w:t xml:space="preserve">Scholars at the school can file for the term.</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Deadline set for the term? (S02.9)</w:t>
            </w:r>
          </w:p>
        </w:tc>
        <w:tc>
          <w:tcPr/>
          <w:p>
            <w:pPr>
              <w:pStyle w:val="Compact"/>
            </w:pPr>
            <w:r>
              <w:rPr>
                <w:rStyle w:val="VerbatimChar"/>
              </w:rPr>
              <w:t xml:space="preserve">submission_due</w:t>
            </w:r>
            <w:r>
              <w:t xml:space="preserve"> </w:t>
            </w:r>
            <w:r>
              <w:t xml:space="preserve">is not empty</w:t>
            </w:r>
          </w:p>
        </w:tc>
        <w:tc>
          <w:tcPr/>
          <w:p>
            <w:pPr>
              <w:pStyle w:val="Compact"/>
            </w:pPr>
            <w:r>
              <w:t xml:space="preserve">Checklist with the countdown (S02.10)</w:t>
            </w:r>
          </w:p>
        </w:tc>
        <w:tc>
          <w:tcPr/>
          <w:p>
            <w:pPr>
              <w:pStyle w:val="Compact"/>
            </w:pPr>
            <w:r>
              <w:t xml:space="preserve">Checklist with no countdown (S02.11)</w:t>
            </w:r>
          </w:p>
        </w:tc>
      </w:tr>
    </w:tbl>
    <w:bookmarkEnd w:id="86"/>
    <w:bookmarkStart w:id="88" w:name="process-p03-file-a-periodic-report"/>
    <w:p>
      <w:pPr>
        <w:pStyle w:val="Heading3"/>
      </w:pPr>
      <w:r>
        <w:t xml:space="preserve">Process P03: File a Periodic Report</w:t>
      </w:r>
    </w:p>
    <w:p>
      <w:pPr>
        <w:pStyle w:val="FirstParagraph"/>
      </w:pPr>
      <w:r>
        <w:t xml:space="preserve">Swimlane</w:t>
      </w:r>
      <w:r>
        <w:t xml:space="preserve"> </w:t>
      </w:r>
      <w:hyperlink r:id="rId87">
        <w:r>
          <w:rPr>
            <w:rStyle w:val="Hyperlink"/>
          </w:rPr>
          <w:t xml:space="preserve">03</w:t>
        </w:r>
      </w:hyperlink>
      <w:r>
        <w:t xml:space="preserve">, steps S03.1 to S03.10.</w:t>
      </w:r>
      <w:r>
        <w:t xml:space="preserve"> </w:t>
      </w:r>
      <w:r>
        <w:t xml:space="preserve">FR-SCH-001 to 004.</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The scholar opens a requirement that is not started, or was returned (S03.3).</w:t>
            </w:r>
          </w:p>
        </w:tc>
      </w:tr>
      <w:tr>
        <w:trPr>
          <w:cantSplit/>
        </w:trPr>
        <w:tc>
          <w:tcPr/>
          <w:p>
            <w:pPr>
              <w:pStyle w:val="Compact"/>
            </w:pPr>
            <w:r>
              <w:t xml:space="preserve">Precondition</w:t>
            </w:r>
          </w:p>
        </w:tc>
        <w:tc>
          <w:tcPr/>
          <w:p>
            <w:pPr>
              <w:pStyle w:val="Compact"/>
            </w:pPr>
            <w:r>
              <w:t xml:space="preserve">The scholar is signed in, has an active agreement at the school, and the term’s checklist exists.</w:t>
            </w:r>
          </w:p>
        </w:tc>
      </w:tr>
      <w:tr>
        <w:trPr>
          <w:cantSplit/>
        </w:trPr>
        <w:tc>
          <w:tcPr/>
          <w:p>
            <w:pPr>
              <w:pStyle w:val="Compact"/>
            </w:pPr>
            <w:r>
              <w:t xml:space="preserve">Input</w:t>
            </w:r>
          </w:p>
        </w:tc>
        <w:tc>
          <w:tcPr/>
          <w:p>
            <w:pPr>
              <w:pStyle w:val="Compact"/>
            </w:pPr>
            <w:r>
              <w:t xml:space="preserve">The file; for the Certified Report of Grades, each subject’s code, units and grade.</w:t>
            </w:r>
          </w:p>
        </w:tc>
      </w:tr>
      <w:tr>
        <w:trPr>
          <w:cantSplit/>
        </w:trPr>
        <w:tc>
          <w:tcPr/>
          <w:p>
            <w:pPr>
              <w:pStyle w:val="Compact"/>
            </w:pPr>
            <w:r>
              <w:t xml:space="preserve">Main Processing (numbered steps)</w:t>
            </w:r>
          </w:p>
        </w:tc>
        <w:tc>
          <w:tcPr/>
          <w:p>
            <w:pPr>
              <w:pStyle w:val="Compact"/>
            </w:pPr>
            <w:r>
              <w:t xml:space="preserve">1. Show the checklist, states and banner (S03.1, S03.2). 2. The scholar chooses the file and types grade lines (S03.4). 3. Work out the weighted average as each line is typed (S03.5). 4. Check the file and lines (S03.6). 5. The scholar files it (S03.7). 6. Issue an Upload Ticket and send the file to private storage (S03.8). 7. Save a new version with its grade lines, never replacing the last (S03.9). 8. Show</w:t>
            </w:r>
            <w:r>
              <w:t xml:space="preserve"> </w:t>
            </w:r>
            <w:r>
              <w:t xml:space="preserve">“submitted”</w:t>
            </w:r>
            <w:r>
              <w:t xml:space="preserve"> </w:t>
            </w:r>
            <w:r>
              <w:t xml:space="preserve">(S03.10).</w:t>
            </w:r>
          </w:p>
        </w:tc>
      </w:tr>
      <w:tr>
        <w:trPr>
          <w:cantSplit/>
        </w:trPr>
        <w:tc>
          <w:tcPr/>
          <w:p>
            <w:pPr>
              <w:pStyle w:val="Compact"/>
            </w:pPr>
            <w:r>
              <w:t xml:space="preserve">Output</w:t>
            </w:r>
          </w:p>
        </w:tc>
        <w:tc>
          <w:tcPr/>
          <w:p>
            <w:pPr>
              <w:pStyle w:val="Compact"/>
            </w:pPr>
            <w:r>
              <w:t xml:space="preserve">Status</w:t>
            </w:r>
            <w:r>
              <w:t xml:space="preserve"> </w:t>
            </w:r>
            <w:r>
              <w:t xml:space="preserve">“submitted”</w:t>
            </w:r>
            <w:r>
              <w:t xml:space="preserve">; the new version.</w:t>
            </w:r>
          </w:p>
        </w:tc>
      </w:tr>
      <w:tr>
        <w:trPr>
          <w:cantSplit/>
        </w:trPr>
        <w:tc>
          <w:tcPr/>
          <w:p>
            <w:pPr>
              <w:pStyle w:val="Compact"/>
            </w:pPr>
            <w:r>
              <w:t xml:space="preserve">Postcondition</w:t>
            </w:r>
          </w:p>
        </w:tc>
        <w:tc>
          <w:tcPr/>
          <w:p>
            <w:pPr>
              <w:pStyle w:val="Compact"/>
            </w:pPr>
            <w:r>
              <w:t xml:space="preserve">The submission is</w:t>
            </w:r>
            <w:r>
              <w:t xml:space="preserve"> </w:t>
            </w:r>
            <w:r>
              <w:rPr>
                <w:rStyle w:val="VerbatimChar"/>
              </w:rPr>
              <w:t xml:space="preserve">submitted</w:t>
            </w:r>
            <w:r>
              <w:t xml:space="preserve">, with the new current version; an audit line exists.</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File and grade lines allowed? (S03.6)</w:t>
            </w:r>
          </w:p>
        </w:tc>
        <w:tc>
          <w:tcPr/>
          <w:p>
            <w:pPr>
              <w:pStyle w:val="Compact"/>
            </w:pPr>
            <w:r>
              <w:t xml:space="preserve">Accepted type, size above 0 and up to 10 MB; lines 1 to 30, codes 2 to 20, units 0 to 15, grades in scale</w:t>
            </w:r>
          </w:p>
        </w:tc>
        <w:tc>
          <w:tcPr/>
          <w:p>
            <w:pPr>
              <w:pStyle w:val="Compact"/>
            </w:pPr>
            <w:r>
              <w:t xml:space="preserve">Let the scholar file (S03.7)</w:t>
            </w:r>
          </w:p>
        </w:tc>
        <w:tc>
          <w:tcPr/>
          <w:p>
            <w:pPr>
              <w:pStyle w:val="Compact"/>
            </w:pPr>
            <w:r>
              <w:t xml:space="preserve">Say what to fix and return to S03.4</w:t>
            </w:r>
          </w:p>
        </w:tc>
      </w:tr>
      <w:tr>
        <w:trPr>
          <w:cantSplit/>
        </w:trPr>
        <w:tc>
          <w:tcPr/>
          <w:p>
            <w:pPr>
              <w:pStyle w:val="Compact"/>
            </w:pPr>
            <w:r>
              <w:t xml:space="preserve">Upload confirmed? (NFR-REL-002)</w:t>
            </w:r>
          </w:p>
        </w:tc>
        <w:tc>
          <w:tcPr/>
          <w:p>
            <w:pPr>
              <w:pStyle w:val="Compact"/>
            </w:pPr>
            <w:r>
              <w:t xml:space="preserve">The file reached storage and the transaction committed successfully</w:t>
            </w:r>
          </w:p>
        </w:tc>
        <w:tc>
          <w:tcPr/>
          <w:p>
            <w:pPr>
              <w:pStyle w:val="Compact"/>
            </w:pPr>
            <w:r>
              <w:t xml:space="preserve">Show</w:t>
            </w:r>
            <w:r>
              <w:t xml:space="preserve"> </w:t>
            </w:r>
            <w:r>
              <w:t xml:space="preserve">“submitted”</w:t>
            </w:r>
          </w:p>
        </w:tc>
        <w:tc>
          <w:tcPr/>
          <w:p>
            <w:pPr>
              <w:pStyle w:val="Compact"/>
            </w:pPr>
            <w:r>
              <w:t xml:space="preserve">Prompt retry: reissue presigned ticket with new path/version</w:t>
            </w:r>
          </w:p>
        </w:tc>
      </w:tr>
    </w:tbl>
    <w:bookmarkEnd w:id="88"/>
    <w:bookmarkStart w:id="90" w:name="process-p04-check-a-filing"/>
    <w:p>
      <w:pPr>
        <w:pStyle w:val="Heading3"/>
      </w:pPr>
      <w:r>
        <w:t xml:space="preserve">Process P04: Check a filing</w:t>
      </w:r>
    </w:p>
    <w:p>
      <w:pPr>
        <w:pStyle w:val="FirstParagraph"/>
      </w:pPr>
      <w:r>
        <w:t xml:space="preserve">Swimlane</w:t>
      </w:r>
      <w:r>
        <w:t xml:space="preserve"> </w:t>
      </w:r>
      <w:hyperlink r:id="rId89">
        <w:r>
          <w:rPr>
            <w:rStyle w:val="Hyperlink"/>
          </w:rPr>
          <w:t xml:space="preserve">04</w:t>
        </w:r>
      </w:hyperlink>
      <w:r>
        <w:t xml:space="preserve">, steps S04.1 to S04.12.</w:t>
      </w:r>
      <w:r>
        <w:t xml:space="preserve"> </w:t>
      </w:r>
      <w:r>
        <w:t xml:space="preserve">FR-CHK-001 to 004, FR-MON-001.</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The Regional Office opens the console (S04.1).</w:t>
            </w:r>
          </w:p>
        </w:tc>
      </w:tr>
      <w:tr>
        <w:trPr>
          <w:cantSplit/>
        </w:trPr>
        <w:tc>
          <w:tcPr/>
          <w:p>
            <w:pPr>
              <w:pStyle w:val="Compact"/>
            </w:pPr>
            <w:r>
              <w:t xml:space="preserve">Precondition</w:t>
            </w:r>
          </w:p>
        </w:tc>
        <w:tc>
          <w:tcPr/>
          <w:p>
            <w:pPr>
              <w:pStyle w:val="Compact"/>
            </w:pPr>
            <w:r>
              <w:t xml:space="preserve">A filing in the supervised region is</w:t>
            </w:r>
            <w:r>
              <w:t xml:space="preserve"> </w:t>
            </w:r>
            <w:r>
              <w:rPr>
                <w:rStyle w:val="VerbatimChar"/>
              </w:rPr>
              <w:t xml:space="preserve">submitted</w:t>
            </w:r>
            <w:r>
              <w:t xml:space="preserve">.</w:t>
            </w:r>
          </w:p>
        </w:tc>
      </w:tr>
      <w:tr>
        <w:trPr>
          <w:cantSplit/>
        </w:trPr>
        <w:tc>
          <w:tcPr/>
          <w:p>
            <w:pPr>
              <w:pStyle w:val="Compact"/>
            </w:pPr>
            <w:r>
              <w:t xml:space="preserve">Input</w:t>
            </w:r>
          </w:p>
        </w:tc>
        <w:tc>
          <w:tcPr/>
          <w:p>
            <w:pPr>
              <w:pStyle w:val="Compact"/>
            </w:pPr>
            <w:r>
              <w:t xml:space="preserve">Queue filters; the filing to claim; the decision, reason and remarks.</w:t>
            </w:r>
          </w:p>
        </w:tc>
      </w:tr>
      <w:tr>
        <w:trPr>
          <w:cantSplit/>
        </w:trPr>
        <w:tc>
          <w:tcPr/>
          <w:p>
            <w:pPr>
              <w:pStyle w:val="Compact"/>
            </w:pPr>
            <w:r>
              <w:t xml:space="preserve">Main Processing (numbered steps)</w:t>
            </w:r>
          </w:p>
        </w:tc>
        <w:tc>
          <w:tcPr/>
          <w:p>
            <w:pPr>
              <w:pStyle w:val="Compact"/>
            </w:pPr>
            <w:r>
              <w:t xml:space="preserve">1. Show each school’s burn-down (S04.1). 2. Filter the queue, oldest first, with days to the deadline (S04.2). 3. Claim a filing (S04.3); save it as under review (S04.4). 4. Compare the document with the grade lines and average (S04.5). 5. Decide (S04.6). 6. Save verified (S04.7) or returned with the reason (S04.8, S04.9). 7. The scholar sees verified (S04.10) or reads the reason and files a correction (S04.11, process P03). 8. The coordinator follows the burn-down (S04.12).</w:t>
            </w:r>
          </w:p>
        </w:tc>
      </w:tr>
      <w:tr>
        <w:trPr>
          <w:cantSplit/>
        </w:trPr>
        <w:tc>
          <w:tcPr/>
          <w:p>
            <w:pPr>
              <w:pStyle w:val="Compact"/>
            </w:pPr>
            <w:r>
              <w:t xml:space="preserve">Output</w:t>
            </w:r>
          </w:p>
        </w:tc>
        <w:tc>
          <w:tcPr/>
          <w:p>
            <w:pPr>
              <w:pStyle w:val="Compact"/>
            </w:pPr>
            <w:r>
              <w:t xml:space="preserve">The filing</w:t>
            </w:r>
            <w:r>
              <w:t xml:space="preserve"> </w:t>
            </w:r>
            <w:r>
              <w:rPr>
                <w:rStyle w:val="VerbatimChar"/>
              </w:rPr>
              <w:t xml:space="preserve">verified</w:t>
            </w:r>
            <w:r>
              <w:t xml:space="preserve"> </w:t>
            </w:r>
            <w:r>
              <w:t xml:space="preserve">or</w:t>
            </w:r>
            <w:r>
              <w:t xml:space="preserve"> </w:t>
            </w:r>
            <w:r>
              <w:rPr>
                <w:rStyle w:val="VerbatimChar"/>
              </w:rPr>
              <w:t xml:space="preserve">returned</w:t>
            </w:r>
            <w:r>
              <w:t xml:space="preserve">; updated burn-down.</w:t>
            </w:r>
          </w:p>
        </w:tc>
      </w:tr>
      <w:tr>
        <w:trPr>
          <w:cantSplit/>
        </w:trPr>
        <w:tc>
          <w:tcPr/>
          <w:p>
            <w:pPr>
              <w:pStyle w:val="Compact"/>
            </w:pPr>
            <w:r>
              <w:t xml:space="preserve">Postcondition</w:t>
            </w:r>
          </w:p>
        </w:tc>
        <w:tc>
          <w:tcPr/>
          <w:p>
            <w:pPr>
              <w:pStyle w:val="Compact"/>
            </w:pPr>
            <w:r>
              <w:t xml:space="preserve">A Review is saved for good; the claim is cleared; an audit line exists.</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Can it be claimed? (FR-CHK-002)</w:t>
            </w:r>
          </w:p>
        </w:tc>
        <w:tc>
          <w:tcPr/>
          <w:p>
            <w:pPr>
              <w:pStyle w:val="Compact"/>
            </w:pPr>
            <w:r>
              <w:t xml:space="preserve">The filing is</w:t>
            </w:r>
            <w:r>
              <w:t xml:space="preserve"> </w:t>
            </w:r>
            <w:r>
              <w:rPr>
                <w:rStyle w:val="VerbatimChar"/>
              </w:rPr>
              <w:t xml:space="preserve">submitted</w:t>
            </w:r>
            <w:r>
              <w:t xml:space="preserve"> </w:t>
            </w:r>
            <w:r>
              <w:t xml:space="preserve">and not claimed</w:t>
            </w:r>
          </w:p>
        </w:tc>
        <w:tc>
          <w:tcPr/>
          <w:p>
            <w:pPr>
              <w:pStyle w:val="Compact"/>
            </w:pPr>
            <w:r>
              <w:t xml:space="preserve">Claim it (S04.3, S04.4)</w:t>
            </w:r>
          </w:p>
        </w:tc>
        <w:tc>
          <w:tcPr/>
          <w:p>
            <w:pPr>
              <w:pStyle w:val="Compact"/>
            </w:pPr>
            <w:r>
              <w:t xml:space="preserve">Refuse; another checker has it</w:t>
            </w:r>
          </w:p>
        </w:tc>
      </w:tr>
      <w:tr>
        <w:trPr>
          <w:cantSplit/>
        </w:trPr>
        <w:tc>
          <w:tcPr/>
          <w:p>
            <w:pPr>
              <w:pStyle w:val="Compact"/>
            </w:pPr>
            <w:r>
              <w:t xml:space="preserve">Correct and complete? (S04.6)</w:t>
            </w:r>
          </w:p>
        </w:tc>
        <w:tc>
          <w:tcPr/>
          <w:p>
            <w:pPr>
              <w:pStyle w:val="Compact"/>
            </w:pPr>
            <w:r>
              <w:t xml:space="preserve">The document matches the typed lines and the requirement</w:t>
            </w:r>
          </w:p>
        </w:tc>
        <w:tc>
          <w:tcPr/>
          <w:p>
            <w:pPr>
              <w:pStyle w:val="Compact"/>
            </w:pPr>
            <w:r>
              <w:t xml:space="preserve">Verify (S04.7): final</w:t>
            </w:r>
          </w:p>
        </w:tc>
        <w:tc>
          <w:tcPr/>
          <w:p>
            <w:pPr>
              <w:pStyle w:val="Compact"/>
            </w:pPr>
            <w:r>
              <w:t xml:space="preserve">Return with one of eight reasons (S04.8)</w:t>
            </w:r>
          </w:p>
        </w:tc>
      </w:tr>
      <w:tr>
        <w:trPr>
          <w:cantSplit/>
        </w:trPr>
        <w:tc>
          <w:tcPr/>
          <w:p>
            <w:pPr>
              <w:pStyle w:val="Compact"/>
            </w:pPr>
            <w:r>
              <w:t xml:space="preserve">Reason</w:t>
            </w:r>
            <w:r>
              <w:t xml:space="preserve"> </w:t>
            </w:r>
            <w:r>
              <w:rPr>
                <w:rStyle w:val="VerbatimChar"/>
              </w:rPr>
              <w:t xml:space="preserve">other</w:t>
            </w:r>
            <w:r>
              <w:t xml:space="preserve">? (FR-CHK-004)</w:t>
            </w:r>
          </w:p>
        </w:tc>
        <w:tc>
          <w:tcPr/>
          <w:p>
            <w:pPr>
              <w:pStyle w:val="Compact"/>
            </w:pPr>
            <w:r>
              <w:t xml:space="preserve">The chosen reason is</w:t>
            </w:r>
            <w:r>
              <w:t xml:space="preserve"> </w:t>
            </w:r>
            <w:r>
              <w:rPr>
                <w:rStyle w:val="VerbatimChar"/>
              </w:rPr>
              <w:t xml:space="preserve">other</w:t>
            </w:r>
          </w:p>
        </w:tc>
        <w:tc>
          <w:tcPr/>
          <w:p>
            <w:pPr>
              <w:pStyle w:val="Compact"/>
            </w:pPr>
            <w:r>
              <w:t xml:space="preserve">Require remarks of 10 or more characters</w:t>
            </w:r>
          </w:p>
        </w:tc>
        <w:tc>
          <w:tcPr/>
          <w:p>
            <w:pPr>
              <w:pStyle w:val="Compact"/>
            </w:pPr>
            <w:r>
              <w:t xml:space="preserve">Save with the reason alone</w:t>
            </w:r>
          </w:p>
        </w:tc>
      </w:tr>
      <w:tr>
        <w:trPr>
          <w:cantSplit/>
        </w:trPr>
        <w:tc>
          <w:tcPr/>
          <w:p>
            <w:pPr>
              <w:pStyle w:val="Compact"/>
            </w:pPr>
            <w:r>
              <w:t xml:space="preserve">Decide now? (FR-CHK-002)</w:t>
            </w:r>
          </w:p>
        </w:tc>
        <w:tc>
          <w:tcPr/>
          <w:p>
            <w:pPr>
              <w:pStyle w:val="Compact"/>
            </w:pPr>
            <w:r>
              <w:t xml:space="preserve">The checker is ready to decide</w:t>
            </w:r>
          </w:p>
        </w:tc>
        <w:tc>
          <w:tcPr/>
          <w:p>
            <w:pPr>
              <w:pStyle w:val="Compact"/>
            </w:pPr>
            <w:r>
              <w:t xml:space="preserve">Continue to S04.6</w:t>
            </w:r>
          </w:p>
        </w:tc>
        <w:tc>
          <w:tcPr/>
          <w:p>
            <w:pPr>
              <w:pStyle w:val="Compact"/>
            </w:pPr>
            <w:r>
              <w:t xml:space="preserve">Release the claim: back to</w:t>
            </w:r>
            <w:r>
              <w:t xml:space="preserve"> </w:t>
            </w:r>
            <w:r>
              <w:rPr>
                <w:rStyle w:val="VerbatimChar"/>
              </w:rPr>
              <w:t xml:space="preserve">submitted</w:t>
            </w:r>
          </w:p>
        </w:tc>
      </w:tr>
    </w:tbl>
    <w:bookmarkEnd w:id="90"/>
    <w:bookmarkStart w:id="92" w:name="process-p05-release-a-batch"/>
    <w:p>
      <w:pPr>
        <w:pStyle w:val="Heading3"/>
      </w:pPr>
      <w:r>
        <w:t xml:space="preserve">Process P05: Release a batch</w:t>
      </w:r>
    </w:p>
    <w:p>
      <w:pPr>
        <w:pStyle w:val="FirstParagraph"/>
      </w:pPr>
      <w:r>
        <w:t xml:space="preserve">Swimlane</w:t>
      </w:r>
      <w:r>
        <w:t xml:space="preserve"> </w:t>
      </w:r>
      <w:hyperlink r:id="rId91">
        <w:r>
          <w:rPr>
            <w:rStyle w:val="Hyperlink"/>
          </w:rPr>
          <w:t xml:space="preserve">05</w:t>
        </w:r>
      </w:hyperlink>
      <w:r>
        <w:t xml:space="preserve">, steps S05.1 to S05.13.</w:t>
      </w:r>
      <w:r>
        <w:t xml:space="preserve"> </w:t>
      </w:r>
      <w:r>
        <w:t xml:space="preserve">FR-REL-001 to 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The Regional Office starts a release batch for one or more benefits (S05.1).</w:t>
            </w:r>
          </w:p>
        </w:tc>
      </w:tr>
      <w:tr>
        <w:trPr>
          <w:cantSplit/>
        </w:trPr>
        <w:tc>
          <w:tcPr/>
          <w:p>
            <w:pPr>
              <w:pStyle w:val="Compact"/>
            </w:pPr>
            <w:r>
              <w:t xml:space="preserve">Precondition</w:t>
            </w:r>
          </w:p>
        </w:tc>
        <w:tc>
          <w:tcPr/>
          <w:p>
            <w:pPr>
              <w:pStyle w:val="Compact"/>
            </w:pPr>
            <w:r>
              <w:t xml:space="preserve">Some scholars are cleared for the term.</w:t>
            </w:r>
          </w:p>
        </w:tc>
      </w:tr>
      <w:tr>
        <w:trPr>
          <w:cantSplit/>
        </w:trPr>
        <w:tc>
          <w:tcPr/>
          <w:p>
            <w:pPr>
              <w:pStyle w:val="Compact"/>
            </w:pPr>
            <w:r>
              <w:t xml:space="preserve">Input</w:t>
            </w:r>
          </w:p>
        </w:tc>
        <w:tc>
          <w:tcPr/>
          <w:p>
            <w:pPr>
              <w:pStyle w:val="Compact"/>
            </w:pPr>
            <w:r>
              <w:t xml:space="preserve">Benefits; scholars; each scholar’s amount per benefit; Central Office’s decisions and reasons.</w:t>
            </w:r>
          </w:p>
        </w:tc>
      </w:tr>
      <w:tr>
        <w:trPr>
          <w:cantSplit/>
        </w:trPr>
        <w:tc>
          <w:tcPr/>
          <w:p>
            <w:pPr>
              <w:pStyle w:val="Compact"/>
            </w:pPr>
            <w:r>
              <w:t xml:space="preserve">Main Processing (numbered steps)</w:t>
            </w:r>
          </w:p>
        </w:tc>
        <w:tc>
          <w:tcPr/>
          <w:p>
            <w:pPr>
              <w:pStyle w:val="Compact"/>
            </w:pPr>
            <w:r>
              <w:t xml:space="preserve">1. Offer only cleared scholars (S05.2). 2. Add scholars and record amounts as entered (S05.3). 3. Send to Central Office (S05.4); save with the date (S05.5). 4. Central Office reviews and may remove one scholar with a reason (S05.6). 5. Decide (S05.7). 6. Save approved (S05.9) or returned (S05.8). 7. Record the release (S05.10); save released (S05.11). 8. The scholar sees</w:t>
            </w:r>
            <w:r>
              <w:t xml:space="preserve"> </w:t>
            </w:r>
            <w:r>
              <w:t xml:space="preserve">“Released by Central Office”</w:t>
            </w:r>
            <w:r>
              <w:t xml:space="preserve"> </w:t>
            </w:r>
            <w:r>
              <w:t xml:space="preserve">with its date (S05.12).</w:t>
            </w:r>
          </w:p>
        </w:tc>
      </w:tr>
      <w:tr>
        <w:trPr>
          <w:cantSplit/>
        </w:trPr>
        <w:tc>
          <w:tcPr/>
          <w:p>
            <w:pPr>
              <w:pStyle w:val="Compact"/>
            </w:pPr>
            <w:r>
              <w:t xml:space="preserve">Output</w:t>
            </w:r>
          </w:p>
        </w:tc>
        <w:tc>
          <w:tcPr/>
          <w:p>
            <w:pPr>
              <w:pStyle w:val="Compact"/>
            </w:pPr>
            <w:r>
              <w:t xml:space="preserve">The batch</w:t>
            </w:r>
            <w:r>
              <w:t xml:space="preserve"> </w:t>
            </w:r>
            <w:r>
              <w:rPr>
                <w:rStyle w:val="VerbatimChar"/>
              </w:rPr>
              <w:t xml:space="preserve">released</w:t>
            </w:r>
            <w:r>
              <w:t xml:space="preserve">; each scholar’s status.</w:t>
            </w:r>
          </w:p>
        </w:tc>
      </w:tr>
      <w:tr>
        <w:trPr>
          <w:cantSplit/>
        </w:trPr>
        <w:tc>
          <w:tcPr/>
          <w:p>
            <w:pPr>
              <w:pStyle w:val="Compact"/>
            </w:pPr>
            <w:r>
              <w:t xml:space="preserve">Postcondition</w:t>
            </w:r>
          </w:p>
        </w:tc>
        <w:tc>
          <w:tcPr/>
          <w:p>
            <w:pPr>
              <w:pStyle w:val="Compact"/>
            </w:pPr>
            <w:r>
              <w:t xml:space="preserve">Every change is recorded with who and when.</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Scholar cleared? (S05.2)</w:t>
            </w:r>
          </w:p>
        </w:tc>
        <w:tc>
          <w:tcPr/>
          <w:p>
            <w:pPr>
              <w:pStyle w:val="Compact"/>
            </w:pPr>
            <w:r>
              <w:t xml:space="preserve">Every mandatory requirement for the term verified</w:t>
            </w:r>
          </w:p>
        </w:tc>
        <w:tc>
          <w:tcPr/>
          <w:p>
            <w:pPr>
              <w:pStyle w:val="Compact"/>
            </w:pPr>
            <w:r>
              <w:t xml:space="preserve">Offer the scholar</w:t>
            </w:r>
          </w:p>
        </w:tc>
        <w:tc>
          <w:tcPr/>
          <w:p>
            <w:pPr>
              <w:pStyle w:val="Compact"/>
            </w:pPr>
            <w:r>
              <w:t xml:space="preserve">Not offered; their status stays</w:t>
            </w:r>
            <w:r>
              <w:t xml:space="preserve"> </w:t>
            </w:r>
            <w:r>
              <w:t xml:space="preserve">“documents outstanding”</w:t>
            </w:r>
          </w:p>
        </w:tc>
      </w:tr>
      <w:tr>
        <w:trPr>
          <w:cantSplit/>
        </w:trPr>
        <w:tc>
          <w:tcPr/>
          <w:p>
            <w:pPr>
              <w:pStyle w:val="Compact"/>
            </w:pPr>
            <w:r>
              <w:t xml:space="preserve">Approve the batch? (S05.7)</w:t>
            </w:r>
          </w:p>
        </w:tc>
        <w:tc>
          <w:tcPr/>
          <w:p>
            <w:pPr>
              <w:pStyle w:val="Compact"/>
            </w:pPr>
            <w:r>
              <w:t xml:space="preserve">Central Office accepts the list</w:t>
            </w:r>
          </w:p>
        </w:tc>
        <w:tc>
          <w:tcPr/>
          <w:p>
            <w:pPr>
              <w:pStyle w:val="Compact"/>
            </w:pPr>
            <w:r>
              <w:t xml:space="preserve">Approved (S05.9)</w:t>
            </w:r>
          </w:p>
        </w:tc>
        <w:tc>
          <w:tcPr/>
          <w:p>
            <w:pPr>
              <w:pStyle w:val="Compact"/>
            </w:pPr>
            <w:r>
              <w:t xml:space="preserve">Returned to the Regional Office with the reason (S05.8), then back to</w:t>
            </w:r>
            <w:r>
              <w:t xml:space="preserve"> </w:t>
            </w:r>
            <w:r>
              <w:rPr>
                <w:rStyle w:val="VerbatimChar"/>
              </w:rPr>
              <w:t xml:space="preserve">draft</w:t>
            </w:r>
          </w:p>
        </w:tc>
      </w:tr>
      <w:tr>
        <w:trPr>
          <w:cantSplit/>
        </w:trPr>
        <w:tc>
          <w:tcPr/>
          <w:p>
            <w:pPr>
              <w:pStyle w:val="Compact"/>
            </w:pPr>
            <w:r>
              <w:t xml:space="preserve">Remove a scholar? (S05.6)</w:t>
            </w:r>
          </w:p>
        </w:tc>
        <w:tc>
          <w:tcPr/>
          <w:p>
            <w:pPr>
              <w:pStyle w:val="Compact"/>
            </w:pPr>
            <w:r>
              <w:t xml:space="preserve">Central Office finds a problem with one line</w:t>
            </w:r>
          </w:p>
        </w:tc>
        <w:tc>
          <w:tcPr/>
          <w:p>
            <w:pPr>
              <w:pStyle w:val="Compact"/>
            </w:pPr>
            <w:r>
              <w:rPr>
                <w:rStyle w:val="VerbatimChar"/>
              </w:rPr>
              <w:t xml:space="preserve">removed_by_central</w:t>
            </w:r>
            <w:r>
              <w:t xml:space="preserve">, reason required</w:t>
            </w:r>
          </w:p>
        </w:tc>
        <w:tc>
          <w:tcPr/>
          <w:p>
            <w:pPr>
              <w:pStyle w:val="Compact"/>
            </w:pPr>
            <w:r>
              <w:t xml:space="preserve">The line stays</w:t>
            </w:r>
            <w:r>
              <w:t xml:space="preserve"> </w:t>
            </w:r>
            <w:r>
              <w:rPr>
                <w:rStyle w:val="VerbatimChar"/>
              </w:rPr>
              <w:t xml:space="preserve">included</w:t>
            </w:r>
          </w:p>
        </w:tc>
      </w:tr>
      <w:tr>
        <w:trPr>
          <w:cantSplit/>
        </w:trPr>
        <w:tc>
          <w:tcPr/>
          <w:p>
            <w:pPr>
              <w:pStyle w:val="Compact"/>
            </w:pPr>
            <w:r>
              <w:t xml:space="preserve">Scholar left out of this batch? (S05.13)</w:t>
            </w:r>
          </w:p>
        </w:tc>
        <w:tc>
          <w:tcPr/>
          <w:p>
            <w:pPr>
              <w:pStyle w:val="Compact"/>
            </w:pPr>
            <w:r>
              <w:t xml:space="preserve">The scholar was not on, or was taken off, this batch</w:t>
            </w:r>
          </w:p>
        </w:tc>
        <w:tc>
          <w:tcPr/>
          <w:p>
            <w:pPr>
              <w:pStyle w:val="Compact"/>
            </w:pPr>
            <w:r>
              <w:t xml:space="preserve">“Moved to a later batch”</w:t>
            </w:r>
            <w:r>
              <w:t xml:space="preserve">, with the reason; nothing is forfeited</w:t>
            </w:r>
          </w:p>
        </w:tc>
        <w:tc>
          <w:tcPr/>
          <w:p>
            <w:pPr>
              <w:pStyle w:val="Compact"/>
            </w:pPr>
            <w:r>
              <w:t xml:space="preserve">Continue to release</w:t>
            </w:r>
          </w:p>
        </w:tc>
      </w:tr>
    </w:tbl>
    <w:bookmarkEnd w:id="92"/>
    <w:bookmarkStart w:id="94" w:name="process-p06-settle-a-schools-tuition"/>
    <w:p>
      <w:pPr>
        <w:pStyle w:val="Heading3"/>
      </w:pPr>
      <w:r>
        <w:t xml:space="preserve">Process P06: Settle a school’s tuition</w:t>
      </w:r>
    </w:p>
    <w:p>
      <w:pPr>
        <w:pStyle w:val="FirstParagraph"/>
      </w:pPr>
      <w:r>
        <w:t xml:space="preserve">Swimlane</w:t>
      </w:r>
      <w:r>
        <w:t xml:space="preserve"> </w:t>
      </w:r>
      <w:hyperlink r:id="rId93">
        <w:r>
          <w:rPr>
            <w:rStyle w:val="Hyperlink"/>
          </w:rPr>
          <w:t xml:space="preserve">06</w:t>
        </w:r>
      </w:hyperlink>
      <w:r>
        <w:t xml:space="preserve">, steps S06.1 to S06.13.</w:t>
      </w:r>
      <w:r>
        <w:t xml:space="preserve"> </w:t>
      </w:r>
      <w:r>
        <w:t xml:space="preserve">FR-TUI-001 to 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The Regional Office records a remittance for one school and term (S06.1).</w:t>
            </w:r>
          </w:p>
        </w:tc>
      </w:tr>
      <w:tr>
        <w:trPr>
          <w:cantSplit/>
        </w:trPr>
        <w:tc>
          <w:tcPr/>
          <w:p>
            <w:pPr>
              <w:pStyle w:val="Compact"/>
            </w:pPr>
            <w:r>
              <w:t xml:space="preserve">Precondition</w:t>
            </w:r>
          </w:p>
        </w:tc>
        <w:tc>
          <w:tcPr/>
          <w:p>
            <w:pPr>
              <w:pStyle w:val="Compact"/>
            </w:pPr>
            <w:r>
              <w:t xml:space="preserve">The school and term exist; DOST has sent the money outside the system.</w:t>
            </w:r>
          </w:p>
        </w:tc>
      </w:tr>
      <w:tr>
        <w:trPr>
          <w:cantSplit/>
        </w:trPr>
        <w:tc>
          <w:tcPr/>
          <w:p>
            <w:pPr>
              <w:pStyle w:val="Compact"/>
            </w:pPr>
            <w:r>
              <w:t xml:space="preserve">Input</w:t>
            </w:r>
          </w:p>
        </w:tc>
        <w:tc>
          <w:tcPr/>
          <w:p>
            <w:pPr>
              <w:pStyle w:val="Compact"/>
            </w:pPr>
            <w:r>
              <w:t xml:space="preserve">Reference, amount, proof, list of scholars; the coordinator’s confirmation, credits or dispute reason.</w:t>
            </w:r>
          </w:p>
        </w:tc>
      </w:tr>
      <w:tr>
        <w:trPr>
          <w:cantSplit/>
        </w:trPr>
        <w:tc>
          <w:tcPr/>
          <w:p>
            <w:pPr>
              <w:pStyle w:val="Compact"/>
            </w:pPr>
            <w:r>
              <w:t xml:space="preserve">Main Processing (numbered steps)</w:t>
            </w:r>
          </w:p>
        </w:tc>
        <w:tc>
          <w:tcPr/>
          <w:p>
            <w:pPr>
              <w:pStyle w:val="Compact"/>
            </w:pPr>
            <w:r>
              <w:t xml:space="preserve">1. Save as sent, the proof in private storage (S06.2). 2. The coordinator compares it with the school’s records (S06.3, S06.4). 3. Save received (S06.6) or disputed (S06.5). 4. The coordinator credits scholars, one or all (S06.7); save each credited date (S06.8). 5. When everyone is credited, save settled (S06.9, S06.10). 6. The scholar’s card shows sent and credited dates, no amount (S06.12).</w:t>
            </w:r>
          </w:p>
        </w:tc>
      </w:tr>
      <w:tr>
        <w:trPr>
          <w:cantSplit/>
        </w:trPr>
        <w:tc>
          <w:tcPr/>
          <w:p>
            <w:pPr>
              <w:pStyle w:val="Compact"/>
            </w:pPr>
            <w:r>
              <w:t xml:space="preserve">Output</w:t>
            </w:r>
          </w:p>
        </w:tc>
        <w:tc>
          <w:tcPr/>
          <w:p>
            <w:pPr>
              <w:pStyle w:val="Compact"/>
            </w:pPr>
            <w:r>
              <w:t xml:space="preserve">The remittance</w:t>
            </w:r>
            <w:r>
              <w:t xml:space="preserve"> </w:t>
            </w:r>
            <w:r>
              <w:rPr>
                <w:rStyle w:val="VerbatimChar"/>
              </w:rPr>
              <w:t xml:space="preserve">settled</w:t>
            </w:r>
            <w:r>
              <w:t xml:space="preserve">, or</w:t>
            </w:r>
            <w:r>
              <w:t xml:space="preserve"> </w:t>
            </w:r>
            <w:r>
              <w:rPr>
                <w:rStyle w:val="VerbatimChar"/>
              </w:rPr>
              <w:t xml:space="preserve">disputed</w:t>
            </w:r>
            <w:r>
              <w:t xml:space="preserve">.</w:t>
            </w:r>
          </w:p>
        </w:tc>
      </w:tr>
      <w:tr>
        <w:trPr>
          <w:cantSplit/>
        </w:trPr>
        <w:tc>
          <w:tcPr/>
          <w:p>
            <w:pPr>
              <w:pStyle w:val="Compact"/>
            </w:pPr>
            <w:r>
              <w:t xml:space="preserve">Postcondition</w:t>
            </w:r>
          </w:p>
        </w:tc>
        <w:tc>
          <w:tcPr/>
          <w:p>
            <w:pPr>
              <w:pStyle w:val="Compact"/>
            </w:pPr>
            <w:r>
              <w:t xml:space="preserve">Every listed scholar has a credited date, or the dispute is recorded with its reason.</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Does it match? (S06.4)</w:t>
            </w:r>
          </w:p>
        </w:tc>
        <w:tc>
          <w:tcPr/>
          <w:p>
            <w:pPr>
              <w:pStyle w:val="Compact"/>
            </w:pPr>
            <w:r>
              <w:t xml:space="preserve">The remittance agrees with the school’s records</w:t>
            </w:r>
          </w:p>
        </w:tc>
        <w:tc>
          <w:tcPr/>
          <w:p>
            <w:pPr>
              <w:pStyle w:val="Compact"/>
            </w:pPr>
            <w:r>
              <w:t xml:space="preserve">Received (S06.6)</w:t>
            </w:r>
          </w:p>
        </w:tc>
        <w:tc>
          <w:tcPr/>
          <w:p>
            <w:pPr>
              <w:pStyle w:val="Compact"/>
            </w:pPr>
            <w:r>
              <w:t xml:space="preserve">Disputed with the reason (S06.5); the Regional Office corrects it and it returns to</w:t>
            </w:r>
            <w:r>
              <w:t xml:space="preserve"> </w:t>
            </w:r>
            <w:r>
              <w:rPr>
                <w:rStyle w:val="VerbatimChar"/>
              </w:rPr>
              <w:t xml:space="preserve">sent</w:t>
            </w:r>
          </w:p>
        </w:tc>
      </w:tr>
      <w:tr>
        <w:trPr>
          <w:cantSplit/>
        </w:trPr>
        <w:tc>
          <w:tcPr/>
          <w:p>
            <w:pPr>
              <w:pStyle w:val="Compact"/>
            </w:pPr>
            <w:r>
              <w:t xml:space="preserve">Everyone on the list credited? (S06.9)</w:t>
            </w:r>
          </w:p>
        </w:tc>
        <w:tc>
          <w:tcPr/>
          <w:p>
            <w:pPr>
              <w:pStyle w:val="Compact"/>
            </w:pPr>
            <w:r>
              <w:t xml:space="preserve">Every Remittance Scholar has a credited date</w:t>
            </w:r>
          </w:p>
        </w:tc>
        <w:tc>
          <w:tcPr/>
          <w:p>
            <w:pPr>
              <w:pStyle w:val="Compact"/>
            </w:pPr>
            <w:r>
              <w:t xml:space="preserve">Settled (S06.10)</w:t>
            </w:r>
          </w:p>
        </w:tc>
        <w:tc>
          <w:tcPr/>
          <w:p>
            <w:pPr>
              <w:pStyle w:val="Compact"/>
            </w:pPr>
            <w:r>
              <w:t xml:space="preserve">Stays received until the rest are credited (S06.11)</w:t>
            </w:r>
          </w:p>
        </w:tc>
      </w:tr>
      <w:tr>
        <w:trPr>
          <w:cantSplit/>
        </w:trPr>
        <w:tc>
          <w:tcPr/>
          <w:p>
            <w:pPr>
              <w:pStyle w:val="Compact"/>
            </w:pPr>
            <w:r>
              <w:t xml:space="preserve">Problem found after receiving? (S06.13)</w:t>
            </w:r>
          </w:p>
        </w:tc>
        <w:tc>
          <w:tcPr/>
          <w:p>
            <w:pPr>
              <w:pStyle w:val="Compact"/>
            </w:pPr>
            <w:r>
              <w:t xml:space="preserve">The coordinator finds a mismatch later</w:t>
            </w:r>
          </w:p>
        </w:tc>
        <w:tc>
          <w:tcPr/>
          <w:p>
            <w:pPr>
              <w:pStyle w:val="Compact"/>
            </w:pPr>
            <w:r>
              <w:t xml:space="preserve">Disputed after all, with the reason</w:t>
            </w:r>
          </w:p>
        </w:tc>
        <w:tc>
          <w:tcPr/>
          <w:p>
            <w:pPr>
              <w:pStyle w:val="Compact"/>
            </w:pPr>
            <w:r>
              <w:t xml:space="preserve">Continue crediting</w:t>
            </w:r>
          </w:p>
        </w:tc>
      </w:tr>
    </w:tbl>
    <w:bookmarkEnd w:id="94"/>
    <w:bookmarkStart w:id="96" w:name="X973a98e9e91eefa7d9ee492880d1c0d8016f0d5"/>
    <w:p>
      <w:pPr>
        <w:pStyle w:val="Heading3"/>
      </w:pPr>
      <w:r>
        <w:t xml:space="preserve">Process P07: Change a benefit, or propose a change</w:t>
      </w:r>
    </w:p>
    <w:p>
      <w:pPr>
        <w:pStyle w:val="FirstParagraph"/>
      </w:pPr>
      <w:r>
        <w:t xml:space="preserve">Swimlane</w:t>
      </w:r>
      <w:r>
        <w:t xml:space="preserve"> </w:t>
      </w:r>
      <w:hyperlink r:id="rId95">
        <w:r>
          <w:rPr>
            <w:rStyle w:val="Hyperlink"/>
          </w:rPr>
          <w:t xml:space="preserve">07</w:t>
        </w:r>
      </w:hyperlink>
      <w:r>
        <w:t xml:space="preserve">, steps S07.1 to S07.9.</w:t>
      </w:r>
      <w:r>
        <w:t xml:space="preserve"> </w:t>
      </w:r>
      <w:r>
        <w:t xml:space="preserve">FR-BEN-001 to 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The Regional Office proposes a change (S07.1), or Central Office makes one (S07.7).</w:t>
            </w:r>
          </w:p>
        </w:tc>
      </w:tr>
      <w:tr>
        <w:trPr>
          <w:cantSplit/>
        </w:trPr>
        <w:tc>
          <w:tcPr/>
          <w:p>
            <w:pPr>
              <w:pStyle w:val="Compact"/>
            </w:pPr>
            <w:r>
              <w:t xml:space="preserve">Precondition</w:t>
            </w:r>
          </w:p>
        </w:tc>
        <w:tc>
          <w:tcPr/>
          <w:p>
            <w:pPr>
              <w:pStyle w:val="Compact"/>
            </w:pPr>
            <w:r>
              <w:t xml:space="preserve">The benefit list exists.</w:t>
            </w:r>
          </w:p>
        </w:tc>
      </w:tr>
      <w:tr>
        <w:trPr>
          <w:cantSplit/>
        </w:trPr>
        <w:tc>
          <w:tcPr/>
          <w:p>
            <w:pPr>
              <w:pStyle w:val="Compact"/>
            </w:pPr>
            <w:r>
              <w:t xml:space="preserve">Input</w:t>
            </w:r>
          </w:p>
        </w:tc>
        <w:tc>
          <w:tcPr/>
          <w:p>
            <w:pPr>
              <w:pStyle w:val="Compact"/>
            </w:pPr>
            <w:r>
              <w:t xml:space="preserve">The change to the list, a rule, or one scholar’s benefits, with its reason.</w:t>
            </w:r>
          </w:p>
        </w:tc>
      </w:tr>
      <w:tr>
        <w:trPr>
          <w:cantSplit/>
        </w:trPr>
        <w:tc>
          <w:tcPr/>
          <w:p>
            <w:pPr>
              <w:pStyle w:val="Compact"/>
            </w:pPr>
            <w:r>
              <w:t xml:space="preserve">Main Processing (numbered steps)</w:t>
            </w:r>
          </w:p>
        </w:tc>
        <w:tc>
          <w:tcPr/>
          <w:p>
            <w:pPr>
              <w:pStyle w:val="Compact"/>
            </w:pPr>
            <w:r>
              <w:t xml:space="preserve">1. Save the proposal as pending; it changes nothing yet (S07.2). 2. Central Office decides (S07.3). 3. Save rejected with the reason (S07.4, S07.5), or approved and in effect (S07.6). 4. Or Central Office changes it directly, in effect at once (S07.7), saved with who and why (S07.8). 5. The scholar sees their benefits and labelled ceilings (S07.9).</w:t>
            </w:r>
          </w:p>
        </w:tc>
      </w:tr>
      <w:tr>
        <w:trPr>
          <w:cantSplit/>
        </w:trPr>
        <w:tc>
          <w:tcPr/>
          <w:p>
            <w:pPr>
              <w:pStyle w:val="Compact"/>
            </w:pPr>
            <w:r>
              <w:t xml:space="preserve">Output</w:t>
            </w:r>
          </w:p>
        </w:tc>
        <w:tc>
          <w:tcPr/>
          <w:p>
            <w:pPr>
              <w:pStyle w:val="Compact"/>
            </w:pPr>
            <w:r>
              <w:t xml:space="preserve">The change in effect, or the proposal rejected.</w:t>
            </w:r>
          </w:p>
        </w:tc>
      </w:tr>
      <w:tr>
        <w:trPr>
          <w:cantSplit/>
        </w:trPr>
        <w:tc>
          <w:tcPr/>
          <w:p>
            <w:pPr>
              <w:pStyle w:val="Compact"/>
            </w:pPr>
            <w:r>
              <w:t xml:space="preserve">Postcondition</w:t>
            </w:r>
          </w:p>
        </w:tc>
        <w:tc>
          <w:tcPr/>
          <w:p>
            <w:pPr>
              <w:pStyle w:val="Compact"/>
            </w:pPr>
            <w:r>
              <w:t xml:space="preserve">Every change keeps who made it and why.</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Approve the proposal? (S07.3)</w:t>
            </w:r>
          </w:p>
        </w:tc>
        <w:tc>
          <w:tcPr/>
          <w:p>
            <w:pPr>
              <w:pStyle w:val="Compact"/>
            </w:pPr>
            <w:r>
              <w:t xml:space="preserve">Central Office accepts the change</w:t>
            </w:r>
          </w:p>
        </w:tc>
        <w:tc>
          <w:tcPr/>
          <w:p>
            <w:pPr>
              <w:pStyle w:val="Compact"/>
            </w:pPr>
            <w:r>
              <w:t xml:space="preserve">Approved; it takes effect (S07.6)</w:t>
            </w:r>
          </w:p>
        </w:tc>
        <w:tc>
          <w:tcPr/>
          <w:p>
            <w:pPr>
              <w:pStyle w:val="Compact"/>
            </w:pPr>
            <w:r>
              <w:t xml:space="preserve">Rejected with the reason (S07.4); the Regional Office sees it (S07.5)</w:t>
            </w:r>
          </w:p>
        </w:tc>
      </w:tr>
    </w:tbl>
    <w:bookmarkEnd w:id="96"/>
    <w:bookmarkStart w:id="98" w:name="X2db72b8a68fb0ab5f38a4efa90d957fff1388c0"/>
    <w:p>
      <w:pPr>
        <w:pStyle w:val="Heading3"/>
      </w:pPr>
      <w:r>
        <w:t xml:space="preserve">Process P08: Set up a school and its people, and record a transfer</w:t>
      </w:r>
    </w:p>
    <w:p>
      <w:pPr>
        <w:pStyle w:val="FirstParagraph"/>
      </w:pPr>
      <w:r>
        <w:t xml:space="preserve">Swimlane</w:t>
      </w:r>
      <w:r>
        <w:t xml:space="preserve"> </w:t>
      </w:r>
      <w:hyperlink r:id="rId97">
        <w:r>
          <w:rPr>
            <w:rStyle w:val="Hyperlink"/>
          </w:rPr>
          <w:t xml:space="preserve">08</w:t>
        </w:r>
      </w:hyperlink>
      <w:r>
        <w:t xml:space="preserve">, steps S08.1 to S08.13.</w:t>
      </w:r>
      <w:r>
        <w:t xml:space="preserve"> </w:t>
      </w:r>
      <w:r>
        <w:t xml:space="preserve">FR-ADM-001, FR-ADM-002; §4.1</w:t>
      </w:r>
      <w:r>
        <w:t xml:space="preserve"> </w:t>
      </w:r>
      <w:r>
        <w:t xml:space="preserve">“Maintain Reference Data”</w:t>
      </w:r>
      <w:r>
        <w:t xml:space="preserv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The administrator sets up DOST staff, or the Regional Office adds a school, or a scholar changes school.</w:t>
            </w:r>
          </w:p>
        </w:tc>
      </w:tr>
      <w:tr>
        <w:trPr>
          <w:cantSplit/>
        </w:trPr>
        <w:tc>
          <w:tcPr/>
          <w:p>
            <w:pPr>
              <w:pStyle w:val="Compact"/>
            </w:pPr>
            <w:r>
              <w:t xml:space="preserve">Precondition</w:t>
            </w:r>
          </w:p>
        </w:tc>
        <w:tc>
          <w:tcPr/>
          <w:p>
            <w:pPr>
              <w:pStyle w:val="Compact"/>
            </w:pPr>
            <w:r>
              <w:t xml:space="preserve">Reference data, such as regions, exists.</w:t>
            </w:r>
          </w:p>
        </w:tc>
      </w:tr>
      <w:tr>
        <w:trPr>
          <w:cantSplit/>
        </w:trPr>
        <w:tc>
          <w:tcPr/>
          <w:p>
            <w:pPr>
              <w:pStyle w:val="Compact"/>
            </w:pPr>
            <w:r>
              <w:t xml:space="preserve">Input</w:t>
            </w:r>
          </w:p>
        </w:tc>
        <w:tc>
          <w:tcPr/>
          <w:p>
            <w:pPr>
              <w:pStyle w:val="Compact"/>
            </w:pPr>
            <w:r>
              <w:t xml:space="preserve">Reference data; staff accounts; school name, code, address; coordinator; applicant emails with first schools; transfer details.</w:t>
            </w:r>
          </w:p>
        </w:tc>
      </w:tr>
      <w:tr>
        <w:trPr>
          <w:cantSplit/>
        </w:trPr>
        <w:tc>
          <w:tcPr/>
          <w:p>
            <w:pPr>
              <w:pStyle w:val="Compact"/>
            </w:pPr>
            <w:r>
              <w:t xml:space="preserve">Main Processing (numbered steps)</w:t>
            </w:r>
          </w:p>
        </w:tc>
        <w:tc>
          <w:tcPr/>
          <w:p>
            <w:pPr>
              <w:pStyle w:val="Compact"/>
            </w:pPr>
            <w:r>
              <w:t xml:space="preserve">1. The administrator keeps reference data (S08.1) and creates DOST staff accounts (S08.2, S08.3). 2. The Regional Office creates a school (S08.4), its coordinator (S08.5) and scholar accounts (S08.6); save (S08.7). 3. The new user signs in (S08.8, process P01). 4. For a transfer, record the amendment (S08.9), check the region (S08.10), change the current school and keep earlier filings at their school (S08.11). 5. The scholar files next term at the new school (S08.12).</w:t>
            </w:r>
          </w:p>
        </w:tc>
      </w:tr>
      <w:tr>
        <w:trPr>
          <w:cantSplit/>
        </w:trPr>
        <w:tc>
          <w:tcPr/>
          <w:p>
            <w:pPr>
              <w:pStyle w:val="Compact"/>
            </w:pPr>
            <w:r>
              <w:t xml:space="preserve">Output</w:t>
            </w:r>
          </w:p>
        </w:tc>
        <w:tc>
          <w:tcPr/>
          <w:p>
            <w:pPr>
              <w:pStyle w:val="Compact"/>
            </w:pPr>
            <w:r>
              <w:t xml:space="preserve">The school and its accounts; the transfer.</w:t>
            </w:r>
          </w:p>
        </w:tc>
      </w:tr>
      <w:tr>
        <w:trPr>
          <w:cantSplit/>
        </w:trPr>
        <w:tc>
          <w:tcPr/>
          <w:p>
            <w:pPr>
              <w:pStyle w:val="Compact"/>
            </w:pPr>
            <w:r>
              <w:t xml:space="preserve">Postcondition</w:t>
            </w:r>
          </w:p>
        </w:tc>
        <w:tc>
          <w:tcPr/>
          <w:p>
            <w:pPr>
              <w:pStyle w:val="Compact"/>
            </w:pPr>
            <w:r>
              <w:t xml:space="preserve">Every account has its role and scope; filings keep the school they were filed at.</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New school in this office’s region? (S08.10)</w:t>
            </w:r>
          </w:p>
        </w:tc>
        <w:tc>
          <w:tcPr/>
          <w:p>
            <w:pPr>
              <w:pStyle w:val="Compact"/>
            </w:pPr>
            <w:r>
              <w:t xml:space="preserve">The new school’s region is the office’s region</w:t>
            </w:r>
          </w:p>
        </w:tc>
        <w:tc>
          <w:tcPr/>
          <w:p>
            <w:pPr>
              <w:pStyle w:val="Compact"/>
            </w:pPr>
            <w:r>
              <w:t xml:space="preserve">Record the transfer (S08.11)</w:t>
            </w:r>
          </w:p>
        </w:tc>
        <w:tc>
          <w:tcPr/>
          <w:p>
            <w:pPr>
              <w:pStyle w:val="Compact"/>
            </w:pPr>
            <w:r>
              <w:t xml:space="preserve">Not settled by the SRS: which office records a move between regions (S08.13, open question 26)</w:t>
            </w:r>
          </w:p>
        </w:tc>
      </w:tr>
    </w:tbl>
    <w:bookmarkEnd w:id="98"/>
    <w:bookmarkStart w:id="100" w:name="process-p09-set-up-the-school-portal"/>
    <w:p>
      <w:pPr>
        <w:pStyle w:val="Heading3"/>
      </w:pPr>
      <w:r>
        <w:t xml:space="preserve">Process P09: Set up the school portal</w:t>
      </w:r>
    </w:p>
    <w:p>
      <w:pPr>
        <w:pStyle w:val="FirstParagraph"/>
      </w:pPr>
      <w:r>
        <w:t xml:space="preserve">Swimlane</w:t>
      </w:r>
      <w:r>
        <w:t xml:space="preserve"> </w:t>
      </w:r>
      <w:hyperlink r:id="rId99">
        <w:r>
          <w:rPr>
            <w:rStyle w:val="Hyperlink"/>
          </w:rPr>
          <w:t xml:space="preserve">09</w:t>
        </w:r>
      </w:hyperlink>
      <w:r>
        <w:t xml:space="preserve">, steps S09.1 to S09.6.</w:t>
      </w:r>
      <w:r>
        <w:t xml:space="preserve"> </w:t>
      </w:r>
      <w:r>
        <w:t xml:space="preserve">FR-ADM-003.</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A school’s portal is set up, or its settings change.</w:t>
            </w:r>
          </w:p>
        </w:tc>
      </w:tr>
      <w:tr>
        <w:trPr>
          <w:cantSplit/>
        </w:trPr>
        <w:tc>
          <w:tcPr/>
          <w:p>
            <w:pPr>
              <w:pStyle w:val="Compact"/>
            </w:pPr>
            <w:r>
              <w:t xml:space="preserve">Precondition</w:t>
            </w:r>
          </w:p>
        </w:tc>
        <w:tc>
          <w:tcPr/>
          <w:p>
            <w:pPr>
              <w:pStyle w:val="Compact"/>
            </w:pPr>
            <w:r>
              <w:t xml:space="preserve">The school exists, with a coordinator.</w:t>
            </w:r>
          </w:p>
        </w:tc>
      </w:tr>
      <w:tr>
        <w:trPr>
          <w:cantSplit/>
        </w:trPr>
        <w:tc>
          <w:tcPr/>
          <w:p>
            <w:pPr>
              <w:pStyle w:val="Compact"/>
            </w:pPr>
            <w:r>
              <w:t xml:space="preserve">Input</w:t>
            </w:r>
          </w:p>
        </w:tc>
        <w:tc>
          <w:tcPr/>
          <w:p>
            <w:pPr>
              <w:pStyle w:val="Compact"/>
            </w:pPr>
            <w:r>
              <w:t xml:space="preserve">Logo and colours; scale and passing grade; the §VII.A threshold.</w:t>
            </w:r>
          </w:p>
        </w:tc>
      </w:tr>
      <w:tr>
        <w:trPr>
          <w:cantSplit/>
        </w:trPr>
        <w:tc>
          <w:tcPr/>
          <w:p>
            <w:pPr>
              <w:pStyle w:val="Compact"/>
            </w:pPr>
            <w:r>
              <w:t xml:space="preserve">Main Processing (numbered steps)</w:t>
            </w:r>
          </w:p>
        </w:tc>
        <w:tc>
          <w:tcPr/>
          <w:p>
            <w:pPr>
              <w:pStyle w:val="Compact"/>
            </w:pPr>
            <w:r>
              <w:t xml:space="preserve">1. The coordinator sets branding (S09.1) and the grading scale and passing grade (S09.2); save (S09.3). 2. Central Office sets the §VII.A threshold in the school’s scale (S09.4); save (S09.5). 3. Scholars see the portal in the school’s colours, each grade line’s pass mark and each term average against the threshold (S09.6).</w:t>
            </w:r>
          </w:p>
        </w:tc>
      </w:tr>
      <w:tr>
        <w:trPr>
          <w:cantSplit/>
        </w:trPr>
        <w:tc>
          <w:tcPr/>
          <w:p>
            <w:pPr>
              <w:pStyle w:val="Compact"/>
            </w:pPr>
            <w:r>
              <w:t xml:space="preserve">Output</w:t>
            </w:r>
          </w:p>
        </w:tc>
        <w:tc>
          <w:tcPr/>
          <w:p>
            <w:pPr>
              <w:pStyle w:val="Compact"/>
            </w:pPr>
            <w:r>
              <w:t xml:space="preserve">The school’s settings.</w:t>
            </w:r>
          </w:p>
        </w:tc>
      </w:tr>
      <w:tr>
        <w:trPr>
          <w:cantSplit/>
        </w:trPr>
        <w:tc>
          <w:tcPr/>
          <w:p>
            <w:pPr>
              <w:pStyle w:val="Compact"/>
            </w:pPr>
            <w:r>
              <w:t xml:space="preserve">Postcondition</w:t>
            </w:r>
          </w:p>
        </w:tc>
        <w:tc>
          <w:tcPr/>
          <w:p>
            <w:pPr>
              <w:pStyle w:val="Compact"/>
            </w:pPr>
            <w:r>
              <w:t xml:space="preserve">Every grade check at the school uses its scale.</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Scale valid? (SR-08)</w:t>
            </w:r>
          </w:p>
        </w:tc>
        <w:tc>
          <w:tcPr/>
          <w:p>
            <w:pPr>
              <w:pStyle w:val="Compact"/>
            </w:pPr>
            <w:r>
              <w:t xml:space="preserve">Lowest below highest; passing grade and threshold within configured range</w:t>
            </w:r>
          </w:p>
        </w:tc>
        <w:tc>
          <w:tcPr/>
          <w:p>
            <w:pPr>
              <w:pStyle w:val="Compact"/>
            </w:pPr>
            <w:r>
              <w:t xml:space="preserve">Save configuration</w:t>
            </w:r>
          </w:p>
        </w:tc>
        <w:tc>
          <w:tcPr/>
          <w:p>
            <w:pPr>
              <w:pStyle w:val="Compact"/>
            </w:pPr>
            <w:r>
              <w:t xml:space="preserve">Return validation error indicating bounds to correct</w:t>
            </w:r>
          </w:p>
        </w:tc>
      </w:tr>
      <w:tr>
        <w:trPr>
          <w:cantSplit/>
        </w:trPr>
        <w:tc>
          <w:tcPr/>
          <w:p>
            <w:pPr>
              <w:pStyle w:val="Compact"/>
            </w:pPr>
            <w:r>
              <w:t xml:space="preserve">Term average meets the threshold? (S09.6)</w:t>
            </w:r>
          </w:p>
        </w:tc>
        <w:tc>
          <w:tcPr/>
          <w:p>
            <w:pPr>
              <w:pStyle w:val="Compact"/>
            </w:pPr>
            <w:r>
              <w:t xml:space="preserve">Compared in the scale’s own direction</w:t>
            </w:r>
          </w:p>
        </w:tc>
        <w:tc>
          <w:tcPr/>
          <w:p>
            <w:pPr>
              <w:pStyle w:val="Compact"/>
            </w:pPr>
            <w:r>
              <w:t xml:space="preserve">Show</w:t>
            </w:r>
            <w:r>
              <w:t xml:space="preserve"> </w:t>
            </w:r>
            <w:r>
              <w:t xml:space="preserve">“meets the threshold”</w:t>
            </w:r>
          </w:p>
        </w:tc>
        <w:tc>
          <w:tcPr/>
          <w:p>
            <w:pPr>
              <w:pStyle w:val="Compact"/>
            </w:pPr>
            <w:r>
              <w:t xml:space="preserve">Show</w:t>
            </w:r>
            <w:r>
              <w:t xml:space="preserve"> </w:t>
            </w:r>
            <w:r>
              <w:t xml:space="preserve">“below the threshold”</w:t>
            </w:r>
            <w:r>
              <w:t xml:space="preserve">; never a verdict of standing, probation or termination</w:t>
            </w:r>
          </w:p>
        </w:tc>
      </w:tr>
    </w:tbl>
    <w:bookmarkEnd w:id="100"/>
    <w:bookmarkStart w:id="102" w:name="Xfb5c53a378bcbda73444c2eac4c7964c4729b7d"/>
    <w:p>
      <w:pPr>
        <w:pStyle w:val="Heading3"/>
      </w:pPr>
      <w:r>
        <w:t xml:space="preserve">Process P10: Look up who did what to a record</w:t>
      </w:r>
    </w:p>
    <w:p>
      <w:pPr>
        <w:pStyle w:val="FirstParagraph"/>
      </w:pPr>
      <w:r>
        <w:t xml:space="preserve">Swimlane</w:t>
      </w:r>
      <w:r>
        <w:t xml:space="preserve"> </w:t>
      </w:r>
      <w:hyperlink r:id="rId101">
        <w:r>
          <w:rPr>
            <w:rStyle w:val="Hyperlink"/>
          </w:rPr>
          <w:t xml:space="preserve">10</w:t>
        </w:r>
      </w:hyperlink>
      <w:r>
        <w:t xml:space="preserve">, steps S10.1 to S10.8.</w:t>
      </w:r>
      <w:r>
        <w:t xml:space="preserve"> </w:t>
      </w:r>
      <w:r>
        <w:t xml:space="preserve">NFR-SEC-003; §4.1</w:t>
      </w:r>
      <w:r>
        <w:t xml:space="preserve"> </w:t>
      </w:r>
      <w:r>
        <w:t xml:space="preserve">“Inspect Immutable Audit Logs”</w:t>
      </w:r>
      <w:r>
        <w:t xml:space="preserve">.</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80"/>
        <w:gridCol w:w="5940"/>
      </w:tblGrid>
      <w:tr>
        <w:trPr>
          <w:cantSplit/>
          <w:tblHeader/>
          <w:tblHeader w:val="on"/>
        </w:trPr>
        <w:tc>
          <w:tcPr/>
          <w:p>
            <w:pPr>
              <w:pStyle w:val="Compact"/>
            </w:pPr>
            <w:r>
              <w:t xml:space="preserve">Item</w:t>
            </w:r>
          </w:p>
        </w:tc>
        <w:tc>
          <w:tcPr/>
          <w:p>
            <w:pPr>
              <w:pStyle w:val="Compact"/>
            </w:pPr>
            <w:r>
              <w:t xml:space="preserve">Description</w:t>
            </w:r>
          </w:p>
        </w:tc>
      </w:tr>
      <w:tr>
        <w:trPr>
          <w:cantSplit/>
        </w:trPr>
        <w:tc>
          <w:tcPr/>
          <w:p>
            <w:pPr>
              <w:pStyle w:val="Compact"/>
            </w:pPr>
            <w:r>
              <w:t xml:space="preserve">Trigger</w:t>
            </w:r>
          </w:p>
        </w:tc>
        <w:tc>
          <w:tcPr/>
          <w:p>
            <w:pPr>
              <w:pStyle w:val="Compact"/>
            </w:pPr>
            <w:r>
              <w:t xml:space="preserve">Anyone changes a record (S10.1); later, DOST staff open its history (S10.5).</w:t>
            </w:r>
          </w:p>
        </w:tc>
      </w:tr>
      <w:tr>
        <w:trPr>
          <w:cantSplit/>
        </w:trPr>
        <w:tc>
          <w:tcPr/>
          <w:p>
            <w:pPr>
              <w:pStyle w:val="Compact"/>
            </w:pPr>
            <w:r>
              <w:t xml:space="preserve">Precondition</w:t>
            </w:r>
          </w:p>
        </w:tc>
        <w:tc>
          <w:tcPr/>
          <w:p>
            <w:pPr>
              <w:pStyle w:val="Compact"/>
            </w:pPr>
            <w:r>
              <w:t xml:space="preserve">None for writing; a DOST role for reading.</w:t>
            </w:r>
          </w:p>
        </w:tc>
      </w:tr>
      <w:tr>
        <w:trPr>
          <w:cantSplit/>
        </w:trPr>
        <w:tc>
          <w:tcPr/>
          <w:p>
            <w:pPr>
              <w:pStyle w:val="Compact"/>
            </w:pPr>
            <w:r>
              <w:t xml:space="preserve">Input</w:t>
            </w:r>
          </w:p>
        </w:tc>
        <w:tc>
          <w:tcPr/>
          <w:p>
            <w:pPr>
              <w:pStyle w:val="Compact"/>
            </w:pPr>
            <w:r>
              <w:t xml:space="preserve">The change; the record to look up.</w:t>
            </w:r>
          </w:p>
        </w:tc>
      </w:tr>
      <w:tr>
        <w:trPr>
          <w:cantSplit/>
        </w:trPr>
        <w:tc>
          <w:tcPr/>
          <w:p>
            <w:pPr>
              <w:pStyle w:val="Compact"/>
            </w:pPr>
            <w:r>
              <w:t xml:space="preserve">Main Processing (numbered steps)</w:t>
            </w:r>
          </w:p>
        </w:tc>
        <w:tc>
          <w:tcPr/>
          <w:p>
            <w:pPr>
              <w:pStyle w:val="Compact"/>
            </w:pPr>
            <w:r>
              <w:t xml:space="preserve">1. The data layer writes an audit line by itself: who, what, when, before and after (S10.2). 2. Take the line’s region from the record’s school (S10.3). 3. Save it for good (S10.4). 4. A reader opens the history (S10.5); check scope (S10.6); show every line, oldest first (S10.7).</w:t>
            </w:r>
          </w:p>
        </w:tc>
      </w:tr>
      <w:tr>
        <w:trPr>
          <w:cantSplit/>
        </w:trPr>
        <w:tc>
          <w:tcPr/>
          <w:p>
            <w:pPr>
              <w:pStyle w:val="Compact"/>
            </w:pPr>
            <w:r>
              <w:t xml:space="preserve">Output</w:t>
            </w:r>
          </w:p>
        </w:tc>
        <w:tc>
          <w:tcPr/>
          <w:p>
            <w:pPr>
              <w:pStyle w:val="Compact"/>
            </w:pPr>
            <w:r>
              <w:t xml:space="preserve">The record’s history, or nothing.</w:t>
            </w:r>
          </w:p>
        </w:tc>
      </w:tr>
      <w:tr>
        <w:trPr>
          <w:cantSplit/>
        </w:trPr>
        <w:tc>
          <w:tcPr/>
          <w:p>
            <w:pPr>
              <w:pStyle w:val="Compact"/>
            </w:pPr>
            <w:r>
              <w:t xml:space="preserve">Postcondition</w:t>
            </w:r>
          </w:p>
        </w:tc>
        <w:tc>
          <w:tcPr/>
          <w:p>
            <w:pPr>
              <w:pStyle w:val="Compact"/>
            </w:pPr>
            <w:r>
              <w:t xml:space="preserve">No audit line has changed.</w:t>
            </w:r>
          </w:p>
        </w:tc>
      </w:tr>
    </w:tbl>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900"/>
        <w:gridCol w:w="2851"/>
        <w:gridCol w:w="1584"/>
        <w:gridCol w:w="1584"/>
      </w:tblGrid>
      <w:tr>
        <w:trPr>
          <w:cantSplit/>
          <w:tblHeader/>
          <w:tblHeader w:val="on"/>
        </w:trPr>
        <w:tc>
          <w:tcPr/>
          <w:p>
            <w:pPr>
              <w:pStyle w:val="Compact"/>
            </w:pPr>
            <w:r>
              <w:t xml:space="preserve">Decision</w:t>
            </w:r>
          </w:p>
        </w:tc>
        <w:tc>
          <w:tcPr/>
          <w:p>
            <w:pPr>
              <w:pStyle w:val="Compact"/>
            </w:pPr>
            <w:r>
              <w:t xml:space="preserve">Condition</w:t>
            </w:r>
          </w:p>
        </w:tc>
        <w:tc>
          <w:tcPr/>
          <w:p>
            <w:pPr>
              <w:pStyle w:val="Compact"/>
            </w:pPr>
            <w:r>
              <w:t xml:space="preserve">If Yes</w:t>
            </w:r>
          </w:p>
        </w:tc>
        <w:tc>
          <w:tcPr/>
          <w:p>
            <w:pPr>
              <w:pStyle w:val="Compact"/>
            </w:pPr>
            <w:r>
              <w:t xml:space="preserve">If No</w:t>
            </w:r>
          </w:p>
        </w:tc>
      </w:tr>
      <w:tr>
        <w:trPr>
          <w:cantSplit/>
        </w:trPr>
        <w:tc>
          <w:tcPr/>
          <w:p>
            <w:pPr>
              <w:pStyle w:val="Compact"/>
            </w:pPr>
            <w:r>
              <w:t xml:space="preserve">In the reader’s region, or Central Office? (S10.6)</w:t>
            </w:r>
          </w:p>
        </w:tc>
        <w:tc>
          <w:tcPr/>
          <w:p>
            <w:pPr>
              <w:pStyle w:val="Compact"/>
            </w:pPr>
            <w:r>
              <w:t xml:space="preserve">The line’s region is the reader’s, or the reader is Central Office</w:t>
            </w:r>
          </w:p>
        </w:tc>
        <w:tc>
          <w:tcPr/>
          <w:p>
            <w:pPr>
              <w:pStyle w:val="Compact"/>
            </w:pPr>
            <w:r>
              <w:t xml:space="preserve">Show every line (S10.7)</w:t>
            </w:r>
          </w:p>
        </w:tc>
        <w:tc>
          <w:tcPr/>
          <w:p>
            <w:pPr>
              <w:pStyle w:val="Compact"/>
            </w:pPr>
            <w:r>
              <w:t xml:space="preserve">Show nothing (S10.8)</w:t>
            </w:r>
          </w:p>
        </w:tc>
      </w:tr>
    </w:tbl>
    <w:p>
      <w:r>
        <w:pict>
          <v:rect style="width:0;height:1.5pt" o:hralign="center" o:hrstd="t" o:hr="t"/>
        </w:pict>
      </w:r>
    </w:p>
    <w:bookmarkEnd w:id="102"/>
    <w:bookmarkEnd w:id="103"/>
    <w:bookmarkStart w:id="104" w:name="Xf205481cd90956b6d2c7cfc222988e2cc1434d8"/>
    <w:p>
      <w:pPr>
        <w:pStyle w:val="Heading2"/>
      </w:pPr>
      <w:r>
        <w:t xml:space="preserve">Part XIV. Design Non-Functional Requirements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108"/>
        <w:gridCol w:w="2692"/>
        <w:gridCol w:w="2692"/>
        <w:gridCol w:w="1425"/>
      </w:tblGrid>
      <w:tr>
        <w:trPr>
          <w:cantSplit/>
          <w:tblHeader/>
          <w:tblHeader w:val="on"/>
        </w:trPr>
        <w:tc>
          <w:tcPr/>
          <w:p>
            <w:pPr>
              <w:pStyle w:val="Compact"/>
            </w:pPr>
            <w:r>
              <w:t xml:space="preserve">NFR</w:t>
            </w:r>
          </w:p>
        </w:tc>
        <w:tc>
          <w:tcPr/>
          <w:p>
            <w:pPr>
              <w:pStyle w:val="Compact"/>
            </w:pPr>
            <w:r>
              <w:t xml:space="preserve">Design Requirement</w:t>
            </w:r>
          </w:p>
        </w:tc>
        <w:tc>
          <w:tcPr/>
          <w:p>
            <w:pPr>
              <w:pStyle w:val="Compact"/>
            </w:pPr>
            <w:r>
              <w:t xml:space="preserve">Design Decision</w:t>
            </w:r>
          </w:p>
        </w:tc>
        <w:tc>
          <w:tcPr/>
          <w:p>
            <w:pPr>
              <w:pStyle w:val="Compact"/>
            </w:pPr>
            <w:r>
              <w:t xml:space="preserve">Affected Component</w:t>
            </w:r>
          </w:p>
        </w:tc>
      </w:tr>
      <w:tr>
        <w:trPr>
          <w:cantSplit/>
        </w:trPr>
        <w:tc>
          <w:tcPr/>
          <w:p>
            <w:pPr>
              <w:pStyle w:val="Compact"/>
            </w:pPr>
            <w:r>
              <w:t xml:space="preserve">NFR-SEC-001</w:t>
            </w:r>
          </w:p>
        </w:tc>
        <w:tc>
          <w:tcPr/>
          <w:p>
            <w:pPr>
              <w:pStyle w:val="Compact"/>
            </w:pPr>
            <w:r>
              <w:t xml:space="preserve">Row-level security on every table; deny by default; scope from token claims only</w:t>
            </w:r>
          </w:p>
        </w:tc>
        <w:tc>
          <w:tcPr/>
          <w:p>
            <w:pPr>
              <w:pStyle w:val="Compact"/>
            </w:pPr>
            <w:r>
              <w:t xml:space="preserve">Every table has scope rules in D1 that read only the SessionScope’s claims; the claims are put into the token once, at sign-in, so no rule queries the profiles table; a table without a rule returns nothing.</w:t>
            </w:r>
          </w:p>
        </w:tc>
        <w:tc>
          <w:tcPr/>
          <w:p>
            <w:pPr>
              <w:pStyle w:val="Compact"/>
            </w:pPr>
            <w:r>
              <w:t xml:space="preserve">B1, D1</w:t>
            </w:r>
          </w:p>
        </w:tc>
      </w:tr>
      <w:tr>
        <w:trPr>
          <w:cantSplit/>
        </w:trPr>
        <w:tc>
          <w:tcPr/>
          <w:p>
            <w:pPr>
              <w:pStyle w:val="Compact"/>
            </w:pPr>
            <w:r>
              <w:t xml:space="preserve">NFR-SEC-002</w:t>
            </w:r>
          </w:p>
        </w:tc>
        <w:tc>
          <w:tcPr/>
          <w:p>
            <w:pPr>
              <w:pStyle w:val="Compact"/>
            </w:pPr>
            <w:r>
              <w:t xml:space="preserve">Storage access by path; five folders; own prefix; never overwritten</w:t>
            </w:r>
          </w:p>
        </w:tc>
        <w:tc>
          <w:tcPr/>
          <w:p>
            <w:pPr>
              <w:pStyle w:val="Compact"/>
            </w:pPr>
            <w:r>
              <w:t xml:space="preserve">Only B4 builds paths, from the SessionScope; D2 checks depth and prefix on every upload and refuses every overwrite; every upload gets a new version number and unique name.</w:t>
            </w:r>
          </w:p>
        </w:tc>
        <w:tc>
          <w:tcPr/>
          <w:p>
            <w:pPr>
              <w:pStyle w:val="Compact"/>
            </w:pPr>
            <w:r>
              <w:t xml:space="preserve">B4, D2</w:t>
            </w:r>
          </w:p>
        </w:tc>
      </w:tr>
      <w:tr>
        <w:trPr>
          <w:cantSplit/>
        </w:trPr>
        <w:tc>
          <w:tcPr/>
          <w:p>
            <w:pPr>
              <w:pStyle w:val="Compact"/>
            </w:pPr>
            <w:r>
              <w:t xml:space="preserve">NFR-SEC-003</w:t>
            </w:r>
          </w:p>
        </w:tc>
        <w:tc>
          <w:tcPr/>
          <w:p>
            <w:pPr>
              <w:pStyle w:val="Compact"/>
            </w:pPr>
            <w:r>
              <w:t xml:space="preserve">Audit every change; region from the record; append-only</w:t>
            </w:r>
          </w:p>
        </w:tc>
        <w:tc>
          <w:tcPr/>
          <w:p>
            <w:pPr>
              <w:pStyle w:val="Compact"/>
            </w:pPr>
            <w:r>
              <w:t xml:space="preserve">Audit lines are written by D1 itself on every insert, update and delete of compliance records, not by the actions; the region is looked up through record → scholar → school → region; D3 refuses update and delete.</w:t>
            </w:r>
          </w:p>
        </w:tc>
        <w:tc>
          <w:tcPr/>
          <w:p>
            <w:pPr>
              <w:pStyle w:val="Compact"/>
            </w:pPr>
            <w:r>
              <w:t xml:space="preserve">B11, D1, D3</w:t>
            </w:r>
          </w:p>
        </w:tc>
      </w:tr>
      <w:tr>
        <w:trPr>
          <w:cantSplit/>
        </w:trPr>
        <w:tc>
          <w:tcPr/>
          <w:p>
            <w:pPr>
              <w:pStyle w:val="Compact"/>
            </w:pPr>
            <w:r>
              <w:t xml:space="preserve">NFR-PER-001</w:t>
            </w:r>
          </w:p>
        </w:tc>
        <w:tc>
          <w:tcPr/>
          <w:p>
            <w:pPr>
              <w:pStyle w:val="Compact"/>
            </w:pPr>
            <w:r>
              <w:t xml:space="preserve">Document preview within 1.5 seconds</w:t>
            </w:r>
          </w:p>
        </w:tc>
        <w:tc>
          <w:tcPr/>
          <w:p>
            <w:pPr>
              <w:pStyle w:val="Compact"/>
            </w:pPr>
            <w:r>
              <w:t xml:space="preserve">The browser fetches the file straight from D2 through a short-lived download link, so the bytes never pass through the web host; the link is made in the same request that loads the review screen.</w:t>
            </w:r>
          </w:p>
        </w:tc>
        <w:tc>
          <w:tcPr/>
          <w:p>
            <w:pPr>
              <w:pStyle w:val="Compact"/>
            </w:pPr>
            <w:r>
              <w:t xml:space="preserve">B4, B5, P3, D2</w:t>
            </w:r>
          </w:p>
        </w:tc>
      </w:tr>
      <w:tr>
        <w:trPr>
          <w:cantSplit/>
        </w:trPr>
        <w:tc>
          <w:tcPr/>
          <w:p>
            <w:pPr>
              <w:pStyle w:val="Compact"/>
            </w:pPr>
            <w:r>
              <w:t xml:space="preserve">NFR-PER-002</w:t>
            </w:r>
          </w:p>
        </w:tc>
        <w:tc>
          <w:tcPr/>
          <w:p>
            <w:pPr>
              <w:pStyle w:val="Compact"/>
            </w:pPr>
            <w:r>
              <w:t xml:space="preserve">Dashboard and queue in one round trip</w:t>
            </w:r>
          </w:p>
        </w:tc>
        <w:tc>
          <w:tcPr/>
          <w:p>
            <w:pPr>
              <w:pStyle w:val="Compact"/>
            </w:pPr>
            <w:r>
              <w:t xml:space="preserve">D1 keeps two pre-joined views, Compliance Matrix and Batch Progress, that run with the reader’s own scope; the dashboard and queue each read one view once.</w:t>
            </w:r>
          </w:p>
        </w:tc>
        <w:tc>
          <w:tcPr/>
          <w:p>
            <w:pPr>
              <w:pStyle w:val="Compact"/>
            </w:pPr>
            <w:r>
              <w:t xml:space="preserve">B3, B5, B6, D1</w:t>
            </w:r>
          </w:p>
        </w:tc>
      </w:tr>
      <w:tr>
        <w:trPr>
          <w:cantSplit/>
        </w:trPr>
        <w:tc>
          <w:tcPr/>
          <w:p>
            <w:pPr>
              <w:pStyle w:val="Compact"/>
            </w:pPr>
            <w:r>
              <w:t xml:space="preserve">NFR-PER-003</w:t>
            </w:r>
          </w:p>
        </w:tc>
        <w:tc>
          <w:tcPr/>
          <w:p>
            <w:pPr>
              <w:pStyle w:val="Compact"/>
            </w:pPr>
            <w:r>
              <w:t xml:space="preserve">Weighted average within 16 ms, no network</w:t>
            </w:r>
          </w:p>
        </w:tc>
        <w:tc>
          <w:tcPr/>
          <w:p>
            <w:pPr>
              <w:pStyle w:val="Compact"/>
            </w:pPr>
            <w:r>
              <w:t xml:space="preserve">The WeightedAverageCalculator is a pure function that runs in the browser on each keystroke; the server runs the same function once at commit to confirm it.</w:t>
            </w:r>
          </w:p>
        </w:tc>
        <w:tc>
          <w:tcPr/>
          <w:p>
            <w:pPr>
              <w:pStyle w:val="Compact"/>
            </w:pPr>
            <w:r>
              <w:t xml:space="preserve">B3, P1</w:t>
            </w:r>
          </w:p>
        </w:tc>
      </w:tr>
      <w:tr>
        <w:trPr>
          <w:cantSplit/>
        </w:trPr>
        <w:tc>
          <w:tcPr/>
          <w:p>
            <w:pPr>
              <w:pStyle w:val="Compact"/>
            </w:pPr>
            <w:r>
              <w:t xml:space="preserve">NFR-REL-001</w:t>
            </w:r>
          </w:p>
        </w:tc>
        <w:tc>
          <w:tcPr/>
          <w:p>
            <w:pPr>
              <w:pStyle w:val="Compact"/>
            </w:pPr>
            <w:r>
              <w:t xml:space="preserve">Every date rule in Asia/Manila calendar days</w:t>
            </w:r>
          </w:p>
        </w:tc>
        <w:tc>
          <w:tcPr/>
          <w:p>
            <w:pPr>
              <w:pStyle w:val="Compact"/>
            </w:pPr>
            <w:r>
              <w:t xml:space="preserve">One DeadlineClock is used for banners, queue days, cutoffs and reminders; it compares calendar dates in Manila, never raw UTC times.</w:t>
            </w:r>
          </w:p>
        </w:tc>
        <w:tc>
          <w:tcPr/>
          <w:p>
            <w:pPr>
              <w:pStyle w:val="Compact"/>
            </w:pPr>
            <w:r>
              <w:t xml:space="preserve">B3, B5, B7, DeadlineClock</w:t>
            </w:r>
          </w:p>
        </w:tc>
      </w:tr>
      <w:tr>
        <w:trPr>
          <w:cantSplit/>
        </w:trPr>
        <w:tc>
          <w:tcPr/>
          <w:p>
            <w:pPr>
              <w:pStyle w:val="Compact"/>
            </w:pPr>
            <w:r>
              <w:t xml:space="preserve">NFR-REL-002</w:t>
            </w:r>
          </w:p>
        </w:tc>
        <w:tc>
          <w:tcPr/>
          <w:p>
            <w:pPr>
              <w:pStyle w:val="Compact"/>
            </w:pPr>
            <w:r>
              <w:t xml:space="preserve">A broken upload never damages saved versions</w:t>
            </w:r>
          </w:p>
        </w:tc>
        <w:tc>
          <w:tcPr/>
          <w:p>
            <w:pPr>
              <w:pStyle w:val="Compact"/>
            </w:pPr>
            <w:r>
              <w:t xml:space="preserve">The file is stored before the version is saved; a retry gets a new ticket, path and version number; a left-over file is never referenced by a version.</w:t>
            </w:r>
          </w:p>
        </w:tc>
        <w:tc>
          <w:tcPr/>
          <w:p>
            <w:pPr>
              <w:pStyle w:val="Compact"/>
            </w:pPr>
            <w:r>
              <w:t xml:space="preserve">B3, B4</w:t>
            </w:r>
          </w:p>
        </w:tc>
      </w:tr>
      <w:tr>
        <w:trPr>
          <w:cantSplit/>
        </w:trPr>
        <w:tc>
          <w:tcPr/>
          <w:p>
            <w:pPr>
              <w:pStyle w:val="Compact"/>
            </w:pPr>
            <w:r>
              <w:t xml:space="preserve">NFR-ACC-001</w:t>
            </w:r>
          </w:p>
        </w:tc>
        <w:tc>
          <w:tcPr/>
          <w:p>
            <w:pPr>
              <w:pStyle w:val="Compact"/>
            </w:pPr>
            <w:r>
              <w:t xml:space="preserve">Works at 360 px; WCAG 2.1 AA</w:t>
            </w:r>
          </w:p>
        </w:tc>
        <w:tc>
          <w:tcPr/>
          <w:p>
            <w:pPr>
              <w:pStyle w:val="Compact"/>
            </w:pPr>
            <w:r>
              <w:t xml:space="preserve">Every screen is designed phone-first and drawn for phone, tablet and desktop (</w:t>
            </w:r>
            <w:r>
              <w:rPr>
                <w:rStyle w:val="VerbatimChar"/>
              </w:rPr>
              <w:t xml:space="preserve">03-</w:t>
            </w:r>
            <w:r>
              <w:t xml:space="preserve">,</w:t>
            </w:r>
            <w:r>
              <w:t xml:space="preserve"> </w:t>
            </w:r>
            <w:r>
              <w:rPr>
                <w:rStyle w:val="VerbatimChar"/>
              </w:rPr>
              <w:t xml:space="preserve">04-</w:t>
            </w:r>
            <w:r>
              <w:t xml:space="preserve">); status colours are checked for contrast; states are shown in words as well as colour.</w:t>
            </w:r>
          </w:p>
        </w:tc>
        <w:tc>
          <w:tcPr/>
          <w:p>
            <w:pPr>
              <w:pStyle w:val="Compact"/>
            </w:pPr>
            <w:r>
              <w:t xml:space="preserve">P1 to P5</w:t>
            </w:r>
          </w:p>
        </w:tc>
      </w:tr>
    </w:tbl>
    <w:p>
      <w:r>
        <w:pict>
          <v:rect style="width:0;height:1.5pt" o:hralign="center" o:hrstd="t" o:hr="t"/>
        </w:pict>
      </w:r>
    </w:p>
    <w:bookmarkEnd w:id="104"/>
    <w:bookmarkStart w:id="105" w:name="part-xv.-design-the-external-interfaces"/>
    <w:p>
      <w:pPr>
        <w:pStyle w:val="Heading2"/>
      </w:pPr>
      <w:r>
        <w:t xml:space="preserve">Part XV. Design the External Interfaces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742"/>
        <w:gridCol w:w="2217"/>
        <w:gridCol w:w="2217"/>
        <w:gridCol w:w="1742"/>
      </w:tblGrid>
      <w:tr>
        <w:trPr>
          <w:cantSplit/>
          <w:tblHeader/>
          <w:tblHeader w:val="on"/>
        </w:trPr>
        <w:tc>
          <w:tcPr/>
          <w:p>
            <w:pPr>
              <w:pStyle w:val="Compact"/>
            </w:pPr>
            <w:r>
              <w:t xml:space="preserve">External Interface</w:t>
            </w:r>
          </w:p>
        </w:tc>
        <w:tc>
          <w:tcPr/>
          <w:p>
            <w:pPr>
              <w:pStyle w:val="Compact"/>
            </w:pPr>
            <w:r>
              <w:t xml:space="preserve">Purpose</w:t>
            </w:r>
          </w:p>
        </w:tc>
        <w:tc>
          <w:tcPr/>
          <w:p>
            <w:pPr>
              <w:pStyle w:val="Compact"/>
            </w:pPr>
            <w:r>
              <w:t xml:space="preserve">Information Exchanged</w:t>
            </w:r>
          </w:p>
        </w:tc>
        <w:tc>
          <w:tcPr/>
          <w:p>
            <w:pPr>
              <w:pStyle w:val="Compact"/>
            </w:pPr>
            <w:r>
              <w:t xml:space="preserve">System Component</w:t>
            </w:r>
          </w:p>
        </w:tc>
      </w:tr>
      <w:tr>
        <w:trPr>
          <w:cantSplit/>
        </w:trPr>
        <w:tc>
          <w:tcPr/>
          <w:p>
            <w:pPr>
              <w:pStyle w:val="Compact"/>
            </w:pPr>
            <w:r>
              <w:t xml:space="preserve">Authentication service</w:t>
            </w:r>
          </w:p>
        </w:tc>
        <w:tc>
          <w:tcPr/>
          <w:p>
            <w:pPr>
              <w:pStyle w:val="Compact"/>
            </w:pPr>
            <w:r>
              <w:t xml:space="preserve">Check credentials and issue the session token</w:t>
            </w:r>
          </w:p>
        </w:tc>
        <w:tc>
          <w:tcPr/>
          <w:p>
            <w:pPr>
              <w:pStyle w:val="Compact"/>
            </w:pPr>
            <w:r>
              <w:t xml:space="preserve">Email and password in; the account’s role, region and school added at sign-in; a signed token out</w:t>
            </w:r>
          </w:p>
        </w:tc>
        <w:tc>
          <w:tcPr/>
          <w:p>
            <w:pPr>
              <w:pStyle w:val="Compact"/>
            </w:pPr>
            <w:r>
              <w:t xml:space="preserve">B1 Identity &amp; Access (Business Logic)</w:t>
            </w:r>
          </w:p>
        </w:tc>
      </w:tr>
      <w:tr>
        <w:trPr>
          <w:cantSplit/>
        </w:trPr>
        <w:tc>
          <w:tcPr/>
          <w:p>
            <w:pPr>
              <w:pStyle w:val="Compact"/>
            </w:pPr>
            <w:r>
              <w:t xml:space="preserve">Compliance database (PostgreSQL 15)</w:t>
            </w:r>
          </w:p>
        </w:tc>
        <w:tc>
          <w:tcPr/>
          <w:p>
            <w:pPr>
              <w:pStyle w:val="Compact"/>
            </w:pPr>
            <w:r>
              <w:t xml:space="preserve">Store records and enforce scope, transitions and audit</w:t>
            </w:r>
          </w:p>
        </w:tc>
        <w:tc>
          <w:tcPr/>
          <w:p>
            <w:pPr>
              <w:pStyle w:val="Compact"/>
            </w:pPr>
            <w:r>
              <w:t xml:space="preserve">Scoped queries and writes with the token; rows in scope, refusals, audit lines</w:t>
            </w:r>
          </w:p>
        </w:tc>
        <w:tc>
          <w:tcPr/>
          <w:p>
            <w:pPr>
              <w:pStyle w:val="Compact"/>
            </w:pPr>
            <w:r>
              <w:t xml:space="preserve">D1 Compliance Database (Data)</w:t>
            </w:r>
          </w:p>
        </w:tc>
      </w:tr>
      <w:tr>
        <w:trPr>
          <w:cantSplit/>
        </w:trPr>
        <w:tc>
          <w:tcPr/>
          <w:p>
            <w:pPr>
              <w:pStyle w:val="Compact"/>
            </w:pPr>
            <w:r>
              <w:t xml:space="preserve">Private object storage</w:t>
            </w:r>
          </w:p>
        </w:tc>
        <w:tc>
          <w:tcPr/>
          <w:p>
            <w:pPr>
              <w:pStyle w:val="Compact"/>
            </w:pPr>
            <w:r>
              <w:t xml:space="preserve">Keep documents and proofs</w:t>
            </w:r>
          </w:p>
        </w:tc>
        <w:tc>
          <w:tcPr/>
          <w:p>
            <w:pPr>
              <w:pStyle w:val="Compact"/>
            </w:pPr>
            <w:r>
              <w:t xml:space="preserve">Signed upload of file bytes to a path; signed download of file bytes; refusals</w:t>
            </w:r>
          </w:p>
        </w:tc>
        <w:tc>
          <w:tcPr/>
          <w:p>
            <w:pPr>
              <w:pStyle w:val="Compact"/>
            </w:pPr>
            <w:r>
              <w:t xml:space="preserve">B4 Document Storage, D2 Document Store</w:t>
            </w:r>
          </w:p>
        </w:tc>
      </w:tr>
      <w:tr>
        <w:trPr>
          <w:cantSplit/>
        </w:trPr>
        <w:tc>
          <w:tcPr/>
          <w:p>
            <w:pPr>
              <w:pStyle w:val="Compact"/>
            </w:pPr>
            <w:r>
              <w:t xml:space="preserve">Hosting edge</w:t>
            </w:r>
          </w:p>
        </w:tc>
        <w:tc>
          <w:tcPr/>
          <w:p>
            <w:pPr>
              <w:pStyle w:val="Compact"/>
            </w:pPr>
            <w:r>
              <w:t xml:space="preserve">Serve screens; pick the school portal</w:t>
            </w:r>
          </w:p>
        </w:tc>
        <w:tc>
          <w:tcPr/>
          <w:p>
            <w:pPr>
              <w:pStyle w:val="Compact"/>
            </w:pPr>
            <w:r>
              <w:t xml:space="preserve">The request address in; the school’s screens out; the session cookie refreshed</w:t>
            </w:r>
          </w:p>
        </w:tc>
        <w:tc>
          <w:tcPr/>
          <w:p>
            <w:pPr>
              <w:pStyle w:val="Compact"/>
            </w:pPr>
            <w:r>
              <w:t xml:space="preserve">B1, P1 to P5 (Presentation)</w:t>
            </w:r>
          </w:p>
        </w:tc>
      </w:tr>
      <w:tr>
        <w:trPr>
          <w:cantSplit/>
        </w:trPr>
        <w:tc>
          <w:tcPr/>
          <w:p>
            <w:pPr>
              <w:pStyle w:val="Compact"/>
            </w:pPr>
            <w:r>
              <w:t xml:space="preserve">Web browser</w:t>
            </w:r>
          </w:p>
        </w:tc>
        <w:tc>
          <w:tcPr/>
          <w:p>
            <w:pPr>
              <w:pStyle w:val="Compact"/>
            </w:pPr>
            <w:r>
              <w:t xml:space="preserve">Show the screens and run the in-browser average</w:t>
            </w:r>
          </w:p>
        </w:tc>
        <w:tc>
          <w:tcPr/>
          <w:p>
            <w:pPr>
              <w:pStyle w:val="Compact"/>
            </w:pPr>
            <w:r>
              <w:t xml:space="preserve">Pages and actions over HTTPS</w:t>
            </w:r>
          </w:p>
        </w:tc>
        <w:tc>
          <w:tcPr/>
          <w:p>
            <w:pPr>
              <w:pStyle w:val="Compact"/>
            </w:pPr>
            <w:r>
              <w:t xml:space="preserve">P1 to P5 (Presentation)</w:t>
            </w:r>
          </w:p>
        </w:tc>
      </w:tr>
      <w:tr>
        <w:trPr>
          <w:cantSplit/>
        </w:trPr>
        <w:tc>
          <w:tcPr/>
          <w:p>
            <w:pPr>
              <w:pStyle w:val="Compact"/>
            </w:pPr>
            <w:r>
              <w:t xml:space="preserve">LandBank and bank transfers</w:t>
            </w:r>
          </w:p>
        </w:tc>
        <w:tc>
          <w:tcPr/>
          <w:p>
            <w:pPr>
              <w:pStyle w:val="Compact"/>
            </w:pPr>
            <w:r>
              <w:t xml:space="preserve">Out of the boundary: money moves outside the system</w:t>
            </w:r>
          </w:p>
        </w:tc>
        <w:tc>
          <w:tcPr/>
          <w:p>
            <w:pPr>
              <w:pStyle w:val="Compact"/>
            </w:pPr>
            <w:r>
              <w:t xml:space="preserve">None. Central Office records</w:t>
            </w:r>
            <w:r>
              <w:t xml:space="preserve"> </w:t>
            </w:r>
            <w:r>
              <w:t xml:space="preserve">“released”</w:t>
            </w:r>
            <w:r>
              <w:t xml:space="preserve">; the Regional Office records the remittance reference and proof</w:t>
            </w:r>
          </w:p>
        </w:tc>
        <w:tc>
          <w:tcPr/>
          <w:p>
            <w:pPr>
              <w:pStyle w:val="Compact"/>
            </w:pPr>
            <w:r>
              <w:t xml:space="preserve">B7, B8 (record only)</w:t>
            </w:r>
          </w:p>
        </w:tc>
      </w:tr>
      <w:tr>
        <w:trPr>
          <w:cantSplit/>
        </w:trPr>
        <w:tc>
          <w:tcPr/>
          <w:p>
            <w:pPr>
              <w:pStyle w:val="Compact"/>
            </w:pPr>
            <w:r>
              <w:t xml:space="preserve">DOST-SEI e-Application portal</w:t>
            </w:r>
          </w:p>
        </w:tc>
        <w:tc>
          <w:tcPr/>
          <w:p>
            <w:pPr>
              <w:pStyle w:val="Compact"/>
            </w:pPr>
            <w:r>
              <w:t xml:space="preserve">Out of the boundary: where scholars apply</w:t>
            </w:r>
          </w:p>
        </w:tc>
        <w:tc>
          <w:tcPr/>
          <w:p>
            <w:pPr>
              <w:pStyle w:val="Compact"/>
            </w:pPr>
            <w:r>
              <w:t xml:space="preserve">Applicant email rosters provided by Regional Office for account provisioning</w:t>
            </w:r>
          </w:p>
        </w:tc>
        <w:tc>
          <w:tcPr/>
          <w:p>
            <w:pPr>
              <w:pStyle w:val="Compact"/>
            </w:pPr>
            <w:r>
              <w:t xml:space="preserve">B10</w:t>
            </w:r>
          </w:p>
        </w:tc>
      </w:tr>
      <w:tr>
        <w:trPr>
          <w:cantSplit/>
        </w:trPr>
        <w:tc>
          <w:tcPr/>
          <w:p>
            <w:pPr>
              <w:pStyle w:val="Compact"/>
            </w:pPr>
            <w:r>
              <w:t xml:space="preserve">Reminder delivery (SR-16)</w:t>
            </w:r>
          </w:p>
        </w:tc>
        <w:tc>
          <w:tcPr/>
          <w:p>
            <w:pPr>
              <w:pStyle w:val="Compact"/>
            </w:pPr>
            <w:r>
              <w:t xml:space="preserve">Send deadline reminders at 7, 3 and 1 days</w:t>
            </w:r>
          </w:p>
        </w:tc>
        <w:tc>
          <w:tcPr/>
          <w:p>
            <w:pPr>
              <w:pStyle w:val="Compact"/>
            </w:pPr>
            <w:r>
              <w:t xml:space="preserve">Automated email notification payload dispatching deadline alerts to scholar accounts</w:t>
            </w:r>
          </w:p>
        </w:tc>
        <w:tc>
          <w:tcPr/>
          <w:p>
            <w:pPr>
              <w:pStyle w:val="Compact"/>
            </w:pPr>
            <w:r>
              <w:t xml:space="preserve">B3 Notification Service</w:t>
            </w:r>
          </w:p>
        </w:tc>
      </w:tr>
    </w:tbl>
    <w:p>
      <w:r>
        <w:pict>
          <v:rect style="width:0;height:1.5pt" o:hralign="center" o:hrstd="t" o:hr="t"/>
        </w:pict>
      </w:r>
    </w:p>
    <w:bookmarkEnd w:id="105"/>
    <w:bookmarkStart w:id="106" w:name="X820bd6385ba88cee90f34e2a00e565143de71e8"/>
    <w:p>
      <w:pPr>
        <w:pStyle w:val="Heading2"/>
      </w:pPr>
      <w:r>
        <w:t xml:space="preserve">Part XVI. Identify States of Important Objects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742"/>
        <w:gridCol w:w="1267"/>
        <w:gridCol w:w="3326"/>
        <w:gridCol w:w="1584"/>
      </w:tblGrid>
      <w:tr>
        <w:trPr>
          <w:cantSplit/>
          <w:tblHeader/>
          <w:tblHeader w:val="on"/>
        </w:trPr>
        <w:tc>
          <w:tcPr/>
          <w:p>
            <w:pPr>
              <w:pStyle w:val="Compact"/>
            </w:pPr>
            <w:r>
              <w:t xml:space="preserve">Object</w:t>
            </w:r>
          </w:p>
        </w:tc>
        <w:tc>
          <w:tcPr/>
          <w:p>
            <w:pPr>
              <w:pStyle w:val="Compact"/>
            </w:pPr>
            <w:r>
              <w:t xml:space="preserve">Initial State</w:t>
            </w:r>
          </w:p>
        </w:tc>
        <w:tc>
          <w:tcPr/>
          <w:p>
            <w:pPr>
              <w:pStyle w:val="Compact"/>
            </w:pPr>
            <w:r>
              <w:t xml:space="preserve">Possible States</w:t>
            </w:r>
          </w:p>
        </w:tc>
        <w:tc>
          <w:tcPr/>
          <w:p>
            <w:pPr>
              <w:pStyle w:val="Compact"/>
            </w:pPr>
            <w:r>
              <w:t xml:space="preserve">Final State</w:t>
            </w:r>
          </w:p>
        </w:tc>
      </w:tr>
      <w:tr>
        <w:trPr>
          <w:cantSplit/>
        </w:trPr>
        <w:tc>
          <w:tcPr/>
          <w:p>
            <w:pPr>
              <w:pStyle w:val="Compact"/>
            </w:pPr>
            <w:r>
              <w:t xml:space="preserve">Submission (§4.2)</w:t>
            </w:r>
          </w:p>
        </w:tc>
        <w:tc>
          <w:tcPr/>
          <w:p>
            <w:pPr>
              <w:pStyle w:val="Compact"/>
            </w:pPr>
            <w:r>
              <w:rPr>
                <w:rStyle w:val="VerbatimChar"/>
              </w:rPr>
              <w:t xml:space="preserve">not_started</w:t>
            </w:r>
          </w:p>
        </w:tc>
        <w:tc>
          <w:tcPr/>
          <w:p>
            <w:pPr>
              <w:pStyle w:val="Compact"/>
            </w:pPr>
            <w:r>
              <w:rPr>
                <w:rStyle w:val="VerbatimChar"/>
              </w:rPr>
              <w:t xml:space="preserve">not_started</w:t>
            </w:r>
            <w:r>
              <w:t xml:space="preserve"> </w:t>
            </w:r>
            <w:r>
              <w:t xml:space="preserve">→</w:t>
            </w:r>
            <w:r>
              <w:t xml:space="preserve"> </w:t>
            </w:r>
            <w:r>
              <w:rPr>
                <w:rStyle w:val="VerbatimChar"/>
              </w:rPr>
              <w:t xml:space="preserve">submitted</w:t>
            </w:r>
            <w:r>
              <w:t xml:space="preserve"> </w:t>
            </w:r>
            <w:r>
              <w:t xml:space="preserve">→</w:t>
            </w:r>
            <w:r>
              <w:t xml:space="preserve"> </w:t>
            </w:r>
            <w:r>
              <w:rPr>
                <w:rStyle w:val="VerbatimChar"/>
              </w:rPr>
              <w:t xml:space="preserve">under_review</w:t>
            </w:r>
            <w:r>
              <w:t xml:space="preserve"> </w:t>
            </w:r>
            <w:r>
              <w:t xml:space="preserve">→</w:t>
            </w:r>
            <w:r>
              <w:t xml:space="preserve"> </w:t>
            </w:r>
            <w:r>
              <w:rPr>
                <w:rStyle w:val="VerbatimChar"/>
              </w:rPr>
              <w:t xml:space="preserve">verified</w:t>
            </w:r>
            <w:r>
              <w:t xml:space="preserve">;</w:t>
            </w:r>
            <w:r>
              <w:t xml:space="preserve"> </w:t>
            </w:r>
            <w:r>
              <w:rPr>
                <w:rStyle w:val="VerbatimChar"/>
              </w:rPr>
              <w:t xml:space="preserve">under_review</w:t>
            </w:r>
            <w:r>
              <w:t xml:space="preserve"> </w:t>
            </w:r>
            <w:r>
              <w:t xml:space="preserve">→</w:t>
            </w:r>
            <w:r>
              <w:t xml:space="preserve"> </w:t>
            </w:r>
            <w:r>
              <w:rPr>
                <w:rStyle w:val="VerbatimChar"/>
              </w:rPr>
              <w:t xml:space="preserve">submitted</w:t>
            </w:r>
            <w:r>
              <w:t xml:space="preserve"> </w:t>
            </w:r>
            <w:r>
              <w:t xml:space="preserve">(claim released);</w:t>
            </w:r>
            <w:r>
              <w:t xml:space="preserve"> </w:t>
            </w:r>
            <w:r>
              <w:rPr>
                <w:rStyle w:val="VerbatimChar"/>
              </w:rPr>
              <w:t xml:space="preserve">under_review</w:t>
            </w:r>
            <w:r>
              <w:t xml:space="preserve"> </w:t>
            </w:r>
            <w:r>
              <w:t xml:space="preserve">→</w:t>
            </w:r>
            <w:r>
              <w:t xml:space="preserve"> </w:t>
            </w:r>
            <w:r>
              <w:rPr>
                <w:rStyle w:val="VerbatimChar"/>
              </w:rPr>
              <w:t xml:space="preserve">returned</w:t>
            </w:r>
            <w:r>
              <w:t xml:space="preserve"> </w:t>
            </w:r>
            <w:r>
              <w:t xml:space="preserve">→</w:t>
            </w:r>
            <w:r>
              <w:t xml:space="preserve"> </w:t>
            </w:r>
            <w:r>
              <w:rPr>
                <w:rStyle w:val="VerbatimChar"/>
              </w:rPr>
              <w:t xml:space="preserve">submitted</w:t>
            </w:r>
            <w:r>
              <w:t xml:space="preserve"> </w:t>
            </w:r>
            <w:r>
              <w:t xml:space="preserve">(correction)</w:t>
            </w:r>
          </w:p>
        </w:tc>
        <w:tc>
          <w:tcPr/>
          <w:p>
            <w:pPr>
              <w:pStyle w:val="Compact"/>
            </w:pPr>
            <w:r>
              <w:rPr>
                <w:rStyle w:val="VerbatimChar"/>
              </w:rPr>
              <w:t xml:space="preserve">verified</w:t>
            </w:r>
            <w:r>
              <w:t xml:space="preserve"> </w:t>
            </w:r>
            <w:r>
              <w:t xml:space="preserve">(no way out, for anyone)</w:t>
            </w:r>
          </w:p>
        </w:tc>
      </w:tr>
      <w:tr>
        <w:trPr>
          <w:cantSplit/>
        </w:trPr>
        <w:tc>
          <w:tcPr/>
          <w:p>
            <w:pPr>
              <w:pStyle w:val="Compact"/>
            </w:pPr>
            <w:r>
              <w:t xml:space="preserve">Deadline banner (FR-SCH-001)</w:t>
            </w:r>
          </w:p>
        </w:tc>
        <w:tc>
          <w:tcPr/>
          <w:p>
            <w:pPr>
              <w:pStyle w:val="Compact"/>
            </w:pPr>
            <w:r>
              <w:t xml:space="preserve">none, while there is no deadline</w:t>
            </w:r>
          </w:p>
        </w:tc>
        <w:tc>
          <w:tcPr/>
          <w:p>
            <w:pPr>
              <w:pStyle w:val="Compact"/>
            </w:pPr>
            <w:r>
              <w:t xml:space="preserve">none;</w:t>
            </w:r>
            <w:r>
              <w:t xml:space="preserve"> </w:t>
            </w:r>
            <w:r>
              <w:rPr>
                <w:rStyle w:val="VerbatimChar"/>
              </w:rPr>
              <w:t xml:space="preserve">open_outstanding</w:t>
            </w:r>
            <w:r>
              <w:t xml:space="preserve"> </w:t>
            </w:r>
            <w:r>
              <w:t xml:space="preserve">↔</w:t>
            </w:r>
            <w:r>
              <w:t xml:space="preserve"> </w:t>
            </w:r>
            <w:r>
              <w:rPr>
                <w:rStyle w:val="VerbatimChar"/>
              </w:rPr>
              <w:t xml:space="preserve">open_cleared</w:t>
            </w:r>
            <w:r>
              <w:t xml:space="preserve">; after the deadline</w:t>
            </w:r>
            <w:r>
              <w:t xml:space="preserve"> </w:t>
            </w:r>
            <w:r>
              <w:rPr>
                <w:rStyle w:val="VerbatimChar"/>
              </w:rPr>
              <w:t xml:space="preserve">closed_outstanding</w:t>
            </w:r>
            <w:r>
              <w:t xml:space="preserve"> </w:t>
            </w:r>
            <w:r>
              <w:t xml:space="preserve">→</w:t>
            </w:r>
            <w:r>
              <w:t xml:space="preserve"> </w:t>
            </w:r>
            <w:r>
              <w:rPr>
                <w:rStyle w:val="VerbatimChar"/>
              </w:rPr>
              <w:t xml:space="preserve">closed_cleared</w:t>
            </w:r>
          </w:p>
        </w:tc>
        <w:tc>
          <w:tcPr/>
          <w:p>
            <w:pPr>
              <w:pStyle w:val="Compact"/>
            </w:pPr>
            <w:r>
              <w:rPr>
                <w:rStyle w:val="VerbatimChar"/>
              </w:rPr>
              <w:t xml:space="preserve">closed_cleared</w:t>
            </w:r>
          </w:p>
        </w:tc>
      </w:tr>
      <w:tr>
        <w:trPr>
          <w:cantSplit/>
        </w:trPr>
        <w:tc>
          <w:tcPr/>
          <w:p>
            <w:pPr>
              <w:pStyle w:val="Compact"/>
            </w:pPr>
            <w:r>
              <w:t xml:space="preserve">Release Batch (FR-REL-001, 002)</w:t>
            </w:r>
          </w:p>
        </w:tc>
        <w:tc>
          <w:tcPr/>
          <w:p>
            <w:pPr>
              <w:pStyle w:val="Compact"/>
            </w:pPr>
            <w:r>
              <w:rPr>
                <w:rStyle w:val="VerbatimChar"/>
              </w:rPr>
              <w:t xml:space="preserve">draft</w:t>
            </w:r>
          </w:p>
        </w:tc>
        <w:tc>
          <w:tcPr/>
          <w:p>
            <w:pPr>
              <w:pStyle w:val="Compact"/>
            </w:pPr>
            <w:r>
              <w:rPr>
                <w:rStyle w:val="VerbatimChar"/>
              </w:rPr>
              <w:t xml:space="preserve">draft</w:t>
            </w:r>
            <w:r>
              <w:t xml:space="preserve"> </w:t>
            </w:r>
            <w:r>
              <w:t xml:space="preserve">→</w:t>
            </w:r>
            <w:r>
              <w:t xml:space="preserve"> </w:t>
            </w:r>
            <w:r>
              <w:rPr>
                <w:rStyle w:val="VerbatimChar"/>
              </w:rPr>
              <w:t xml:space="preserve">sent_to_central</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released</w:t>
            </w:r>
            <w:r>
              <w:t xml:space="preserve">;</w:t>
            </w:r>
            <w:r>
              <w:t xml:space="preserve"> </w:t>
            </w:r>
            <w:r>
              <w:rPr>
                <w:rStyle w:val="VerbatimChar"/>
              </w:rPr>
              <w:t xml:space="preserve">sent_to_central</w:t>
            </w:r>
            <w:r>
              <w:t xml:space="preserve"> </w:t>
            </w:r>
            <w:r>
              <w:t xml:space="preserve">→</w:t>
            </w:r>
            <w:r>
              <w:t xml:space="preserve"> </w:t>
            </w:r>
            <w:r>
              <w:rPr>
                <w:rStyle w:val="VerbatimChar"/>
              </w:rPr>
              <w:t xml:space="preserve">returned_to_regional</w:t>
            </w:r>
            <w:r>
              <w:t xml:space="preserve"> </w:t>
            </w:r>
            <w:r>
              <w:t xml:space="preserve">→</w:t>
            </w:r>
            <w:r>
              <w:t xml:space="preserve"> </w:t>
            </w:r>
            <w:r>
              <w:rPr>
                <w:rStyle w:val="VerbatimChar"/>
              </w:rPr>
              <w:t xml:space="preserve">draft</w:t>
            </w:r>
          </w:p>
        </w:tc>
        <w:tc>
          <w:tcPr/>
          <w:p>
            <w:pPr>
              <w:pStyle w:val="Compact"/>
            </w:pPr>
            <w:r>
              <w:rPr>
                <w:rStyle w:val="VerbatimChar"/>
              </w:rPr>
              <w:t xml:space="preserve">released</w:t>
            </w:r>
          </w:p>
        </w:tc>
      </w:tr>
      <w:tr>
        <w:trPr>
          <w:cantSplit/>
        </w:trPr>
        <w:tc>
          <w:tcPr/>
          <w:p>
            <w:pPr>
              <w:pStyle w:val="Compact"/>
            </w:pPr>
            <w:r>
              <w:t xml:space="preserve">Release Line (FR-REL-001, 002)</w:t>
            </w:r>
          </w:p>
        </w:tc>
        <w:tc>
          <w:tcPr/>
          <w:p>
            <w:pPr>
              <w:pStyle w:val="Compact"/>
            </w:pPr>
            <w:r>
              <w:rPr>
                <w:rStyle w:val="VerbatimChar"/>
              </w:rPr>
              <w:t xml:space="preserve">included</w:t>
            </w:r>
          </w:p>
        </w:tc>
        <w:tc>
          <w:tcPr/>
          <w:p>
            <w:pPr>
              <w:pStyle w:val="Compact"/>
            </w:pPr>
            <w:r>
              <w:rPr>
                <w:rStyle w:val="VerbatimChar"/>
              </w:rPr>
              <w:t xml:space="preserve">included</w:t>
            </w:r>
            <w:r>
              <w:t xml:space="preserve"> </w:t>
            </w:r>
            <w:r>
              <w:t xml:space="preserve">→</w:t>
            </w:r>
            <w:r>
              <w:t xml:space="preserve"> </w:t>
            </w:r>
            <w:r>
              <w:rPr>
                <w:rStyle w:val="VerbatimChar"/>
              </w:rPr>
              <w:t xml:space="preserve">removed_by_regional</w:t>
            </w:r>
            <w:r>
              <w:t xml:space="preserve"> </w:t>
            </w:r>
            <w:r>
              <w:t xml:space="preserve">(before sending);</w:t>
            </w:r>
            <w:r>
              <w:t xml:space="preserve"> </w:t>
            </w:r>
            <w:r>
              <w:rPr>
                <w:rStyle w:val="VerbatimChar"/>
              </w:rPr>
              <w:t xml:space="preserve">included</w:t>
            </w:r>
            <w:r>
              <w:t xml:space="preserve"> </w:t>
            </w:r>
            <w:r>
              <w:t xml:space="preserve">→</w:t>
            </w:r>
            <w:r>
              <w:t xml:space="preserve"> </w:t>
            </w:r>
            <w:r>
              <w:rPr>
                <w:rStyle w:val="VerbatimChar"/>
              </w:rPr>
              <w:t xml:space="preserve">removed_by_central</w:t>
            </w:r>
            <w:r>
              <w:t xml:space="preserve"> </w:t>
            </w:r>
            <w:r>
              <w:t xml:space="preserve">(with a reason);</w:t>
            </w:r>
            <w:r>
              <w:t xml:space="preserve"> </w:t>
            </w:r>
            <w:r>
              <w:rPr>
                <w:rStyle w:val="VerbatimChar"/>
              </w:rPr>
              <w:t xml:space="preserve">included</w:t>
            </w:r>
            <w:r>
              <w:t xml:space="preserve"> </w:t>
            </w:r>
            <w:r>
              <w:t xml:space="preserve">→</w:t>
            </w:r>
            <w:r>
              <w:t xml:space="preserve"> </w:t>
            </w:r>
            <w:r>
              <w:rPr>
                <w:rStyle w:val="VerbatimChar"/>
              </w:rPr>
              <w:t xml:space="preserve">moved_to_later_batch</w:t>
            </w:r>
          </w:p>
        </w:tc>
        <w:tc>
          <w:tcPr/>
          <w:p>
            <w:pPr>
              <w:pStyle w:val="Compact"/>
            </w:pPr>
            <w:r>
              <w:rPr>
                <w:rStyle w:val="VerbatimChar"/>
              </w:rPr>
              <w:t xml:space="preserve">included</w:t>
            </w:r>
            <w:r>
              <w:t xml:space="preserve"> </w:t>
            </w:r>
            <w:r>
              <w:t xml:space="preserve">on a released batch, or a removal</w:t>
            </w:r>
          </w:p>
        </w:tc>
      </w:tr>
      <w:tr>
        <w:trPr>
          <w:cantSplit/>
        </w:trPr>
        <w:tc>
          <w:tcPr/>
          <w:p>
            <w:pPr>
              <w:pStyle w:val="Compact"/>
            </w:pPr>
            <w:r>
              <w:t xml:space="preserve">Scholar release status (FR-REL-003)</w:t>
            </w:r>
          </w:p>
        </w:tc>
        <w:tc>
          <w:tcPr/>
          <w:p>
            <w:pPr>
              <w:pStyle w:val="Compact"/>
            </w:pPr>
            <w:r>
              <w:t xml:space="preserve">documents outstanding</w:t>
            </w:r>
          </w:p>
        </w:tc>
        <w:tc>
          <w:tcPr/>
          <w:p>
            <w:pPr>
              <w:pStyle w:val="Compact"/>
            </w:pPr>
            <w:r>
              <w:t xml:space="preserve">documents outstanding → cleared → in the Regional Office’s list → sent to Central Office → approved → released; exits: moved to a later batch, removed by Central Office (with its reason)</w:t>
            </w:r>
          </w:p>
        </w:tc>
        <w:tc>
          <w:tcPr/>
          <w:p>
            <w:pPr>
              <w:pStyle w:val="Compact"/>
            </w:pPr>
            <w:r>
              <w:t xml:space="preserve">released, or an exit</w:t>
            </w:r>
          </w:p>
        </w:tc>
      </w:tr>
      <w:tr>
        <w:trPr>
          <w:cantSplit/>
        </w:trPr>
        <w:tc>
          <w:tcPr/>
          <w:p>
            <w:pPr>
              <w:pStyle w:val="Compact"/>
            </w:pPr>
            <w:r>
              <w:t xml:space="preserve">Tuition Remittance (FR-TUI-001, 002)</w:t>
            </w:r>
          </w:p>
        </w:tc>
        <w:tc>
          <w:tcPr/>
          <w:p>
            <w:pPr>
              <w:pStyle w:val="Compact"/>
            </w:pPr>
            <w:r>
              <w:rPr>
                <w:rStyle w:val="VerbatimChar"/>
              </w:rPr>
              <w:t xml:space="preserve">sent</w:t>
            </w:r>
          </w:p>
        </w:tc>
        <w:tc>
          <w:tcPr/>
          <w:p>
            <w:pPr>
              <w:pStyle w:val="Compact"/>
            </w:pPr>
            <w:r>
              <w:rPr>
                <w:rStyle w:val="VerbatimChar"/>
              </w:rPr>
              <w:t xml:space="preserve">sent</w:t>
            </w:r>
            <w:r>
              <w:t xml:space="preserve"> </w:t>
            </w:r>
            <w:r>
              <w:t xml:space="preserve">→</w:t>
            </w:r>
            <w:r>
              <w:t xml:space="preserve"> </w:t>
            </w:r>
            <w:r>
              <w:rPr>
                <w:rStyle w:val="VerbatimChar"/>
              </w:rPr>
              <w:t xml:space="preserve">received</w:t>
            </w:r>
            <w:r>
              <w:t xml:space="preserve"> </w:t>
            </w:r>
            <w:r>
              <w:t xml:space="preserve">→</w:t>
            </w:r>
            <w:r>
              <w:t xml:space="preserve"> </w:t>
            </w:r>
            <w:r>
              <w:rPr>
                <w:rStyle w:val="VerbatimChar"/>
              </w:rPr>
              <w:t xml:space="preserve">settled</w:t>
            </w:r>
            <w:r>
              <w:t xml:space="preserve">;</w:t>
            </w:r>
            <w:r>
              <w:t xml:space="preserve"> </w:t>
            </w:r>
            <w:r>
              <w:rPr>
                <w:rStyle w:val="VerbatimChar"/>
              </w:rPr>
              <w:t xml:space="preserve">sent</w:t>
            </w:r>
            <w:r>
              <w:t xml:space="preserve"> </w:t>
            </w:r>
            <w:r>
              <w:t xml:space="preserve">→</w:t>
            </w:r>
            <w:r>
              <w:t xml:space="preserve"> </w:t>
            </w:r>
            <w:r>
              <w:rPr>
                <w:rStyle w:val="VerbatimChar"/>
              </w:rPr>
              <w:t xml:space="preserve">disputed</w:t>
            </w:r>
            <w:r>
              <w:t xml:space="preserve">;</w:t>
            </w:r>
            <w:r>
              <w:t xml:space="preserve"> </w:t>
            </w:r>
            <w:r>
              <w:rPr>
                <w:rStyle w:val="VerbatimChar"/>
              </w:rPr>
              <w:t xml:space="preserve">received</w:t>
            </w:r>
            <w:r>
              <w:t xml:space="preserve"> </w:t>
            </w:r>
            <w:r>
              <w:t xml:space="preserve">→</w:t>
            </w:r>
            <w:r>
              <w:t xml:space="preserve"> </w:t>
            </w:r>
            <w:r>
              <w:rPr>
                <w:rStyle w:val="VerbatimChar"/>
              </w:rPr>
              <w:t xml:space="preserve">disputed</w:t>
            </w:r>
            <w:r>
              <w:t xml:space="preserve">;</w:t>
            </w:r>
            <w:r>
              <w:t xml:space="preserve"> </w:t>
            </w:r>
            <w:r>
              <w:rPr>
                <w:rStyle w:val="VerbatimChar"/>
              </w:rPr>
              <w:t xml:space="preserve">disputed</w:t>
            </w:r>
            <w:r>
              <w:t xml:space="preserve"> </w:t>
            </w:r>
            <w:r>
              <w:t xml:space="preserve">→</w:t>
            </w:r>
            <w:r>
              <w:t xml:space="preserve"> </w:t>
            </w:r>
            <w:r>
              <w:rPr>
                <w:rStyle w:val="VerbatimChar"/>
              </w:rPr>
              <w:t xml:space="preserve">sent</w:t>
            </w:r>
            <w:r>
              <w:t xml:space="preserve"> </w:t>
            </w:r>
            <w:r>
              <w:t xml:space="preserve">(after correction)</w:t>
            </w:r>
          </w:p>
        </w:tc>
        <w:tc>
          <w:tcPr/>
          <w:p>
            <w:pPr>
              <w:pStyle w:val="Compact"/>
            </w:pPr>
            <w:r>
              <w:rPr>
                <w:rStyle w:val="VerbatimChar"/>
              </w:rPr>
              <w:t xml:space="preserve">settled</w:t>
            </w:r>
          </w:p>
        </w:tc>
      </w:tr>
      <w:tr>
        <w:trPr>
          <w:cantSplit/>
        </w:trPr>
        <w:tc>
          <w:tcPr/>
          <w:p>
            <w:pPr>
              <w:pStyle w:val="Compact"/>
            </w:pPr>
            <w:r>
              <w:t xml:space="preserve">Remittance Scholar (FR-TUI-002)</w:t>
            </w:r>
          </w:p>
        </w:tc>
        <w:tc>
          <w:tcPr/>
          <w:p>
            <w:pPr>
              <w:pStyle w:val="Compact"/>
            </w:pPr>
            <w:r>
              <w:t xml:space="preserve">listed, not credited</w:t>
            </w:r>
          </w:p>
        </w:tc>
        <w:tc>
          <w:tcPr/>
          <w:p>
            <w:pPr>
              <w:pStyle w:val="Compact"/>
            </w:pPr>
            <w:r>
              <w:t xml:space="preserve">not credited → credited</w:t>
            </w:r>
          </w:p>
        </w:tc>
        <w:tc>
          <w:tcPr/>
          <w:p>
            <w:pPr>
              <w:pStyle w:val="Compact"/>
            </w:pPr>
            <w:r>
              <w:t xml:space="preserve">credited</w:t>
            </w:r>
          </w:p>
        </w:tc>
      </w:tr>
      <w:tr>
        <w:trPr>
          <w:cantSplit/>
        </w:trPr>
        <w:tc>
          <w:tcPr/>
          <w:p>
            <w:pPr>
              <w:pStyle w:val="Compact"/>
            </w:pPr>
            <w:r>
              <w:t xml:space="preserve">Benefit Proposal (FR-BEN-002)</w:t>
            </w:r>
          </w:p>
        </w:tc>
        <w:tc>
          <w:tcPr/>
          <w:p>
            <w:pPr>
              <w:pStyle w:val="Compact"/>
            </w:pPr>
            <w:r>
              <w:rPr>
                <w:rStyle w:val="VerbatimChar"/>
              </w:rPr>
              <w:t xml:space="preserve">pending</w:t>
            </w:r>
          </w:p>
        </w:tc>
        <w:tc>
          <w:tcPr/>
          <w:p>
            <w:pPr>
              <w:pStyle w:val="Compact"/>
            </w:pPr>
            <w:r>
              <w:rPr>
                <w:rStyle w:val="VerbatimChar"/>
              </w:rPr>
              <w:t xml:space="preserve">pending</w:t>
            </w:r>
            <w:r>
              <w:t xml:space="preserve"> </w:t>
            </w:r>
            <w:r>
              <w:t xml:space="preserve">→</w:t>
            </w:r>
            <w:r>
              <w:t xml:space="preserve"> </w:t>
            </w:r>
            <w:r>
              <w:rPr>
                <w:rStyle w:val="VerbatimChar"/>
              </w:rPr>
              <w:t xml:space="preserve">approved</w:t>
            </w:r>
            <w:r>
              <w:t xml:space="preserve">;</w:t>
            </w:r>
            <w:r>
              <w:t xml:space="preserve"> </w:t>
            </w:r>
            <w:r>
              <w:rPr>
                <w:rStyle w:val="VerbatimChar"/>
              </w:rPr>
              <w:t xml:space="preserve">pending</w:t>
            </w:r>
            <w:r>
              <w:t xml:space="preserve"> </w:t>
            </w:r>
            <w:r>
              <w:t xml:space="preserve">→</w:t>
            </w:r>
            <w:r>
              <w:t xml:space="preserve"> </w:t>
            </w:r>
            <w:r>
              <w:rPr>
                <w:rStyle w:val="VerbatimChar"/>
              </w:rPr>
              <w:t xml:space="preserve">rejected</w:t>
            </w:r>
          </w:p>
        </w:tc>
        <w:tc>
          <w:tcPr/>
          <w:p>
            <w:pPr>
              <w:pStyle w:val="Compact"/>
            </w:pPr>
            <w:r>
              <w:rPr>
                <w:rStyle w:val="VerbatimChar"/>
              </w:rPr>
              <w:t xml:space="preserve">approved</w:t>
            </w:r>
            <w:r>
              <w:t xml:space="preserve"> </w:t>
            </w:r>
            <w:r>
              <w:t xml:space="preserve">or</w:t>
            </w:r>
            <w:r>
              <w:t xml:space="preserve"> </w:t>
            </w:r>
            <w:r>
              <w:rPr>
                <w:rStyle w:val="VerbatimChar"/>
              </w:rPr>
              <w:t xml:space="preserve">rejected</w:t>
            </w:r>
          </w:p>
        </w:tc>
      </w:tr>
      <w:tr>
        <w:trPr>
          <w:cantSplit/>
        </w:trPr>
        <w:tc>
          <w:tcPr/>
          <w:p>
            <w:pPr>
              <w:pStyle w:val="Compact"/>
            </w:pPr>
            <w:r>
              <w:t xml:space="preserve">User Account (FR-IAM-001)</w:t>
            </w:r>
          </w:p>
        </w:tc>
        <w:tc>
          <w:tcPr/>
          <w:p>
            <w:pPr>
              <w:pStyle w:val="Compact"/>
            </w:pPr>
            <w:r>
              <w:t xml:space="preserve">active</w:t>
            </w:r>
          </w:p>
        </w:tc>
        <w:tc>
          <w:tcPr/>
          <w:p>
            <w:pPr>
              <w:pStyle w:val="Compact"/>
            </w:pPr>
            <w:r>
              <w:t xml:space="preserve">active ↔ inactive (an inactive account signs in with no scope)</w:t>
            </w:r>
          </w:p>
        </w:tc>
        <w:tc>
          <w:tcPr/>
          <w:p>
            <w:pPr>
              <w:pStyle w:val="Compact"/>
            </w:pPr>
            <w:r>
              <w:t xml:space="preserve">none fixed</w:t>
            </w:r>
          </w:p>
        </w:tc>
      </w:tr>
      <w:tr>
        <w:trPr>
          <w:cantSplit/>
        </w:trPr>
        <w:tc>
          <w:tcPr/>
          <w:p>
            <w:pPr>
              <w:pStyle w:val="Compact"/>
            </w:pPr>
            <w:r>
              <w:t xml:space="preserve">Scholar (§4.3)</w:t>
            </w:r>
          </w:p>
        </w:tc>
        <w:tc>
          <w:tcPr/>
          <w:p>
            <w:pPr>
              <w:pStyle w:val="Compact"/>
            </w:pPr>
            <w:r>
              <w:rPr>
                <w:rStyle w:val="VerbatimChar"/>
              </w:rPr>
              <w:t xml:space="preserve">active</w:t>
            </w:r>
          </w:p>
        </w:tc>
        <w:tc>
          <w:tcPr/>
          <w:p>
            <w:pPr>
              <w:pStyle w:val="Compact"/>
            </w:pPr>
            <w:r>
              <w:rPr>
                <w:rStyle w:val="VerbatimChar"/>
              </w:rPr>
              <w:t xml:space="preserve">active</w:t>
            </w:r>
            <w:r>
              <w:t xml:space="preserve"> </w:t>
            </w:r>
            <w:r>
              <w:t xml:space="preserve">→</w:t>
            </w:r>
            <w:r>
              <w:t xml:space="preserve"> </w:t>
            </w:r>
            <w:r>
              <w:rPr>
                <w:rStyle w:val="VerbatimChar"/>
              </w:rPr>
              <w:t xml:space="preserve">on_leave</w:t>
            </w:r>
            <w:r>
              <w:t xml:space="preserve">,</w:t>
            </w:r>
            <w:r>
              <w:t xml:space="preserve"> </w:t>
            </w:r>
            <w:r>
              <w:rPr>
                <w:rStyle w:val="VerbatimChar"/>
              </w:rPr>
              <w:t xml:space="preserve">active</w:t>
            </w:r>
            <w:r>
              <w:t xml:space="preserve"> </w:t>
            </w:r>
            <w:r>
              <w:t xml:space="preserve">→</w:t>
            </w:r>
            <w:r>
              <w:t xml:space="preserve"> </w:t>
            </w:r>
            <w:r>
              <w:rPr>
                <w:rStyle w:val="VerbatimChar"/>
              </w:rPr>
              <w:t xml:space="preserve">graduated</w:t>
            </w:r>
            <w:r>
              <w:t xml:space="preserve">,</w:t>
            </w:r>
            <w:r>
              <w:t xml:space="preserve"> </w:t>
            </w:r>
            <w:r>
              <w:rPr>
                <w:rStyle w:val="VerbatimChar"/>
              </w:rPr>
              <w:t xml:space="preserve">active</w:t>
            </w:r>
            <w:r>
              <w:t xml:space="preserve"> </w:t>
            </w:r>
            <w:r>
              <w:t xml:space="preserve">→</w:t>
            </w:r>
            <w:r>
              <w:t xml:space="preserve"> </w:t>
            </w:r>
            <w:r>
              <w:rPr>
                <w:rStyle w:val="VerbatimChar"/>
              </w:rPr>
              <w:t xml:space="preserve">terminated</w:t>
            </w:r>
            <w:r>
              <w:t xml:space="preserve">,</w:t>
            </w:r>
            <w:r>
              <w:t xml:space="preserve"> </w:t>
            </w:r>
            <w:r>
              <w:rPr>
                <w:rStyle w:val="VerbatimChar"/>
              </w:rPr>
              <w:t xml:space="preserve">active</w:t>
            </w:r>
            <w:r>
              <w:t xml:space="preserve"> </w:t>
            </w:r>
            <w:r>
              <w:t xml:space="preserve">→</w:t>
            </w:r>
            <w:r>
              <w:t xml:space="preserve"> </w:t>
            </w:r>
            <w:r>
              <w:rPr>
                <w:rStyle w:val="VerbatimChar"/>
              </w:rPr>
              <w:t xml:space="preserve">archived</w:t>
            </w:r>
            <w:r>
              <w:t xml:space="preserve">; transitions recorded exclusively by Regional Office administrators pursuant to official DOST notices (FR-ADM-003)</w:t>
            </w:r>
          </w:p>
        </w:tc>
        <w:tc>
          <w:tcPr/>
          <w:p>
            <w:pPr>
              <w:pStyle w:val="Compact"/>
            </w:pPr>
            <w:r>
              <w:rPr>
                <w:rStyle w:val="VerbatimChar"/>
              </w:rPr>
              <w:t xml:space="preserve">graduated</w:t>
            </w:r>
            <w:r>
              <w:t xml:space="preserve">,</w:t>
            </w:r>
            <w:r>
              <w:t xml:space="preserve"> </w:t>
            </w:r>
            <w:r>
              <w:rPr>
                <w:rStyle w:val="VerbatimChar"/>
              </w:rPr>
              <w:t xml:space="preserve">terminated</w:t>
            </w:r>
            <w:r>
              <w:t xml:space="preserve"> </w:t>
            </w:r>
            <w:r>
              <w:t xml:space="preserve">or</w:t>
            </w:r>
            <w:r>
              <w:t xml:space="preserve"> </w:t>
            </w:r>
            <w:r>
              <w:rPr>
                <w:rStyle w:val="VerbatimChar"/>
              </w:rPr>
              <w:t xml:space="preserve">archived</w:t>
            </w:r>
          </w:p>
        </w:tc>
      </w:tr>
    </w:tbl>
    <w:p>
      <w:r>
        <w:pict>
          <v:rect style="width:0;height:1.5pt" o:hralign="center" o:hrstd="t" o:hr="t"/>
        </w:pict>
      </w:r>
    </w:p>
    <w:bookmarkEnd w:id="106"/>
    <w:bookmarkStart w:id="107" w:name="X11988731baee17b7139f63a374cecd6794a16b1"/>
    <w:p>
      <w:pPr>
        <w:pStyle w:val="Heading2"/>
      </w:pPr>
      <w:r>
        <w:t xml:space="preserve">Part XVII. Requirements-to-Design Traceability</w:t>
      </w:r>
    </w:p>
    <w:p>
      <w:pPr>
        <w:pStyle w:val="FirstParagraph"/>
      </w:pPr>
      <w:r>
        <w:t xml:space="preserve">Every FR, NFR, UR, SR and AC is mapped below to a function, a component, its data and a</w:t>
      </w:r>
      <w:r>
        <w:t xml:space="preserve"> </w:t>
      </w:r>
      <w:r>
        <w:t xml:space="preserve">design decision. Nothing is left out: 24 FR, 9 NFR, 19 UR, 16 SR and 7 AC rows.</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1108"/>
        <w:gridCol w:w="1742"/>
        <w:gridCol w:w="1425"/>
        <w:gridCol w:w="1425"/>
        <w:gridCol w:w="2217"/>
      </w:tblGrid>
      <w:tr>
        <w:trPr>
          <w:cantSplit/>
          <w:tblHeader/>
          <w:tblHeader w:val="on"/>
        </w:trPr>
        <w:tc>
          <w:tcPr/>
          <w:p>
            <w:pPr>
              <w:pStyle w:val="Compact"/>
            </w:pPr>
            <w:r>
              <w:t xml:space="preserve">Requirement</w:t>
            </w:r>
          </w:p>
        </w:tc>
        <w:tc>
          <w:tcPr/>
          <w:p>
            <w:pPr>
              <w:pStyle w:val="Compact"/>
            </w:pPr>
            <w:r>
              <w:t xml:space="preserve">System Function</w:t>
            </w:r>
          </w:p>
        </w:tc>
        <w:tc>
          <w:tcPr/>
          <w:p>
            <w:pPr>
              <w:pStyle w:val="Compact"/>
            </w:pPr>
            <w:r>
              <w:t xml:space="preserve">Component</w:t>
            </w:r>
          </w:p>
        </w:tc>
        <w:tc>
          <w:tcPr/>
          <w:p>
            <w:pPr>
              <w:pStyle w:val="Compact"/>
            </w:pPr>
            <w:r>
              <w:t xml:space="preserve">Data/Class</w:t>
            </w:r>
          </w:p>
        </w:tc>
        <w:tc>
          <w:tcPr/>
          <w:p>
            <w:pPr>
              <w:pStyle w:val="Compact"/>
            </w:pPr>
            <w:r>
              <w:t xml:space="preserve">Design Decision</w:t>
            </w:r>
          </w:p>
        </w:tc>
      </w:tr>
      <w:tr>
        <w:trPr>
          <w:cantSplit/>
        </w:trPr>
        <w:tc>
          <w:tcPr/>
          <w:p>
            <w:pPr>
              <w:pStyle w:val="Compact"/>
            </w:pPr>
            <w:r>
              <w:t xml:space="preserve">FR-IAM-001</w:t>
            </w:r>
          </w:p>
        </w:tc>
        <w:tc>
          <w:tcPr/>
          <w:p>
            <w:pPr>
              <w:pStyle w:val="Compact"/>
            </w:pPr>
            <w:r>
              <w:t xml:space="preserve">Sign in and build the session scope</w:t>
            </w:r>
          </w:p>
        </w:tc>
        <w:tc>
          <w:tcPr/>
          <w:p>
            <w:pPr>
              <w:pStyle w:val="Compact"/>
            </w:pPr>
            <w:r>
              <w:t xml:space="preserve">B1</w:t>
            </w:r>
          </w:p>
        </w:tc>
        <w:tc>
          <w:tcPr/>
          <w:p>
            <w:pPr>
              <w:pStyle w:val="Compact"/>
            </w:pPr>
            <w:r>
              <w:t xml:space="preserve">UserAccount, SessionScope</w:t>
            </w:r>
          </w:p>
        </w:tc>
        <w:tc>
          <w:tcPr/>
          <w:p>
            <w:pPr>
              <w:pStyle w:val="Compact"/>
            </w:pPr>
            <w:r>
              <w:t xml:space="preserve">Claims are added once, at sign-in; a missing or inactive profile gives an empty scope (deny by default).</w:t>
            </w:r>
          </w:p>
        </w:tc>
      </w:tr>
      <w:tr>
        <w:trPr>
          <w:cantSplit/>
        </w:trPr>
        <w:tc>
          <w:tcPr/>
          <w:p>
            <w:pPr>
              <w:pStyle w:val="Compact"/>
            </w:pPr>
            <w:r>
              <w:t xml:space="preserve">FR-IAM-002</w:t>
            </w:r>
          </w:p>
        </w:tc>
        <w:tc>
          <w:tcPr/>
          <w:p>
            <w:pPr>
              <w:pStyle w:val="Compact"/>
            </w:pPr>
            <w:r>
              <w:t xml:space="preserve">Resolve the school portal from the address</w:t>
            </w:r>
          </w:p>
        </w:tc>
        <w:tc>
          <w:tcPr/>
          <w:p>
            <w:pPr>
              <w:pStyle w:val="Compact"/>
            </w:pPr>
            <w:r>
              <w:t xml:space="preserve">B1, P1 to P5</w:t>
            </w:r>
          </w:p>
        </w:tc>
        <w:tc>
          <w:tcPr/>
          <w:p>
            <w:pPr>
              <w:pStyle w:val="Compact"/>
            </w:pPr>
            <w:r>
              <w:t xml:space="preserve">School (subdomain, branding)</w:t>
            </w:r>
          </w:p>
        </w:tc>
        <w:tc>
          <w:tcPr/>
          <w:p>
            <w:pPr>
              <w:pStyle w:val="Compact"/>
            </w:pPr>
            <w:r>
              <w:t xml:space="preserve">The address chooses only the layout; reserved words are refused; data access never depends on it.</w:t>
            </w:r>
          </w:p>
        </w:tc>
      </w:tr>
      <w:tr>
        <w:trPr>
          <w:cantSplit/>
        </w:trPr>
        <w:tc>
          <w:tcPr/>
          <w:p>
            <w:pPr>
              <w:pStyle w:val="Compact"/>
            </w:pPr>
            <w:r>
              <w:t xml:space="preserve">FR-IAM-003</w:t>
            </w:r>
          </w:p>
        </w:tc>
        <w:tc>
          <w:tcPr/>
          <w:p>
            <w:pPr>
              <w:pStyle w:val="Compact"/>
            </w:pPr>
            <w:r>
              <w:t xml:space="preserve">Filter every read by scope</w:t>
            </w:r>
          </w:p>
        </w:tc>
        <w:tc>
          <w:tcPr/>
          <w:p>
            <w:pPr>
              <w:pStyle w:val="Compact"/>
            </w:pPr>
            <w:r>
              <w:t xml:space="preserve">B1, D1</w:t>
            </w:r>
          </w:p>
        </w:tc>
        <w:tc>
          <w:tcPr/>
          <w:p>
            <w:pPr>
              <w:pStyle w:val="Compact"/>
            </w:pPr>
            <w:r>
              <w:t xml:space="preserve">SessionScope, every table</w:t>
            </w:r>
          </w:p>
        </w:tc>
        <w:tc>
          <w:tcPr/>
          <w:p>
            <w:pPr>
              <w:pStyle w:val="Compact"/>
            </w:pPr>
            <w:r>
              <w:t xml:space="preserve">Scope rules live in D1 and return zero rows, not errors, outside the scope.</w:t>
            </w:r>
          </w:p>
        </w:tc>
      </w:tr>
      <w:tr>
        <w:trPr>
          <w:cantSplit/>
        </w:trPr>
        <w:tc>
          <w:tcPr/>
          <w:p>
            <w:pPr>
              <w:pStyle w:val="Compact"/>
            </w:pPr>
            <w:r>
              <w:t xml:space="preserve">FR-SCH-001</w:t>
            </w:r>
          </w:p>
        </w:tc>
        <w:tc>
          <w:tcPr/>
          <w:p>
            <w:pPr>
              <w:pStyle w:val="Compact"/>
            </w:pPr>
            <w:r>
              <w:t xml:space="preserve">Show the checklist and banner</w:t>
            </w:r>
          </w:p>
        </w:tc>
        <w:tc>
          <w:tcPr/>
          <w:p>
            <w:pPr>
              <w:pStyle w:val="Compact"/>
            </w:pPr>
            <w:r>
              <w:t xml:space="preserve">B3, P1</w:t>
            </w:r>
          </w:p>
        </w:tc>
        <w:tc>
          <w:tcPr/>
          <w:p>
            <w:pPr>
              <w:pStyle w:val="Compact"/>
            </w:pPr>
            <w:r>
              <w:t xml:space="preserve">AcademicTerm, TermRequirement, Submission, DeadlineClock</w:t>
            </w:r>
          </w:p>
        </w:tc>
        <w:tc>
          <w:tcPr/>
          <w:p>
            <w:pPr>
              <w:pStyle w:val="Compact"/>
            </w:pPr>
            <w:r>
              <w:t xml:space="preserve">Banner state comes from one DeadlineClock in Manila; labels come from the school.</w:t>
            </w:r>
          </w:p>
        </w:tc>
      </w:tr>
      <w:tr>
        <w:trPr>
          <w:cantSplit/>
        </w:trPr>
        <w:tc>
          <w:tcPr/>
          <w:p>
            <w:pPr>
              <w:pStyle w:val="Compact"/>
            </w:pPr>
            <w:r>
              <w:t xml:space="preserve">FR-SCH-002</w:t>
            </w:r>
          </w:p>
        </w:tc>
        <w:tc>
          <w:tcPr/>
          <w:p>
            <w:pPr>
              <w:pStyle w:val="Compact"/>
            </w:pPr>
            <w:r>
              <w:t xml:space="preserve">Issue an upload ticket</w:t>
            </w:r>
          </w:p>
        </w:tc>
        <w:tc>
          <w:tcPr/>
          <w:p>
            <w:pPr>
              <w:pStyle w:val="Compact"/>
            </w:pPr>
            <w:r>
              <w:t xml:space="preserve">B4, D2</w:t>
            </w:r>
          </w:p>
        </w:tc>
        <w:tc>
          <w:tcPr/>
          <w:p>
            <w:pPr>
              <w:pStyle w:val="Compact"/>
            </w:pPr>
            <w:r>
              <w:t xml:space="preserve">UploadTicket</w:t>
            </w:r>
          </w:p>
        </w:tc>
        <w:tc>
          <w:tcPr/>
          <w:p>
            <w:pPr>
              <w:pStyle w:val="Compact"/>
            </w:pPr>
            <w:r>
              <w:t xml:space="preserve">Only B4 builds paths from the scope; links last 300 s or less; type and size are checked first.</w:t>
            </w:r>
          </w:p>
        </w:tc>
      </w:tr>
      <w:tr>
        <w:trPr>
          <w:cantSplit/>
        </w:trPr>
        <w:tc>
          <w:tcPr/>
          <w:p>
            <w:pPr>
              <w:pStyle w:val="Compact"/>
            </w:pPr>
            <w:r>
              <w:t xml:space="preserve">FR-SCH-003</w:t>
            </w:r>
          </w:p>
        </w:tc>
        <w:tc>
          <w:tcPr/>
          <w:p>
            <w:pPr>
              <w:pStyle w:val="Compact"/>
            </w:pPr>
            <w:r>
              <w:t xml:space="preserve">Enter grade lines and compute the average</w:t>
            </w:r>
          </w:p>
        </w:tc>
        <w:tc>
          <w:tcPr/>
          <w:p>
            <w:pPr>
              <w:pStyle w:val="Compact"/>
            </w:pPr>
            <w:r>
              <w:t xml:space="preserve">B3, P1</w:t>
            </w:r>
          </w:p>
        </w:tc>
        <w:tc>
          <w:tcPr/>
          <w:p>
            <w:pPr>
              <w:pStyle w:val="Compact"/>
            </w:pPr>
            <w:r>
              <w:t xml:space="preserve">GradeLine, GradeScale, WeightedAverageCalculator</w:t>
            </w:r>
          </w:p>
        </w:tc>
        <w:tc>
          <w:tcPr/>
          <w:p>
            <w:pPr>
              <w:pStyle w:val="Compact"/>
            </w:pPr>
            <w:r>
              <w:t xml:space="preserve">One pure calculator runs in the browser and again at commit; grades are checked against the school’s scale.</w:t>
            </w:r>
          </w:p>
        </w:tc>
      </w:tr>
      <w:tr>
        <w:trPr>
          <w:cantSplit/>
        </w:trPr>
        <w:tc>
          <w:tcPr/>
          <w:p>
            <w:pPr>
              <w:pStyle w:val="Compact"/>
            </w:pPr>
            <w:r>
              <w:t xml:space="preserve">FR-SCH-004</w:t>
            </w:r>
          </w:p>
        </w:tc>
        <w:tc>
          <w:tcPr/>
          <w:p>
            <w:pPr>
              <w:pStyle w:val="Compact"/>
            </w:pPr>
            <w:r>
              <w:t xml:space="preserve">Commit a submission version</w:t>
            </w:r>
          </w:p>
        </w:tc>
        <w:tc>
          <w:tcPr/>
          <w:p>
            <w:pPr>
              <w:pStyle w:val="Compact"/>
            </w:pPr>
            <w:r>
              <w:t xml:space="preserve">B3, D1</w:t>
            </w:r>
          </w:p>
        </w:tc>
        <w:tc>
          <w:tcPr/>
          <w:p>
            <w:pPr>
              <w:pStyle w:val="Compact"/>
            </w:pPr>
            <w:r>
              <w:t xml:space="preserve">Submission, SubmissionVersion, GradeLine, ScholarshipAgreement</w:t>
            </w:r>
          </w:p>
        </w:tc>
        <w:tc>
          <w:tcPr/>
          <w:p>
            <w:pPr>
              <w:pStyle w:val="Compact"/>
            </w:pPr>
            <w:r>
              <w:t xml:space="preserve">Versions and lines are append-only; the state change happens in D1, not in the screen.</w:t>
            </w:r>
          </w:p>
        </w:tc>
      </w:tr>
      <w:tr>
        <w:trPr>
          <w:cantSplit/>
        </w:trPr>
        <w:tc>
          <w:tcPr/>
          <w:p>
            <w:pPr>
              <w:pStyle w:val="Compact"/>
            </w:pPr>
            <w:r>
              <w:t xml:space="preserve">FR-CHK-001</w:t>
            </w:r>
          </w:p>
        </w:tc>
        <w:tc>
          <w:tcPr/>
          <w:p>
            <w:pPr>
              <w:pStyle w:val="Compact"/>
            </w:pPr>
            <w:r>
              <w:t xml:space="preserve">List the review queue</w:t>
            </w:r>
          </w:p>
        </w:tc>
        <w:tc>
          <w:tcPr/>
          <w:p>
            <w:pPr>
              <w:pStyle w:val="Compact"/>
            </w:pPr>
            <w:r>
              <w:t xml:space="preserve">B5, P3, D1</w:t>
            </w:r>
          </w:p>
        </w:tc>
        <w:tc>
          <w:tcPr/>
          <w:p>
            <w:pPr>
              <w:pStyle w:val="Compact"/>
            </w:pPr>
            <w:r>
              <w:t xml:space="preserve">ReviewQueue, Compliance Matrix</w:t>
            </w:r>
          </w:p>
        </w:tc>
        <w:tc>
          <w:tcPr/>
          <w:p>
            <w:pPr>
              <w:pStyle w:val="Compact"/>
            </w:pPr>
            <w:r>
              <w:t xml:space="preserve">One scoped view, oldest first; the deadline never hides a filing.</w:t>
            </w:r>
          </w:p>
        </w:tc>
      </w:tr>
      <w:tr>
        <w:trPr>
          <w:cantSplit/>
        </w:trPr>
        <w:tc>
          <w:tcPr/>
          <w:p>
            <w:pPr>
              <w:pStyle w:val="Compact"/>
            </w:pPr>
            <w:r>
              <w:t xml:space="preserve">FR-CHK-002</w:t>
            </w:r>
          </w:p>
        </w:tc>
        <w:tc>
          <w:tcPr/>
          <w:p>
            <w:pPr>
              <w:pStyle w:val="Compact"/>
            </w:pPr>
            <w:r>
              <w:t xml:space="preserve">Claim, or release a claim</w:t>
            </w:r>
          </w:p>
        </w:tc>
        <w:tc>
          <w:tcPr/>
          <w:p>
            <w:pPr>
              <w:pStyle w:val="Compact"/>
            </w:pPr>
            <w:r>
              <w:t xml:space="preserve">B5, D1</w:t>
            </w:r>
          </w:p>
        </w:tc>
        <w:tc>
          <w:tcPr/>
          <w:p>
            <w:pPr>
              <w:pStyle w:val="Compact"/>
            </w:pPr>
            <w:r>
              <w:t xml:space="preserve">Submission (claimedBy, claimedAt)</w:t>
            </w:r>
          </w:p>
        </w:tc>
        <w:tc>
          <w:tcPr/>
          <w:p>
            <w:pPr>
              <w:pStyle w:val="Compact"/>
            </w:pPr>
            <w:r>
              <w:t xml:space="preserve">Claiming is a state transition D1 allows only from</w:t>
            </w:r>
            <w:r>
              <w:t xml:space="preserve"> </w:t>
            </w:r>
            <w:r>
              <w:rPr>
                <w:rStyle w:val="VerbatimChar"/>
              </w:rPr>
              <w:t xml:space="preserve">submitted</w:t>
            </w:r>
            <w:r>
              <w:t xml:space="preserve">, so two checkers cannot claim one filing.</w:t>
            </w:r>
          </w:p>
        </w:tc>
      </w:tr>
      <w:tr>
        <w:trPr>
          <w:cantSplit/>
        </w:trPr>
        <w:tc>
          <w:tcPr/>
          <w:p>
            <w:pPr>
              <w:pStyle w:val="Compact"/>
            </w:pPr>
            <w:r>
              <w:t xml:space="preserve">FR-CHK-003</w:t>
            </w:r>
          </w:p>
        </w:tc>
        <w:tc>
          <w:tcPr/>
          <w:p>
            <w:pPr>
              <w:pStyle w:val="Compact"/>
            </w:pPr>
            <w:r>
              <w:t xml:space="preserve">Show the evidence side by side</w:t>
            </w:r>
          </w:p>
        </w:tc>
        <w:tc>
          <w:tcPr/>
          <w:p>
            <w:pPr>
              <w:pStyle w:val="Compact"/>
            </w:pPr>
            <w:r>
              <w:t xml:space="preserve">B5, B4, P3</w:t>
            </w:r>
          </w:p>
        </w:tc>
        <w:tc>
          <w:tcPr/>
          <w:p>
            <w:pPr>
              <w:pStyle w:val="Compact"/>
            </w:pPr>
            <w:r>
              <w:t xml:space="preserve">SubmissionVersion, GradeLine, grade summary</w:t>
            </w:r>
          </w:p>
        </w:tc>
        <w:tc>
          <w:tcPr/>
          <w:p>
            <w:pPr>
              <w:pStyle w:val="Compact"/>
            </w:pPr>
            <w:r>
              <w:t xml:space="preserve">The document loads straight from storage beside the typed lines and summary.</w:t>
            </w:r>
          </w:p>
        </w:tc>
      </w:tr>
      <w:tr>
        <w:trPr>
          <w:cantSplit/>
        </w:trPr>
        <w:tc>
          <w:tcPr/>
          <w:p>
            <w:pPr>
              <w:pStyle w:val="Compact"/>
            </w:pPr>
            <w:r>
              <w:t xml:space="preserve">FR-CHK-004</w:t>
            </w:r>
          </w:p>
        </w:tc>
        <w:tc>
          <w:tcPr/>
          <w:p>
            <w:pPr>
              <w:pStyle w:val="Compact"/>
            </w:pPr>
            <w:r>
              <w:t xml:space="preserve">Record a review decision</w:t>
            </w:r>
          </w:p>
        </w:tc>
        <w:tc>
          <w:tcPr/>
          <w:p>
            <w:pPr>
              <w:pStyle w:val="Compact"/>
            </w:pPr>
            <w:r>
              <w:t xml:space="preserve">B5, D1, B11</w:t>
            </w:r>
          </w:p>
        </w:tc>
        <w:tc>
          <w:tcPr/>
          <w:p>
            <w:pPr>
              <w:pStyle w:val="Compact"/>
            </w:pPr>
            <w:r>
              <w:t xml:space="preserve">Review, Submission, AuditEntry</w:t>
            </w:r>
          </w:p>
        </w:tc>
        <w:tc>
          <w:tcPr/>
          <w:p>
            <w:pPr>
              <w:pStyle w:val="Compact"/>
            </w:pPr>
            <w:r>
              <w:t xml:space="preserve">Reason rules are checked in the screen and in D1; reviews are append-only;</w:t>
            </w:r>
            <w:r>
              <w:t xml:space="preserve"> </w:t>
            </w:r>
            <w:r>
              <w:rPr>
                <w:rStyle w:val="VerbatimChar"/>
              </w:rPr>
              <w:t xml:space="preserve">verified</w:t>
            </w:r>
            <w:r>
              <w:t xml:space="preserve"> </w:t>
            </w:r>
            <w:r>
              <w:t xml:space="preserve">is final.</w:t>
            </w:r>
          </w:p>
        </w:tc>
      </w:tr>
      <w:tr>
        <w:trPr>
          <w:cantSplit/>
        </w:trPr>
        <w:tc>
          <w:tcPr/>
          <w:p>
            <w:pPr>
              <w:pStyle w:val="Compact"/>
            </w:pPr>
            <w:r>
              <w:t xml:space="preserve">FR-MON-001</w:t>
            </w:r>
          </w:p>
        </w:tc>
        <w:tc>
          <w:tcPr/>
          <w:p>
            <w:pPr>
              <w:pStyle w:val="Compact"/>
            </w:pPr>
            <w:r>
              <w:t xml:space="preserve">Compute the school burn-down</w:t>
            </w:r>
          </w:p>
        </w:tc>
        <w:tc>
          <w:tcPr/>
          <w:p>
            <w:pPr>
              <w:pStyle w:val="Compact"/>
            </w:pPr>
            <w:r>
              <w:t xml:space="preserve">B6, P2, P3, D1</w:t>
            </w:r>
          </w:p>
        </w:tc>
        <w:tc>
          <w:tcPr/>
          <w:p>
            <w:pPr>
              <w:pStyle w:val="Compact"/>
            </w:pPr>
            <w:r>
              <w:t xml:space="preserve">BatchProgress</w:t>
            </w:r>
          </w:p>
        </w:tc>
        <w:tc>
          <w:tcPr/>
          <w:p>
            <w:pPr>
              <w:pStyle w:val="Compact"/>
            </w:pPr>
            <w:r>
              <w:t xml:space="preserve">A pre-joined view, readable by staff only, that runs with the reader’s scope.</w:t>
            </w:r>
          </w:p>
        </w:tc>
      </w:tr>
      <w:tr>
        <w:trPr>
          <w:cantSplit/>
        </w:trPr>
        <w:tc>
          <w:tcPr/>
          <w:p>
            <w:pPr>
              <w:pStyle w:val="Compact"/>
            </w:pPr>
            <w:r>
              <w:t xml:space="preserve">FR-REL-001</w:t>
            </w:r>
          </w:p>
        </w:tc>
        <w:tc>
          <w:tcPr/>
          <w:p>
            <w:pPr>
              <w:pStyle w:val="Compact"/>
            </w:pPr>
            <w:r>
              <w:t xml:space="preserve">Build and send a release batch</w:t>
            </w:r>
          </w:p>
        </w:tc>
        <w:tc>
          <w:tcPr/>
          <w:p>
            <w:pPr>
              <w:pStyle w:val="Compact"/>
            </w:pPr>
            <w:r>
              <w:t xml:space="preserve">B7, B6, P3</w:t>
            </w:r>
          </w:p>
        </w:tc>
        <w:tc>
          <w:tcPr/>
          <w:p>
            <w:pPr>
              <w:pStyle w:val="Compact"/>
            </w:pPr>
            <w:r>
              <w:t xml:space="preserve">ReleaseBatch, ReleaseLine, ReleaseAmount</w:t>
            </w:r>
          </w:p>
        </w:tc>
        <w:tc>
          <w:tcPr/>
          <w:p>
            <w:pPr>
              <w:pStyle w:val="Compact"/>
            </w:pPr>
            <w:r>
              <w:t xml:space="preserve">Only cleared scholars can be added (asked of B6); amounts are entered, never calculated.</w:t>
            </w:r>
          </w:p>
        </w:tc>
      </w:tr>
      <w:tr>
        <w:trPr>
          <w:cantSplit/>
        </w:trPr>
        <w:tc>
          <w:tcPr/>
          <w:p>
            <w:pPr>
              <w:pStyle w:val="Compact"/>
            </w:pPr>
            <w:r>
              <w:t xml:space="preserve">FR-REL-002</w:t>
            </w:r>
          </w:p>
        </w:tc>
        <w:tc>
          <w:tcPr/>
          <w:p>
            <w:pPr>
              <w:pStyle w:val="Compact"/>
            </w:pPr>
            <w:r>
              <w:t xml:space="preserve">Decide on a release batch</w:t>
            </w:r>
          </w:p>
        </w:tc>
        <w:tc>
          <w:tcPr/>
          <w:p>
            <w:pPr>
              <w:pStyle w:val="Compact"/>
            </w:pPr>
            <w:r>
              <w:t xml:space="preserve">B7, P4</w:t>
            </w:r>
          </w:p>
        </w:tc>
        <w:tc>
          <w:tcPr/>
          <w:p>
            <w:pPr>
              <w:pStyle w:val="Compact"/>
            </w:pPr>
            <w:r>
              <w:t xml:space="preserve">ReleaseBatch, ReleaseLine</w:t>
            </w:r>
          </w:p>
        </w:tc>
        <w:tc>
          <w:tcPr/>
          <w:p>
            <w:pPr>
              <w:pStyle w:val="Compact"/>
            </w:pPr>
            <w:r>
              <w:t xml:space="preserve">Every transition records who and when; a removal needs a reason.</w:t>
            </w:r>
          </w:p>
        </w:tc>
      </w:tr>
      <w:tr>
        <w:trPr>
          <w:cantSplit/>
        </w:trPr>
        <w:tc>
          <w:tcPr/>
          <w:p>
            <w:pPr>
              <w:pStyle w:val="Compact"/>
            </w:pPr>
            <w:r>
              <w:t xml:space="preserve">FR-REL-003</w:t>
            </w:r>
          </w:p>
        </w:tc>
        <w:tc>
          <w:tcPr/>
          <w:p>
            <w:pPr>
              <w:pStyle w:val="Compact"/>
            </w:pPr>
            <w:r>
              <w:t xml:space="preserve">Show the scholar’s release status</w:t>
            </w:r>
          </w:p>
        </w:tc>
        <w:tc>
          <w:tcPr/>
          <w:p>
            <w:pPr>
              <w:pStyle w:val="Compact"/>
            </w:pPr>
            <w:r>
              <w:t xml:space="preserve">B7, P1</w:t>
            </w:r>
          </w:p>
        </w:tc>
        <w:tc>
          <w:tcPr/>
          <w:p>
            <w:pPr>
              <w:pStyle w:val="Compact"/>
            </w:pPr>
            <w:r>
              <w:t xml:space="preserve">ReleaseLine, ReleaseAmount</w:t>
            </w:r>
          </w:p>
        </w:tc>
        <w:tc>
          <w:tcPr/>
          <w:p>
            <w:pPr>
              <w:pStyle w:val="Compact"/>
            </w:pPr>
            <w:r>
              <w:t xml:space="preserve">Status is worked out from recorded states and dates only; no prediction; the scholar’s own line only.</w:t>
            </w:r>
          </w:p>
        </w:tc>
      </w:tr>
      <w:tr>
        <w:trPr>
          <w:cantSplit/>
        </w:trPr>
        <w:tc>
          <w:tcPr/>
          <w:p>
            <w:pPr>
              <w:pStyle w:val="Compact"/>
            </w:pPr>
            <w:r>
              <w:t xml:space="preserve">FR-TUI-001</w:t>
            </w:r>
          </w:p>
        </w:tc>
        <w:tc>
          <w:tcPr/>
          <w:p>
            <w:pPr>
              <w:pStyle w:val="Compact"/>
            </w:pPr>
            <w:r>
              <w:t xml:space="preserve">Record a tuition remittance</w:t>
            </w:r>
          </w:p>
        </w:tc>
        <w:tc>
          <w:tcPr/>
          <w:p>
            <w:pPr>
              <w:pStyle w:val="Compact"/>
            </w:pPr>
            <w:r>
              <w:t xml:space="preserve">B8, B4, P3</w:t>
            </w:r>
          </w:p>
        </w:tc>
        <w:tc>
          <w:tcPr/>
          <w:p>
            <w:pPr>
              <w:pStyle w:val="Compact"/>
            </w:pPr>
            <w:r>
              <w:t xml:space="preserve">TuitionRemittance, RemittanceScholar</w:t>
            </w:r>
          </w:p>
        </w:tc>
        <w:tc>
          <w:tcPr/>
          <w:p>
            <w:pPr>
              <w:pStyle w:val="Compact"/>
            </w:pPr>
            <w:r>
              <w:t xml:space="preserve">The proof goes to private storage through B4; the remittance starts as</w:t>
            </w:r>
            <w:r>
              <w:t xml:space="preserve"> </w:t>
            </w:r>
            <w:r>
              <w:rPr>
                <w:rStyle w:val="VerbatimChar"/>
              </w:rPr>
              <w:t xml:space="preserve">sent</w:t>
            </w:r>
            <w:r>
              <w:t xml:space="preserve">.</w:t>
            </w:r>
          </w:p>
        </w:tc>
      </w:tr>
      <w:tr>
        <w:trPr>
          <w:cantSplit/>
        </w:trPr>
        <w:tc>
          <w:tcPr/>
          <w:p>
            <w:pPr>
              <w:pStyle w:val="Compact"/>
            </w:pPr>
            <w:r>
              <w:t xml:space="preserve">FR-TUI-002</w:t>
            </w:r>
          </w:p>
        </w:tc>
        <w:tc>
          <w:tcPr/>
          <w:p>
            <w:pPr>
              <w:pStyle w:val="Compact"/>
            </w:pPr>
            <w:r>
              <w:t xml:space="preserve">Confirm, credit or dispute</w:t>
            </w:r>
          </w:p>
        </w:tc>
        <w:tc>
          <w:tcPr/>
          <w:p>
            <w:pPr>
              <w:pStyle w:val="Compact"/>
            </w:pPr>
            <w:r>
              <w:t xml:space="preserve">B8, P2</w:t>
            </w:r>
          </w:p>
        </w:tc>
        <w:tc>
          <w:tcPr/>
          <w:p>
            <w:pPr>
              <w:pStyle w:val="Compact"/>
            </w:pPr>
            <w:r>
              <w:t xml:space="preserve">TuitionRemittance, RemittanceScholar</w:t>
            </w:r>
          </w:p>
        </w:tc>
        <w:tc>
          <w:tcPr/>
          <w:p>
            <w:pPr>
              <w:pStyle w:val="Compact"/>
            </w:pPr>
            <w:r>
              <w:t xml:space="preserve">Crediting one or all records each date; settlement happens by itself when everyone is credited; a dispute needs a reason.</w:t>
            </w:r>
          </w:p>
        </w:tc>
      </w:tr>
      <w:tr>
        <w:trPr>
          <w:cantSplit/>
        </w:trPr>
        <w:tc>
          <w:tcPr/>
          <w:p>
            <w:pPr>
              <w:pStyle w:val="Compact"/>
            </w:pPr>
            <w:r>
              <w:t xml:space="preserve">FR-TUI-003</w:t>
            </w:r>
          </w:p>
        </w:tc>
        <w:tc>
          <w:tcPr/>
          <w:p>
            <w:pPr>
              <w:pStyle w:val="Compact"/>
            </w:pPr>
            <w:r>
              <w:t xml:space="preserve">Show the tuition card</w:t>
            </w:r>
          </w:p>
        </w:tc>
        <w:tc>
          <w:tcPr/>
          <w:p>
            <w:pPr>
              <w:pStyle w:val="Compact"/>
            </w:pPr>
            <w:r>
              <w:t xml:space="preserve">B8, P1</w:t>
            </w:r>
          </w:p>
        </w:tc>
        <w:tc>
          <w:tcPr/>
          <w:p>
            <w:pPr>
              <w:pStyle w:val="Compact"/>
            </w:pPr>
            <w:r>
              <w:t xml:space="preserve">RemittanceScholar</w:t>
            </w:r>
          </w:p>
        </w:tc>
        <w:tc>
          <w:tcPr/>
          <w:p>
            <w:pPr>
              <w:pStyle w:val="Compact"/>
            </w:pPr>
            <w:r>
              <w:t xml:space="preserve">The card shows dates only; the amount is hidden from scholars by the data layer.</w:t>
            </w:r>
          </w:p>
        </w:tc>
      </w:tr>
      <w:tr>
        <w:trPr>
          <w:cantSplit/>
        </w:trPr>
        <w:tc>
          <w:tcPr/>
          <w:p>
            <w:pPr>
              <w:pStyle w:val="Compact"/>
            </w:pPr>
            <w:r>
              <w:t xml:space="preserve">FR-BEN-001</w:t>
            </w:r>
          </w:p>
        </w:tc>
        <w:tc>
          <w:tcPr/>
          <w:p>
            <w:pPr>
              <w:pStyle w:val="Compact"/>
            </w:pPr>
            <w:r>
              <w:t xml:space="preserve">Maintain benefits and rules</w:t>
            </w:r>
          </w:p>
        </w:tc>
        <w:tc>
          <w:tcPr/>
          <w:p>
            <w:pPr>
              <w:pStyle w:val="Compact"/>
            </w:pPr>
            <w:r>
              <w:t xml:space="preserve">B9, P4</w:t>
            </w:r>
          </w:p>
        </w:tc>
        <w:tc>
          <w:tcPr/>
          <w:p>
            <w:pPr>
              <w:pStyle w:val="Compact"/>
            </w:pPr>
            <w:r>
              <w:t xml:space="preserve">Benefit, BenefitRule</w:t>
            </w:r>
          </w:p>
        </w:tc>
        <w:tc>
          <w:tcPr/>
          <w:p>
            <w:pPr>
              <w:pStyle w:val="Compact"/>
            </w:pPr>
            <w:r>
              <w:t xml:space="preserve">Only Central Office writes benefits and rules.</w:t>
            </w:r>
          </w:p>
        </w:tc>
      </w:tr>
      <w:tr>
        <w:trPr>
          <w:cantSplit/>
        </w:trPr>
        <w:tc>
          <w:tcPr/>
          <w:p>
            <w:pPr>
              <w:pStyle w:val="Compact"/>
            </w:pPr>
            <w:r>
              <w:t xml:space="preserve">FR-BEN-002</w:t>
            </w:r>
          </w:p>
        </w:tc>
        <w:tc>
          <w:tcPr/>
          <w:p>
            <w:pPr>
              <w:pStyle w:val="Compact"/>
            </w:pPr>
            <w:r>
              <w:t xml:space="preserve">Change one scholar’s benefits, or propose</w:t>
            </w:r>
          </w:p>
        </w:tc>
        <w:tc>
          <w:tcPr/>
          <w:p>
            <w:pPr>
              <w:pStyle w:val="Compact"/>
            </w:pPr>
            <w:r>
              <w:t xml:space="preserve">B9, P3, P4</w:t>
            </w:r>
          </w:p>
        </w:tc>
        <w:tc>
          <w:tcPr/>
          <w:p>
            <w:pPr>
              <w:pStyle w:val="Compact"/>
            </w:pPr>
            <w:r>
              <w:t xml:space="preserve">ScholarBenefitChange, BenefitProposal</w:t>
            </w:r>
          </w:p>
        </w:tc>
        <w:tc>
          <w:tcPr/>
          <w:p>
            <w:pPr>
              <w:pStyle w:val="Compact"/>
            </w:pPr>
            <w:r>
              <w:t xml:space="preserve">Proposals have no effect until approved; direct changes keep their reason.</w:t>
            </w:r>
          </w:p>
        </w:tc>
      </w:tr>
      <w:tr>
        <w:trPr>
          <w:cantSplit/>
        </w:trPr>
        <w:tc>
          <w:tcPr/>
          <w:p>
            <w:pPr>
              <w:pStyle w:val="Compact"/>
            </w:pPr>
            <w:r>
              <w:t xml:space="preserve">FR-BEN-003</w:t>
            </w:r>
          </w:p>
        </w:tc>
        <w:tc>
          <w:tcPr/>
          <w:p>
            <w:pPr>
              <w:pStyle w:val="Compact"/>
            </w:pPr>
            <w:r>
              <w:t xml:space="preserve">Show benefits and ceilings</w:t>
            </w:r>
          </w:p>
        </w:tc>
        <w:tc>
          <w:tcPr/>
          <w:p>
            <w:pPr>
              <w:pStyle w:val="Compact"/>
            </w:pPr>
            <w:r>
              <w:t xml:space="preserve">B9, P1</w:t>
            </w:r>
          </w:p>
        </w:tc>
        <w:tc>
          <w:tcPr/>
          <w:p>
            <w:pPr>
              <w:pStyle w:val="Compact"/>
            </w:pPr>
            <w:r>
              <w:t xml:space="preserve">Benefit, BenefitRule, ScholarBenefitChange</w:t>
            </w:r>
          </w:p>
        </w:tc>
        <w:tc>
          <w:tcPr/>
          <w:p>
            <w:pPr>
              <w:pStyle w:val="Compact"/>
            </w:pPr>
            <w:r>
              <w:t xml:space="preserve">Ceilings are shown as recorded, labelled</w:t>
            </w:r>
            <w:r>
              <w:t xml:space="preserve"> </w:t>
            </w:r>
            <w:r>
              <w:t xml:space="preserve">“payable subject to availability of funds (Agreement §VI)”</w:t>
            </w:r>
            <w:r>
              <w:t xml:space="preserve">; nothing is totalled.</w:t>
            </w:r>
          </w:p>
        </w:tc>
      </w:tr>
      <w:tr>
        <w:trPr>
          <w:cantSplit/>
        </w:trPr>
        <w:tc>
          <w:tcPr/>
          <w:p>
            <w:pPr>
              <w:pStyle w:val="Compact"/>
            </w:pPr>
            <w:r>
              <w:t xml:space="preserve">FR-ADM-001</w:t>
            </w:r>
          </w:p>
        </w:tc>
        <w:tc>
          <w:tcPr/>
          <w:p>
            <w:pPr>
              <w:pStyle w:val="Compact"/>
            </w:pPr>
            <w:r>
              <w:t xml:space="preserve">Provision schools and accounts</w:t>
            </w:r>
          </w:p>
        </w:tc>
        <w:tc>
          <w:tcPr/>
          <w:p>
            <w:pPr>
              <w:pStyle w:val="Compact"/>
            </w:pPr>
            <w:r>
              <w:t xml:space="preserve">B10, P3, P5</w:t>
            </w:r>
          </w:p>
        </w:tc>
        <w:tc>
          <w:tcPr/>
          <w:p>
            <w:pPr>
              <w:pStyle w:val="Compact"/>
            </w:pPr>
            <w:r>
              <w:t xml:space="preserve">School, UserAccount, Scholar, ScholarshipAgreement</w:t>
            </w:r>
          </w:p>
        </w:tc>
        <w:tc>
          <w:tcPr/>
          <w:p>
            <w:pPr>
              <w:pStyle w:val="Compact"/>
            </w:pPr>
            <w:r>
              <w:t xml:space="preserve">The Regional Office creates only in its region; the administrator creates only DOST staff.</w:t>
            </w:r>
          </w:p>
        </w:tc>
      </w:tr>
      <w:tr>
        <w:trPr>
          <w:cantSplit/>
        </w:trPr>
        <w:tc>
          <w:tcPr/>
          <w:p>
            <w:pPr>
              <w:pStyle w:val="Compact"/>
            </w:pPr>
            <w:r>
              <w:t xml:space="preserve">FR-ADM-002</w:t>
            </w:r>
          </w:p>
        </w:tc>
        <w:tc>
          <w:tcPr/>
          <w:p>
            <w:pPr>
              <w:pStyle w:val="Compact"/>
            </w:pPr>
            <w:r>
              <w:t xml:space="preserve">Record a transfer</w:t>
            </w:r>
          </w:p>
        </w:tc>
        <w:tc>
          <w:tcPr/>
          <w:p>
            <w:pPr>
              <w:pStyle w:val="Compact"/>
            </w:pPr>
            <w:r>
              <w:t xml:space="preserve">B10, P3</w:t>
            </w:r>
          </w:p>
        </w:tc>
        <w:tc>
          <w:tcPr/>
          <w:p>
            <w:pPr>
              <w:pStyle w:val="Compact"/>
            </w:pPr>
            <w:r>
              <w:t xml:space="preserve">AgreementAmendment, Scholar, Submission</w:t>
            </w:r>
          </w:p>
        </w:tc>
        <w:tc>
          <w:tcPr/>
          <w:p>
            <w:pPr>
              <w:pStyle w:val="Compact"/>
            </w:pPr>
            <w:r>
              <w:t xml:space="preserve">A transfer is an amendment; earlier filings keep their school; cross-region moves are open (question 26).</w:t>
            </w:r>
          </w:p>
        </w:tc>
      </w:tr>
      <w:tr>
        <w:trPr>
          <w:cantSplit/>
        </w:trPr>
        <w:tc>
          <w:tcPr/>
          <w:p>
            <w:pPr>
              <w:pStyle w:val="Compact"/>
            </w:pPr>
            <w:r>
              <w:t xml:space="preserve">FR-ADM-003</w:t>
            </w:r>
          </w:p>
        </w:tc>
        <w:tc>
          <w:tcPr/>
          <w:p>
            <w:pPr>
              <w:pStyle w:val="Compact"/>
            </w:pPr>
            <w:r>
              <w:t xml:space="preserve">Set the school portal and threshold</w:t>
            </w:r>
          </w:p>
        </w:tc>
        <w:tc>
          <w:tcPr/>
          <w:p>
            <w:pPr>
              <w:pStyle w:val="Compact"/>
            </w:pPr>
            <w:r>
              <w:t xml:space="preserve">B10, P2, P4</w:t>
            </w:r>
          </w:p>
        </w:tc>
        <w:tc>
          <w:tcPr/>
          <w:p>
            <w:pPr>
              <w:pStyle w:val="Compact"/>
            </w:pPr>
            <w:r>
              <w:t xml:space="preserve">School, GradeScale</w:t>
            </w:r>
          </w:p>
        </w:tc>
        <w:tc>
          <w:tcPr/>
          <w:p>
            <w:pPr>
              <w:pStyle w:val="Compact"/>
            </w:pPr>
            <w:r>
              <w:t xml:space="preserve">The system shows pass marks and threshold comparisons, never a verdict.</w:t>
            </w:r>
          </w:p>
        </w:tc>
      </w:tr>
      <w:tr>
        <w:trPr>
          <w:cantSplit/>
        </w:trPr>
        <w:tc>
          <w:tcPr/>
          <w:p>
            <w:pPr>
              <w:pStyle w:val="Compact"/>
            </w:pPr>
            <w:r>
              <w:t xml:space="preserve">NFR-SEC-001</w:t>
            </w:r>
          </w:p>
        </w:tc>
        <w:tc>
          <w:tcPr/>
          <w:p>
            <w:pPr>
              <w:pStyle w:val="Compact"/>
            </w:pPr>
            <w:r>
              <w:t xml:space="preserve">Scope rules on every table</w:t>
            </w:r>
          </w:p>
        </w:tc>
        <w:tc>
          <w:tcPr/>
          <w:p>
            <w:pPr>
              <w:pStyle w:val="Compact"/>
            </w:pPr>
            <w:r>
              <w:t xml:space="preserve">B1, D1</w:t>
            </w:r>
          </w:p>
        </w:tc>
        <w:tc>
          <w:tcPr/>
          <w:p>
            <w:pPr>
              <w:pStyle w:val="Compact"/>
            </w:pPr>
            <w:r>
              <w:t xml:space="preserve">SessionScope</w:t>
            </w:r>
          </w:p>
        </w:tc>
        <w:tc>
          <w:tcPr/>
          <w:p>
            <w:pPr>
              <w:pStyle w:val="Compact"/>
            </w:pPr>
            <w:r>
              <w:t xml:space="preserve">Scope from token claims only; no rule queries profiles.</w:t>
            </w:r>
          </w:p>
        </w:tc>
      </w:tr>
      <w:tr>
        <w:trPr>
          <w:cantSplit/>
        </w:trPr>
        <w:tc>
          <w:tcPr/>
          <w:p>
            <w:pPr>
              <w:pStyle w:val="Compact"/>
            </w:pPr>
            <w:r>
              <w:t xml:space="preserve">NFR-SEC-002</w:t>
            </w:r>
          </w:p>
        </w:tc>
        <w:tc>
          <w:tcPr/>
          <w:p>
            <w:pPr>
              <w:pStyle w:val="Compact"/>
            </w:pPr>
            <w:r>
              <w:t xml:space="preserve">Path-based storage access</w:t>
            </w:r>
          </w:p>
        </w:tc>
        <w:tc>
          <w:tcPr/>
          <w:p>
            <w:pPr>
              <w:pStyle w:val="Compact"/>
            </w:pPr>
            <w:r>
              <w:t xml:space="preserve">B4, D2</w:t>
            </w:r>
          </w:p>
        </w:tc>
        <w:tc>
          <w:tcPr/>
          <w:p>
            <w:pPr>
              <w:pStyle w:val="Compact"/>
            </w:pPr>
            <w:r>
              <w:t xml:space="preserve">UploadTicket</w:t>
            </w:r>
          </w:p>
        </w:tc>
        <w:tc>
          <w:tcPr/>
          <w:p>
            <w:pPr>
              <w:pStyle w:val="Compact"/>
            </w:pPr>
            <w:r>
              <w:t xml:space="preserve">Five folders, own prefix, no overwrites.</w:t>
            </w:r>
          </w:p>
        </w:tc>
      </w:tr>
      <w:tr>
        <w:trPr>
          <w:cantSplit/>
        </w:trPr>
        <w:tc>
          <w:tcPr/>
          <w:p>
            <w:pPr>
              <w:pStyle w:val="Compact"/>
            </w:pPr>
            <w:r>
              <w:t xml:space="preserve">NFR-SEC-003</w:t>
            </w:r>
          </w:p>
        </w:tc>
        <w:tc>
          <w:tcPr/>
          <w:p>
            <w:pPr>
              <w:pStyle w:val="Compact"/>
            </w:pPr>
            <w:r>
              <w:t xml:space="preserve">Audit every change</w:t>
            </w:r>
          </w:p>
        </w:tc>
        <w:tc>
          <w:tcPr/>
          <w:p>
            <w:pPr>
              <w:pStyle w:val="Compact"/>
            </w:pPr>
            <w:r>
              <w:t xml:space="preserve">B11, D1, D3</w:t>
            </w:r>
          </w:p>
        </w:tc>
        <w:tc>
          <w:tcPr/>
          <w:p>
            <w:pPr>
              <w:pStyle w:val="Compact"/>
            </w:pPr>
            <w:r>
              <w:t xml:space="preserve">AuditEntry</w:t>
            </w:r>
          </w:p>
        </w:tc>
        <w:tc>
          <w:tcPr/>
          <w:p>
            <w:pPr>
              <w:pStyle w:val="Compact"/>
            </w:pPr>
            <w:r>
              <w:t xml:space="preserve">Written by the data layer; region from the record; append-only.</w:t>
            </w:r>
          </w:p>
        </w:tc>
      </w:tr>
      <w:tr>
        <w:trPr>
          <w:cantSplit/>
        </w:trPr>
        <w:tc>
          <w:tcPr/>
          <w:p>
            <w:pPr>
              <w:pStyle w:val="Compact"/>
            </w:pPr>
            <w:r>
              <w:t xml:space="preserve">NFR-PER-001</w:t>
            </w:r>
          </w:p>
        </w:tc>
        <w:tc>
          <w:tcPr/>
          <w:p>
            <w:pPr>
              <w:pStyle w:val="Compact"/>
            </w:pPr>
            <w:r>
              <w:t xml:space="preserve">Preview within 1.5 s</w:t>
            </w:r>
          </w:p>
        </w:tc>
        <w:tc>
          <w:tcPr/>
          <w:p>
            <w:pPr>
              <w:pStyle w:val="Compact"/>
            </w:pPr>
            <w:r>
              <w:t xml:space="preserve">B4, B5, D2</w:t>
            </w:r>
          </w:p>
        </w:tc>
        <w:tc>
          <w:tcPr/>
          <w:p>
            <w:pPr>
              <w:pStyle w:val="Compact"/>
            </w:pPr>
            <w:r>
              <w:t xml:space="preserve">SubmissionVersion</w:t>
            </w:r>
          </w:p>
        </w:tc>
        <w:tc>
          <w:tcPr/>
          <w:p>
            <w:pPr>
              <w:pStyle w:val="Compact"/>
            </w:pPr>
            <w:r>
              <w:t xml:space="preserve">The browser loads the file straight from storage.</w:t>
            </w:r>
          </w:p>
        </w:tc>
      </w:tr>
      <w:tr>
        <w:trPr>
          <w:cantSplit/>
        </w:trPr>
        <w:tc>
          <w:tcPr/>
          <w:p>
            <w:pPr>
              <w:pStyle w:val="Compact"/>
            </w:pPr>
            <w:r>
              <w:t xml:space="preserve">NFR-PER-002</w:t>
            </w:r>
          </w:p>
        </w:tc>
        <w:tc>
          <w:tcPr/>
          <w:p>
            <w:pPr>
              <w:pStyle w:val="Compact"/>
            </w:pPr>
            <w:r>
              <w:t xml:space="preserve">One round trip for dashboard and queue</w:t>
            </w:r>
          </w:p>
        </w:tc>
        <w:tc>
          <w:tcPr/>
          <w:p>
            <w:pPr>
              <w:pStyle w:val="Compact"/>
            </w:pPr>
            <w:r>
              <w:t xml:space="preserve">B3, B5, B6, D1</w:t>
            </w:r>
          </w:p>
        </w:tc>
        <w:tc>
          <w:tcPr/>
          <w:p>
            <w:pPr>
              <w:pStyle w:val="Compact"/>
            </w:pPr>
            <w:r>
              <w:t xml:space="preserve">Compliance Matrix, BatchProgress</w:t>
            </w:r>
          </w:p>
        </w:tc>
        <w:tc>
          <w:tcPr/>
          <w:p>
            <w:pPr>
              <w:pStyle w:val="Compact"/>
            </w:pPr>
            <w:r>
              <w:t xml:space="preserve">Pre-joined views with the reader’s scope.</w:t>
            </w:r>
          </w:p>
        </w:tc>
      </w:tr>
      <w:tr>
        <w:trPr>
          <w:cantSplit/>
        </w:trPr>
        <w:tc>
          <w:tcPr/>
          <w:p>
            <w:pPr>
              <w:pStyle w:val="Compact"/>
            </w:pPr>
            <w:r>
              <w:t xml:space="preserve">NFR-PER-003</w:t>
            </w:r>
          </w:p>
        </w:tc>
        <w:tc>
          <w:tcPr/>
          <w:p>
            <w:pPr>
              <w:pStyle w:val="Compact"/>
            </w:pPr>
            <w:r>
              <w:t xml:space="preserve">Average within 16 ms</w:t>
            </w:r>
          </w:p>
        </w:tc>
        <w:tc>
          <w:tcPr/>
          <w:p>
            <w:pPr>
              <w:pStyle w:val="Compact"/>
            </w:pPr>
            <w:r>
              <w:t xml:space="preserve">B3, P1</w:t>
            </w:r>
          </w:p>
        </w:tc>
        <w:tc>
          <w:tcPr/>
          <w:p>
            <w:pPr>
              <w:pStyle w:val="Compact"/>
            </w:pPr>
            <w:r>
              <w:t xml:space="preserve">WeightedAverageCalculator</w:t>
            </w:r>
          </w:p>
        </w:tc>
        <w:tc>
          <w:tcPr/>
          <w:p>
            <w:pPr>
              <w:pStyle w:val="Compact"/>
            </w:pPr>
            <w:r>
              <w:t xml:space="preserve">A pure function in the browser.</w:t>
            </w:r>
          </w:p>
        </w:tc>
      </w:tr>
      <w:tr>
        <w:trPr>
          <w:cantSplit/>
        </w:trPr>
        <w:tc>
          <w:tcPr/>
          <w:p>
            <w:pPr>
              <w:pStyle w:val="Compact"/>
            </w:pPr>
            <w:r>
              <w:t xml:space="preserve">NFR-REL-001</w:t>
            </w:r>
          </w:p>
        </w:tc>
        <w:tc>
          <w:tcPr/>
          <w:p>
            <w:pPr>
              <w:pStyle w:val="Compact"/>
            </w:pPr>
            <w:r>
              <w:t xml:space="preserve">Dates in Asia/Manila</w:t>
            </w:r>
          </w:p>
        </w:tc>
        <w:tc>
          <w:tcPr/>
          <w:p>
            <w:pPr>
              <w:pStyle w:val="Compact"/>
            </w:pPr>
            <w:r>
              <w:t xml:space="preserve">B3, B5, B7</w:t>
            </w:r>
          </w:p>
        </w:tc>
        <w:tc>
          <w:tcPr/>
          <w:p>
            <w:pPr>
              <w:pStyle w:val="Compact"/>
            </w:pPr>
            <w:r>
              <w:t xml:space="preserve">DeadlineClock</w:t>
            </w:r>
          </w:p>
        </w:tc>
        <w:tc>
          <w:tcPr/>
          <w:p>
            <w:pPr>
              <w:pStyle w:val="Compact"/>
            </w:pPr>
            <w:r>
              <w:t xml:space="preserve">One shared clock comparing calendar days.</w:t>
            </w:r>
          </w:p>
        </w:tc>
      </w:tr>
      <w:tr>
        <w:trPr>
          <w:cantSplit/>
        </w:trPr>
        <w:tc>
          <w:tcPr/>
          <w:p>
            <w:pPr>
              <w:pStyle w:val="Compact"/>
            </w:pPr>
            <w:r>
              <w:t xml:space="preserve">NFR-REL-002</w:t>
            </w:r>
          </w:p>
        </w:tc>
        <w:tc>
          <w:tcPr/>
          <w:p>
            <w:pPr>
              <w:pStyle w:val="Compact"/>
            </w:pPr>
            <w:r>
              <w:t xml:space="preserve">Upload idempotency</w:t>
            </w:r>
          </w:p>
        </w:tc>
        <w:tc>
          <w:tcPr/>
          <w:p>
            <w:pPr>
              <w:pStyle w:val="Compact"/>
            </w:pPr>
            <w:r>
              <w:t xml:space="preserve">B3, B4</w:t>
            </w:r>
          </w:p>
        </w:tc>
        <w:tc>
          <w:tcPr/>
          <w:p>
            <w:pPr>
              <w:pStyle w:val="Compact"/>
            </w:pPr>
            <w:r>
              <w:t xml:space="preserve">UploadTicket, SubmissionVersion</w:t>
            </w:r>
          </w:p>
        </w:tc>
        <w:tc>
          <w:tcPr/>
          <w:p>
            <w:pPr>
              <w:pStyle w:val="Compact"/>
            </w:pPr>
            <w:r>
              <w:t xml:space="preserve">New path and version on every try; the version is saved after the file.</w:t>
            </w:r>
          </w:p>
        </w:tc>
      </w:tr>
      <w:tr>
        <w:trPr>
          <w:cantSplit/>
        </w:trPr>
        <w:tc>
          <w:tcPr/>
          <w:p>
            <w:pPr>
              <w:pStyle w:val="Compact"/>
            </w:pPr>
            <w:r>
              <w:t xml:space="preserve">NFR-ACC-001</w:t>
            </w:r>
          </w:p>
        </w:tc>
        <w:tc>
          <w:tcPr/>
          <w:p>
            <w:pPr>
              <w:pStyle w:val="Compact"/>
            </w:pPr>
            <w:r>
              <w:t xml:space="preserve">Mobile-first and accessible</w:t>
            </w:r>
          </w:p>
        </w:tc>
        <w:tc>
          <w:tcPr/>
          <w:p>
            <w:pPr>
              <w:pStyle w:val="Compact"/>
            </w:pPr>
            <w:r>
              <w:t xml:space="preserve">P1 to P5</w:t>
            </w:r>
          </w:p>
        </w:tc>
        <w:tc>
          <w:tcPr/>
          <w:p>
            <w:pPr>
              <w:pStyle w:val="Compact"/>
            </w:pPr>
            <w:r>
              <w:t xml:space="preserve">—</w:t>
            </w:r>
          </w:p>
        </w:tc>
        <w:tc>
          <w:tcPr/>
          <w:p>
            <w:pPr>
              <w:pStyle w:val="Compact"/>
            </w:pPr>
            <w:r>
              <w:t xml:space="preserve">Phone-first screens at 360 px; contrast-checked colours; states in words.</w:t>
            </w:r>
          </w:p>
        </w:tc>
      </w:tr>
      <w:tr>
        <w:trPr>
          <w:cantSplit/>
        </w:trPr>
        <w:tc>
          <w:tcPr/>
          <w:p>
            <w:pPr>
              <w:pStyle w:val="Compact"/>
            </w:pPr>
            <w:r>
              <w:t xml:space="preserve">UR-01</w:t>
            </w:r>
          </w:p>
        </w:tc>
        <w:tc>
          <w:tcPr/>
          <w:p>
            <w:pPr>
              <w:pStyle w:val="Compact"/>
            </w:pPr>
            <w:r>
              <w:t xml:space="preserve">File the Periodic Report</w:t>
            </w:r>
          </w:p>
        </w:tc>
        <w:tc>
          <w:tcPr/>
          <w:p>
            <w:pPr>
              <w:pStyle w:val="Compact"/>
            </w:pPr>
            <w:r>
              <w:t xml:space="preserve">B3, B4, P1</w:t>
            </w:r>
          </w:p>
        </w:tc>
        <w:tc>
          <w:tcPr/>
          <w:p>
            <w:pPr>
              <w:pStyle w:val="Compact"/>
            </w:pPr>
            <w:r>
              <w:t xml:space="preserve">Submission, SubmissionVersion, GradeLine</w:t>
            </w:r>
          </w:p>
        </w:tc>
        <w:tc>
          <w:tcPr/>
          <w:p>
            <w:pPr>
              <w:pStyle w:val="Compact"/>
            </w:pPr>
            <w:r>
              <w:t xml:space="preserve">Slots per requirement; direct upload; saved versions (process P03).</w:t>
            </w:r>
          </w:p>
        </w:tc>
      </w:tr>
      <w:tr>
        <w:trPr>
          <w:cantSplit/>
        </w:trPr>
        <w:tc>
          <w:tcPr/>
          <w:p>
            <w:pPr>
              <w:pStyle w:val="Compact"/>
            </w:pPr>
            <w:r>
              <w:t xml:space="preserve">UR-02</w:t>
            </w:r>
          </w:p>
        </w:tc>
        <w:tc>
          <w:tcPr/>
          <w:p>
            <w:pPr>
              <w:pStyle w:val="Compact"/>
            </w:pPr>
            <w:r>
              <w:t xml:space="preserve">Know what is owed and the days left</w:t>
            </w:r>
          </w:p>
        </w:tc>
        <w:tc>
          <w:tcPr/>
          <w:p>
            <w:pPr>
              <w:pStyle w:val="Compact"/>
            </w:pPr>
            <w:r>
              <w:t xml:space="preserve">B3, P1</w:t>
            </w:r>
          </w:p>
        </w:tc>
        <w:tc>
          <w:tcPr/>
          <w:p>
            <w:pPr>
              <w:pStyle w:val="Compact"/>
            </w:pPr>
            <w:r>
              <w:t xml:space="preserve">DeadlineClock, TermRequirement</w:t>
            </w:r>
          </w:p>
        </w:tc>
        <w:tc>
          <w:tcPr/>
          <w:p>
            <w:pPr>
              <w:pStyle w:val="Compact"/>
            </w:pPr>
            <w:r>
              <w:t xml:space="preserve">Four-state banner in Manila time.</w:t>
            </w:r>
          </w:p>
        </w:tc>
      </w:tr>
      <w:tr>
        <w:trPr>
          <w:cantSplit/>
        </w:trPr>
        <w:tc>
          <w:tcPr/>
          <w:p>
            <w:pPr>
              <w:pStyle w:val="Compact"/>
            </w:pPr>
            <w:r>
              <w:t xml:space="preserve">UR-03</w:t>
            </w:r>
          </w:p>
        </w:tc>
        <w:tc>
          <w:tcPr/>
          <w:p>
            <w:pPr>
              <w:pStyle w:val="Compact"/>
            </w:pPr>
            <w:r>
              <w:t xml:space="preserve">See the stipend’s progress</w:t>
            </w:r>
          </w:p>
        </w:tc>
        <w:tc>
          <w:tcPr/>
          <w:p>
            <w:pPr>
              <w:pStyle w:val="Compact"/>
            </w:pPr>
            <w:r>
              <w:t xml:space="preserve">B7, P1</w:t>
            </w:r>
          </w:p>
        </w:tc>
        <w:tc>
          <w:tcPr/>
          <w:p>
            <w:pPr>
              <w:pStyle w:val="Compact"/>
            </w:pPr>
            <w:r>
              <w:t xml:space="preserve">ReleaseLine</w:t>
            </w:r>
          </w:p>
        </w:tc>
        <w:tc>
          <w:tcPr/>
          <w:p>
            <w:pPr>
              <w:pStyle w:val="Compact"/>
            </w:pPr>
            <w:r>
              <w:t xml:space="preserve">One status with its date, never a prediction.</w:t>
            </w:r>
          </w:p>
        </w:tc>
      </w:tr>
      <w:tr>
        <w:trPr>
          <w:cantSplit/>
        </w:trPr>
        <w:tc>
          <w:tcPr/>
          <w:p>
            <w:pPr>
              <w:pStyle w:val="Compact"/>
            </w:pPr>
            <w:r>
              <w:t xml:space="preserve">UR-04</w:t>
            </w:r>
          </w:p>
        </w:tc>
        <w:tc>
          <w:tcPr/>
          <w:p>
            <w:pPr>
              <w:pStyle w:val="Compact"/>
            </w:pPr>
            <w:r>
              <w:t xml:space="preserve">See tuition sent and credited</w:t>
            </w:r>
          </w:p>
        </w:tc>
        <w:tc>
          <w:tcPr/>
          <w:p>
            <w:pPr>
              <w:pStyle w:val="Compact"/>
            </w:pPr>
            <w:r>
              <w:t xml:space="preserve">B8, P1</w:t>
            </w:r>
          </w:p>
        </w:tc>
        <w:tc>
          <w:tcPr/>
          <w:p>
            <w:pPr>
              <w:pStyle w:val="Compact"/>
            </w:pPr>
            <w:r>
              <w:t xml:space="preserve">RemittanceScholar</w:t>
            </w:r>
          </w:p>
        </w:tc>
        <w:tc>
          <w:tcPr/>
          <w:p>
            <w:pPr>
              <w:pStyle w:val="Compact"/>
            </w:pPr>
            <w:r>
              <w:t xml:space="preserve">Dates only, no amount.</w:t>
            </w:r>
          </w:p>
        </w:tc>
      </w:tr>
      <w:tr>
        <w:trPr>
          <w:cantSplit/>
        </w:trPr>
        <w:tc>
          <w:tcPr/>
          <w:p>
            <w:pPr>
              <w:pStyle w:val="Compact"/>
            </w:pPr>
            <w:r>
              <w:t xml:space="preserve">UR-05</w:t>
            </w:r>
          </w:p>
        </w:tc>
        <w:tc>
          <w:tcPr/>
          <w:p>
            <w:pPr>
              <w:pStyle w:val="Compact"/>
            </w:pPr>
            <w:r>
              <w:t xml:space="preserve">See benefits and ceilings</w:t>
            </w:r>
          </w:p>
        </w:tc>
        <w:tc>
          <w:tcPr/>
          <w:p>
            <w:pPr>
              <w:pStyle w:val="Compact"/>
            </w:pPr>
            <w:r>
              <w:t xml:space="preserve">B9, P1</w:t>
            </w:r>
          </w:p>
        </w:tc>
        <w:tc>
          <w:tcPr/>
          <w:p>
            <w:pPr>
              <w:pStyle w:val="Compact"/>
            </w:pPr>
            <w:r>
              <w:t xml:space="preserve">Benefit, BenefitRule</w:t>
            </w:r>
          </w:p>
        </w:tc>
        <w:tc>
          <w:tcPr/>
          <w:p>
            <w:pPr>
              <w:pStyle w:val="Compact"/>
            </w:pPr>
            <w:r>
              <w:t xml:space="preserve">Labelled ceilings, no totals.</w:t>
            </w:r>
          </w:p>
        </w:tc>
      </w:tr>
      <w:tr>
        <w:trPr>
          <w:cantSplit/>
        </w:trPr>
        <w:tc>
          <w:tcPr/>
          <w:p>
            <w:pPr>
              <w:pStyle w:val="Compact"/>
            </w:pPr>
            <w:r>
              <w:t xml:space="preserve">UR-06</w:t>
            </w:r>
          </w:p>
        </w:tc>
        <w:tc>
          <w:tcPr/>
          <w:p>
            <w:pPr>
              <w:pStyle w:val="Compact"/>
            </w:pPr>
            <w:r>
              <w:t xml:space="preserve">Keep records private</w:t>
            </w:r>
          </w:p>
        </w:tc>
        <w:tc>
          <w:tcPr/>
          <w:p>
            <w:pPr>
              <w:pStyle w:val="Compact"/>
            </w:pPr>
            <w:r>
              <w:t xml:space="preserve">B1, B4, D1, D2</w:t>
            </w:r>
          </w:p>
        </w:tc>
        <w:tc>
          <w:tcPr/>
          <w:p>
            <w:pPr>
              <w:pStyle w:val="Compact"/>
            </w:pPr>
            <w:r>
              <w:t xml:space="preserve">SessionScope</w:t>
            </w:r>
          </w:p>
        </w:tc>
        <w:tc>
          <w:tcPr/>
          <w:p>
            <w:pPr>
              <w:pStyle w:val="Compact"/>
            </w:pPr>
            <w:r>
              <w:t xml:space="preserve">Deny by default in the data layer and in storage.</w:t>
            </w:r>
          </w:p>
        </w:tc>
      </w:tr>
      <w:tr>
        <w:trPr>
          <w:cantSplit/>
        </w:trPr>
        <w:tc>
          <w:tcPr/>
          <w:p>
            <w:pPr>
              <w:pStyle w:val="Compact"/>
            </w:pPr>
            <w:r>
              <w:t xml:space="preserve">UR-07</w:t>
            </w:r>
          </w:p>
        </w:tc>
        <w:tc>
          <w:tcPr/>
          <w:p>
            <w:pPr>
              <w:pStyle w:val="Compact"/>
            </w:pPr>
            <w:r>
              <w:t xml:space="preserve">Set the school’s portal, calendar and names</w:t>
            </w:r>
          </w:p>
        </w:tc>
        <w:tc>
          <w:tcPr/>
          <w:p>
            <w:pPr>
              <w:pStyle w:val="Compact"/>
            </w:pPr>
            <w:r>
              <w:t xml:space="preserve">B2, B10, P2</w:t>
            </w:r>
          </w:p>
        </w:tc>
        <w:tc>
          <w:tcPr/>
          <w:p>
            <w:pPr>
              <w:pStyle w:val="Compact"/>
            </w:pPr>
            <w:r>
              <w:t xml:space="preserve">School, AcademicTerm, SchoolRequirementLabel</w:t>
            </w:r>
          </w:p>
        </w:tc>
        <w:tc>
          <w:tcPr/>
          <w:p>
            <w:pPr>
              <w:pStyle w:val="Compact"/>
            </w:pPr>
            <w:r>
              <w:t xml:space="preserve">The coordinator owns school settings; national codes stay fixed.</w:t>
            </w:r>
          </w:p>
        </w:tc>
      </w:tr>
      <w:tr>
        <w:trPr>
          <w:cantSplit/>
        </w:trPr>
        <w:tc>
          <w:tcPr/>
          <w:p>
            <w:pPr>
              <w:pStyle w:val="Compact"/>
            </w:pPr>
            <w:r>
              <w:t xml:space="preserve">UR-08</w:t>
            </w:r>
          </w:p>
        </w:tc>
        <w:tc>
          <w:tcPr/>
          <w:p>
            <w:pPr>
              <w:pStyle w:val="Compact"/>
            </w:pPr>
            <w:r>
              <w:t xml:space="preserve">Confirm and credit remittances</w:t>
            </w:r>
          </w:p>
        </w:tc>
        <w:tc>
          <w:tcPr/>
          <w:p>
            <w:pPr>
              <w:pStyle w:val="Compact"/>
            </w:pPr>
            <w:r>
              <w:t xml:space="preserve">B8, P2</w:t>
            </w:r>
          </w:p>
        </w:tc>
        <w:tc>
          <w:tcPr/>
          <w:p>
            <w:pPr>
              <w:pStyle w:val="Compact"/>
            </w:pPr>
            <w:r>
              <w:t xml:space="preserve">TuitionRemittance, RemittanceScholar</w:t>
            </w:r>
          </w:p>
        </w:tc>
        <w:tc>
          <w:tcPr/>
          <w:p>
            <w:pPr>
              <w:pStyle w:val="Compact"/>
            </w:pPr>
            <w:r>
              <w:t xml:space="preserve">Confirm, credit one or all, or dispute with a reason (process P06).</w:t>
            </w:r>
          </w:p>
        </w:tc>
      </w:tr>
      <w:tr>
        <w:trPr>
          <w:cantSplit/>
        </w:trPr>
        <w:tc>
          <w:tcPr/>
          <w:p>
            <w:pPr>
              <w:pStyle w:val="Compact"/>
            </w:pPr>
            <w:r>
              <w:t xml:space="preserve">UR-09</w:t>
            </w:r>
          </w:p>
        </w:tc>
        <w:tc>
          <w:tcPr/>
          <w:p>
            <w:pPr>
              <w:pStyle w:val="Compact"/>
            </w:pPr>
            <w:r>
              <w:t xml:space="preserve">See the school’s progress</w:t>
            </w:r>
          </w:p>
        </w:tc>
        <w:tc>
          <w:tcPr/>
          <w:p>
            <w:pPr>
              <w:pStyle w:val="Compact"/>
            </w:pPr>
            <w:r>
              <w:t xml:space="preserve">B6, P2</w:t>
            </w:r>
          </w:p>
        </w:tc>
        <w:tc>
          <w:tcPr/>
          <w:p>
            <w:pPr>
              <w:pStyle w:val="Compact"/>
            </w:pPr>
            <w:r>
              <w:t xml:space="preserve">BatchProgress</w:t>
            </w:r>
          </w:p>
        </w:tc>
        <w:tc>
          <w:tcPr/>
          <w:p>
            <w:pPr>
              <w:pStyle w:val="Compact"/>
            </w:pPr>
            <w:r>
              <w:t xml:space="preserve">The burn-down view, scoped to the coordinator’s school.</w:t>
            </w:r>
          </w:p>
        </w:tc>
      </w:tr>
      <w:tr>
        <w:trPr>
          <w:cantSplit/>
        </w:trPr>
        <w:tc>
          <w:tcPr/>
          <w:p>
            <w:pPr>
              <w:pStyle w:val="Compact"/>
            </w:pPr>
            <w:r>
              <w:t xml:space="preserve">UR-10</w:t>
            </w:r>
          </w:p>
        </w:tc>
        <w:tc>
          <w:tcPr/>
          <w:p>
            <w:pPr>
              <w:pStyle w:val="Compact"/>
            </w:pPr>
            <w:r>
              <w:t xml:space="preserve">Create schools and accounts; transfers</w:t>
            </w:r>
          </w:p>
        </w:tc>
        <w:tc>
          <w:tcPr/>
          <w:p>
            <w:pPr>
              <w:pStyle w:val="Compact"/>
            </w:pPr>
            <w:r>
              <w:t xml:space="preserve">B10, P3</w:t>
            </w:r>
          </w:p>
        </w:tc>
        <w:tc>
          <w:tcPr/>
          <w:p>
            <w:pPr>
              <w:pStyle w:val="Compact"/>
            </w:pPr>
            <w:r>
              <w:t xml:space="preserve">School, UserAccount, Scholar, AgreementAmendment</w:t>
            </w:r>
          </w:p>
        </w:tc>
        <w:tc>
          <w:tcPr/>
          <w:p>
            <w:pPr>
              <w:pStyle w:val="Compact"/>
            </w:pPr>
            <w:r>
              <w:t xml:space="preserve">Region-limited provisioning (process P08).</w:t>
            </w:r>
          </w:p>
        </w:tc>
      </w:tr>
      <w:tr>
        <w:trPr>
          <w:cantSplit/>
        </w:trPr>
        <w:tc>
          <w:tcPr/>
          <w:p>
            <w:pPr>
              <w:pStyle w:val="Compact"/>
            </w:pPr>
            <w:r>
              <w:t xml:space="preserve">UR-11</w:t>
            </w:r>
          </w:p>
        </w:tc>
        <w:tc>
          <w:tcPr/>
          <w:p>
            <w:pPr>
              <w:pStyle w:val="Compact"/>
            </w:pPr>
            <w:r>
              <w:t xml:space="preserve">Set the term checklist and deadline</w:t>
            </w:r>
          </w:p>
        </w:tc>
        <w:tc>
          <w:tcPr/>
          <w:p>
            <w:pPr>
              <w:pStyle w:val="Compact"/>
            </w:pPr>
            <w:r>
              <w:t xml:space="preserve">B2, P3</w:t>
            </w:r>
          </w:p>
        </w:tc>
        <w:tc>
          <w:tcPr/>
          <w:p>
            <w:pPr>
              <w:pStyle w:val="Compact"/>
            </w:pPr>
            <w:r>
              <w:t xml:space="preserve">TermRequirement, AcademicTerm</w:t>
            </w:r>
          </w:p>
        </w:tc>
        <w:tc>
          <w:tcPr/>
          <w:p>
            <w:pPr>
              <w:pStyle w:val="Compact"/>
            </w:pPr>
            <w:r>
              <w:t xml:space="preserve">The Regional Office sets the checklist and deadline (process P02).</w:t>
            </w:r>
          </w:p>
        </w:tc>
      </w:tr>
      <w:tr>
        <w:trPr>
          <w:cantSplit/>
        </w:trPr>
        <w:tc>
          <w:tcPr/>
          <w:p>
            <w:pPr>
              <w:pStyle w:val="Compact"/>
            </w:pPr>
            <w:r>
              <w:t xml:space="preserve">UR-12</w:t>
            </w:r>
          </w:p>
        </w:tc>
        <w:tc>
          <w:tcPr/>
          <w:p>
            <w:pPr>
              <w:pStyle w:val="Compact"/>
            </w:pPr>
            <w:r>
              <w:t xml:space="preserve">Check filings from one queue</w:t>
            </w:r>
          </w:p>
        </w:tc>
        <w:tc>
          <w:tcPr/>
          <w:p>
            <w:pPr>
              <w:pStyle w:val="Compact"/>
            </w:pPr>
            <w:r>
              <w:t xml:space="preserve">B5, P3</w:t>
            </w:r>
          </w:p>
        </w:tc>
        <w:tc>
          <w:tcPr/>
          <w:p>
            <w:pPr>
              <w:pStyle w:val="Compact"/>
            </w:pPr>
            <w:r>
              <w:t xml:space="preserve">ReviewQueue, Review</w:t>
            </w:r>
          </w:p>
        </w:tc>
        <w:tc>
          <w:tcPr/>
          <w:p>
            <w:pPr>
              <w:pStyle w:val="Compact"/>
            </w:pPr>
            <w:r>
              <w:t xml:space="preserve">Queue, claim, side-by-side evidence, eight reasons (process P04).</w:t>
            </w:r>
          </w:p>
        </w:tc>
      </w:tr>
      <w:tr>
        <w:trPr>
          <w:cantSplit/>
        </w:trPr>
        <w:tc>
          <w:tcPr/>
          <w:p>
            <w:pPr>
              <w:pStyle w:val="Compact"/>
            </w:pPr>
            <w:r>
              <w:t xml:space="preserve">UR-13</w:t>
            </w:r>
          </w:p>
        </w:tc>
        <w:tc>
          <w:tcPr/>
          <w:p>
            <w:pPr>
              <w:pStyle w:val="Compact"/>
            </w:pPr>
            <w:r>
              <w:t xml:space="preserve">Build and send release batches</w:t>
            </w:r>
          </w:p>
        </w:tc>
        <w:tc>
          <w:tcPr/>
          <w:p>
            <w:pPr>
              <w:pStyle w:val="Compact"/>
            </w:pPr>
            <w:r>
              <w:t xml:space="preserve">B7, P3</w:t>
            </w:r>
          </w:p>
        </w:tc>
        <w:tc>
          <w:tcPr/>
          <w:p>
            <w:pPr>
              <w:pStyle w:val="Compact"/>
            </w:pPr>
            <w:r>
              <w:t xml:space="preserve">ReleaseBatch</w:t>
            </w:r>
          </w:p>
        </w:tc>
        <w:tc>
          <w:tcPr/>
          <w:p>
            <w:pPr>
              <w:pStyle w:val="Compact"/>
            </w:pPr>
            <w:r>
              <w:t xml:space="preserve">Cleared scholars only; entered amounts (process P05).</w:t>
            </w:r>
          </w:p>
        </w:tc>
      </w:tr>
      <w:tr>
        <w:trPr>
          <w:cantSplit/>
        </w:trPr>
        <w:tc>
          <w:tcPr/>
          <w:p>
            <w:pPr>
              <w:pStyle w:val="Compact"/>
            </w:pPr>
            <w:r>
              <w:t xml:space="preserve">UR-14</w:t>
            </w:r>
          </w:p>
        </w:tc>
        <w:tc>
          <w:tcPr/>
          <w:p>
            <w:pPr>
              <w:pStyle w:val="Compact"/>
            </w:pPr>
            <w:r>
              <w:t xml:space="preserve">Send tuition remittances</w:t>
            </w:r>
          </w:p>
        </w:tc>
        <w:tc>
          <w:tcPr/>
          <w:p>
            <w:pPr>
              <w:pStyle w:val="Compact"/>
            </w:pPr>
            <w:r>
              <w:t xml:space="preserve">B8, B4, P3</w:t>
            </w:r>
          </w:p>
        </w:tc>
        <w:tc>
          <w:tcPr/>
          <w:p>
            <w:pPr>
              <w:pStyle w:val="Compact"/>
            </w:pPr>
            <w:r>
              <w:t xml:space="preserve">TuitionRemittance</w:t>
            </w:r>
          </w:p>
        </w:tc>
        <w:tc>
          <w:tcPr/>
          <w:p>
            <w:pPr>
              <w:pStyle w:val="Compact"/>
            </w:pPr>
            <w:r>
              <w:t xml:space="preserve">Reference, amount, proof and list (process P06).</w:t>
            </w:r>
          </w:p>
        </w:tc>
      </w:tr>
      <w:tr>
        <w:trPr>
          <w:cantSplit/>
        </w:trPr>
        <w:tc>
          <w:tcPr/>
          <w:p>
            <w:pPr>
              <w:pStyle w:val="Compact"/>
            </w:pPr>
            <w:r>
              <w:t xml:space="preserve">UR-15</w:t>
            </w:r>
          </w:p>
        </w:tc>
        <w:tc>
          <w:tcPr/>
          <w:p>
            <w:pPr>
              <w:pStyle w:val="Compact"/>
            </w:pPr>
            <w:r>
              <w:t xml:space="preserve">Propose benefit changes</w:t>
            </w:r>
          </w:p>
        </w:tc>
        <w:tc>
          <w:tcPr/>
          <w:p>
            <w:pPr>
              <w:pStyle w:val="Compact"/>
            </w:pPr>
            <w:r>
              <w:t xml:space="preserve">B9, P3</w:t>
            </w:r>
          </w:p>
        </w:tc>
        <w:tc>
          <w:tcPr/>
          <w:p>
            <w:pPr>
              <w:pStyle w:val="Compact"/>
            </w:pPr>
            <w:r>
              <w:t xml:space="preserve">BenefitProposal</w:t>
            </w:r>
          </w:p>
        </w:tc>
        <w:tc>
          <w:tcPr/>
          <w:p>
            <w:pPr>
              <w:pStyle w:val="Compact"/>
            </w:pPr>
            <w:r>
              <w:t xml:space="preserve">Pending until Central Office decides (process P07).</w:t>
            </w:r>
          </w:p>
        </w:tc>
      </w:tr>
      <w:tr>
        <w:trPr>
          <w:cantSplit/>
        </w:trPr>
        <w:tc>
          <w:tcPr/>
          <w:p>
            <w:pPr>
              <w:pStyle w:val="Compact"/>
            </w:pPr>
            <w:r>
              <w:t xml:space="preserve">UR-16</w:t>
            </w:r>
          </w:p>
        </w:tc>
        <w:tc>
          <w:tcPr/>
          <w:p>
            <w:pPr>
              <w:pStyle w:val="Compact"/>
            </w:pPr>
            <w:r>
              <w:t xml:space="preserve">Decide on batches</w:t>
            </w:r>
          </w:p>
        </w:tc>
        <w:tc>
          <w:tcPr/>
          <w:p>
            <w:pPr>
              <w:pStyle w:val="Compact"/>
            </w:pPr>
            <w:r>
              <w:t xml:space="preserve">B7, P4</w:t>
            </w:r>
          </w:p>
        </w:tc>
        <w:tc>
          <w:tcPr/>
          <w:p>
            <w:pPr>
              <w:pStyle w:val="Compact"/>
            </w:pPr>
            <w:r>
              <w:t xml:space="preserve">ReleaseBatch, ReleaseLine</w:t>
            </w:r>
          </w:p>
        </w:tc>
        <w:tc>
          <w:tcPr/>
          <w:p>
            <w:pPr>
              <w:pStyle w:val="Compact"/>
            </w:pPr>
            <w:r>
              <w:t xml:space="preserve">Approve, return, remove with reason, release (process P05).</w:t>
            </w:r>
          </w:p>
        </w:tc>
      </w:tr>
      <w:tr>
        <w:trPr>
          <w:cantSplit/>
        </w:trPr>
        <w:tc>
          <w:tcPr/>
          <w:p>
            <w:pPr>
              <w:pStyle w:val="Compact"/>
            </w:pPr>
            <w:r>
              <w:t xml:space="preserve">UR-17</w:t>
            </w:r>
          </w:p>
        </w:tc>
        <w:tc>
          <w:tcPr/>
          <w:p>
            <w:pPr>
              <w:pStyle w:val="Compact"/>
            </w:pPr>
            <w:r>
              <w:t xml:space="preserve">Manage benefits and thresholds</w:t>
            </w:r>
          </w:p>
        </w:tc>
        <w:tc>
          <w:tcPr/>
          <w:p>
            <w:pPr>
              <w:pStyle w:val="Compact"/>
            </w:pPr>
            <w:r>
              <w:t xml:space="preserve">B9, B10, P4</w:t>
            </w:r>
          </w:p>
        </w:tc>
        <w:tc>
          <w:tcPr/>
          <w:p>
            <w:pPr>
              <w:pStyle w:val="Compact"/>
            </w:pPr>
            <w:r>
              <w:t xml:space="preserve">Benefit, BenefitRule, School</w:t>
            </w:r>
          </w:p>
        </w:tc>
        <w:tc>
          <w:tcPr/>
          <w:p>
            <w:pPr>
              <w:pStyle w:val="Compact"/>
            </w:pPr>
            <w:r>
              <w:t xml:space="preserve">Central Office owns benefits and §VII.A thresholds.</w:t>
            </w:r>
          </w:p>
        </w:tc>
      </w:tr>
      <w:tr>
        <w:trPr>
          <w:cantSplit/>
        </w:trPr>
        <w:tc>
          <w:tcPr/>
          <w:p>
            <w:pPr>
              <w:pStyle w:val="Compact"/>
            </w:pPr>
            <w:r>
              <w:t xml:space="preserve">UR-18</w:t>
            </w:r>
          </w:p>
        </w:tc>
        <w:tc>
          <w:tcPr/>
          <w:p>
            <w:pPr>
              <w:pStyle w:val="Compact"/>
            </w:pPr>
            <w:r>
              <w:t xml:space="preserve">Maintain reference data and staff accounts</w:t>
            </w:r>
          </w:p>
        </w:tc>
        <w:tc>
          <w:tcPr/>
          <w:p>
            <w:pPr>
              <w:pStyle w:val="Compact"/>
            </w:pPr>
            <w:r>
              <w:t xml:space="preserve">B10, P5</w:t>
            </w:r>
          </w:p>
        </w:tc>
        <w:tc>
          <w:tcPr/>
          <w:p>
            <w:pPr>
              <w:pStyle w:val="Compact"/>
            </w:pPr>
            <w:r>
              <w:t xml:space="preserve">Region, RequirementType, UserAccount</w:t>
            </w:r>
          </w:p>
        </w:tc>
        <w:tc>
          <w:tcPr/>
          <w:p>
            <w:pPr>
              <w:pStyle w:val="Compact"/>
            </w:pPr>
            <w:r>
              <w:t xml:space="preserve">The administrator makes no program decision.</w:t>
            </w:r>
          </w:p>
        </w:tc>
      </w:tr>
      <w:tr>
        <w:trPr>
          <w:cantSplit/>
        </w:trPr>
        <w:tc>
          <w:tcPr/>
          <w:p>
            <w:pPr>
              <w:pStyle w:val="Compact"/>
            </w:pPr>
            <w:r>
              <w:t xml:space="preserve">UR-19</w:t>
            </w:r>
          </w:p>
        </w:tc>
        <w:tc>
          <w:tcPr/>
          <w:p>
            <w:pPr>
              <w:pStyle w:val="Compact"/>
            </w:pPr>
            <w:r>
              <w:t xml:space="preserve">See who did what</w:t>
            </w:r>
          </w:p>
        </w:tc>
        <w:tc>
          <w:tcPr/>
          <w:p>
            <w:pPr>
              <w:pStyle w:val="Compact"/>
            </w:pPr>
            <w:r>
              <w:t xml:space="preserve">B11, P3, P4, D3</w:t>
            </w:r>
          </w:p>
        </w:tc>
        <w:tc>
          <w:tcPr/>
          <w:p>
            <w:pPr>
              <w:pStyle w:val="Compact"/>
            </w:pPr>
            <w:r>
              <w:t xml:space="preserve">AuditEntry</w:t>
            </w:r>
          </w:p>
        </w:tc>
        <w:tc>
          <w:tcPr/>
          <w:p>
            <w:pPr>
              <w:pStyle w:val="Compact"/>
            </w:pPr>
            <w:r>
              <w:t xml:space="preserve">History scoped by the record’s region (process P10).</w:t>
            </w:r>
          </w:p>
        </w:tc>
      </w:tr>
      <w:tr>
        <w:trPr>
          <w:cantSplit/>
        </w:trPr>
        <w:tc>
          <w:tcPr/>
          <w:p>
            <w:pPr>
              <w:pStyle w:val="Compact"/>
            </w:pPr>
            <w:r>
              <w:t xml:space="preserve">SR-01</w:t>
            </w:r>
          </w:p>
        </w:tc>
        <w:tc>
          <w:tcPr/>
          <w:p>
            <w:pPr>
              <w:pStyle w:val="Compact"/>
            </w:pPr>
            <w:r>
              <w:t xml:space="preserve">Scope on every table</w:t>
            </w:r>
          </w:p>
        </w:tc>
        <w:tc>
          <w:tcPr/>
          <w:p>
            <w:pPr>
              <w:pStyle w:val="Compact"/>
            </w:pPr>
            <w:r>
              <w:t xml:space="preserve">B1, D1</w:t>
            </w:r>
          </w:p>
        </w:tc>
        <w:tc>
          <w:tcPr/>
          <w:p>
            <w:pPr>
              <w:pStyle w:val="Compact"/>
            </w:pPr>
            <w:r>
              <w:t xml:space="preserve">SessionScope</w:t>
            </w:r>
          </w:p>
        </w:tc>
        <w:tc>
          <w:tcPr/>
          <w:p>
            <w:pPr>
              <w:pStyle w:val="Compact"/>
            </w:pPr>
            <w:r>
              <w:t xml:space="preserve">As NFR-SEC-001.</w:t>
            </w:r>
          </w:p>
        </w:tc>
      </w:tr>
      <w:tr>
        <w:trPr>
          <w:cantSplit/>
        </w:trPr>
        <w:tc>
          <w:tcPr/>
          <w:p>
            <w:pPr>
              <w:pStyle w:val="Compact"/>
            </w:pPr>
            <w:r>
              <w:t xml:space="preserve">SR-02</w:t>
            </w:r>
          </w:p>
        </w:tc>
        <w:tc>
          <w:tcPr/>
          <w:p>
            <w:pPr>
              <w:pStyle w:val="Compact"/>
            </w:pPr>
            <w:r>
              <w:t xml:space="preserve">File types and size</w:t>
            </w:r>
          </w:p>
        </w:tc>
        <w:tc>
          <w:tcPr/>
          <w:p>
            <w:pPr>
              <w:pStyle w:val="Compact"/>
            </w:pPr>
            <w:r>
              <w:t xml:space="preserve">B4, P1</w:t>
            </w:r>
          </w:p>
        </w:tc>
        <w:tc>
          <w:tcPr/>
          <w:p>
            <w:pPr>
              <w:pStyle w:val="Compact"/>
            </w:pPr>
            <w:r>
              <w:t xml:space="preserve">UploadTicket</w:t>
            </w:r>
          </w:p>
        </w:tc>
        <w:tc>
          <w:tcPr/>
          <w:p>
            <w:pPr>
              <w:pStyle w:val="Compact"/>
            </w:pPr>
            <w:r>
              <w:t xml:space="preserve">Checked when chosen and when signing.</w:t>
            </w:r>
          </w:p>
        </w:tc>
      </w:tr>
      <w:tr>
        <w:trPr>
          <w:cantSplit/>
        </w:trPr>
        <w:tc>
          <w:tcPr/>
          <w:p>
            <w:pPr>
              <w:pStyle w:val="Compact"/>
            </w:pPr>
            <w:r>
              <w:t xml:space="preserve">SR-03</w:t>
            </w:r>
          </w:p>
        </w:tc>
        <w:tc>
          <w:tcPr/>
          <w:p>
            <w:pPr>
              <w:pStyle w:val="Compact"/>
            </w:pPr>
            <w:r>
              <w:t xml:space="preserve">Direct upload</w:t>
            </w:r>
          </w:p>
        </w:tc>
        <w:tc>
          <w:tcPr/>
          <w:p>
            <w:pPr>
              <w:pStyle w:val="Compact"/>
            </w:pPr>
            <w:r>
              <w:t xml:space="preserve">B4, D2</w:t>
            </w:r>
          </w:p>
        </w:tc>
        <w:tc>
          <w:tcPr/>
          <w:p>
            <w:pPr>
              <w:pStyle w:val="Compact"/>
            </w:pPr>
            <w:r>
              <w:t xml:space="preserve">UploadTicket</w:t>
            </w:r>
          </w:p>
        </w:tc>
        <w:tc>
          <w:tcPr/>
          <w:p>
            <w:pPr>
              <w:pStyle w:val="Compact"/>
            </w:pPr>
            <w:r>
              <w:t xml:space="preserve">File bytes never pass through the web host.</w:t>
            </w:r>
          </w:p>
        </w:tc>
      </w:tr>
      <w:tr>
        <w:trPr>
          <w:cantSplit/>
        </w:trPr>
        <w:tc>
          <w:tcPr/>
          <w:p>
            <w:pPr>
              <w:pStyle w:val="Compact"/>
            </w:pPr>
            <w:r>
              <w:t xml:space="preserve">SR-04</w:t>
            </w:r>
          </w:p>
        </w:tc>
        <w:tc>
          <w:tcPr/>
          <w:p>
            <w:pPr>
              <w:pStyle w:val="Compact"/>
            </w:pPr>
            <w:r>
              <w:t xml:space="preserve">Path layout; no overwrite</w:t>
            </w:r>
          </w:p>
        </w:tc>
        <w:tc>
          <w:tcPr/>
          <w:p>
            <w:pPr>
              <w:pStyle w:val="Compact"/>
            </w:pPr>
            <w:r>
              <w:t xml:space="preserve">B4, D2</w:t>
            </w:r>
          </w:p>
        </w:tc>
        <w:tc>
          <w:tcPr/>
          <w:p>
            <w:pPr>
              <w:pStyle w:val="Compact"/>
            </w:pPr>
            <w:r>
              <w:t xml:space="preserve">UploadTicket, SubmissionVersion</w:t>
            </w:r>
          </w:p>
        </w:tc>
        <w:tc>
          <w:tcPr/>
          <w:p>
            <w:pPr>
              <w:pStyle w:val="Compact"/>
            </w:pPr>
            <w:r>
              <w:t xml:space="preserve">The path is the access key; overwrites refused.</w:t>
            </w:r>
          </w:p>
        </w:tc>
      </w:tr>
      <w:tr>
        <w:trPr>
          <w:cantSplit/>
        </w:trPr>
        <w:tc>
          <w:tcPr/>
          <w:p>
            <w:pPr>
              <w:pStyle w:val="Compact"/>
            </w:pPr>
            <w:r>
              <w:t xml:space="preserve">SR-05</w:t>
            </w:r>
          </w:p>
        </w:tc>
        <w:tc>
          <w:tcPr/>
          <w:p>
            <w:pPr>
              <w:pStyle w:val="Compact"/>
            </w:pPr>
            <w:r>
              <w:t xml:space="preserve">Append-only records</w:t>
            </w:r>
          </w:p>
        </w:tc>
        <w:tc>
          <w:tcPr/>
          <w:p>
            <w:pPr>
              <w:pStyle w:val="Compact"/>
            </w:pPr>
            <w:r>
              <w:t xml:space="preserve">D1, D3</w:t>
            </w:r>
          </w:p>
        </w:tc>
        <w:tc>
          <w:tcPr/>
          <w:p>
            <w:pPr>
              <w:pStyle w:val="Compact"/>
            </w:pPr>
            <w:r>
              <w:t xml:space="preserve">SubmissionVersion, GradeLine, Review, AuditEntry</w:t>
            </w:r>
          </w:p>
        </w:tc>
        <w:tc>
          <w:tcPr/>
          <w:p>
            <w:pPr>
              <w:pStyle w:val="Compact"/>
            </w:pPr>
            <w:r>
              <w:t xml:space="preserve">No update or delete operation exists for these classes.</w:t>
            </w:r>
          </w:p>
        </w:tc>
      </w:tr>
      <w:tr>
        <w:trPr>
          <w:cantSplit/>
        </w:trPr>
        <w:tc>
          <w:tcPr/>
          <w:p>
            <w:pPr>
              <w:pStyle w:val="Compact"/>
            </w:pPr>
            <w:r>
              <w:t xml:space="preserve">SR-06</w:t>
            </w:r>
          </w:p>
        </w:tc>
        <w:tc>
          <w:tcPr/>
          <w:p>
            <w:pPr>
              <w:pStyle w:val="Compact"/>
            </w:pPr>
            <w:r>
              <w:t xml:space="preserve">Schema-checked actions, 1 MB limit</w:t>
            </w:r>
          </w:p>
        </w:tc>
        <w:tc>
          <w:tcPr/>
          <w:p>
            <w:pPr>
              <w:pStyle w:val="Compact"/>
            </w:pPr>
            <w:r>
              <w:t xml:space="preserve">B1 to B11</w:t>
            </w:r>
          </w:p>
        </w:tc>
        <w:tc>
          <w:tcPr/>
          <w:p>
            <w:pPr>
              <w:pStyle w:val="Compact"/>
            </w:pPr>
            <w:r>
              <w:t xml:space="preserve">—</w:t>
            </w:r>
          </w:p>
        </w:tc>
        <w:tc>
          <w:tcPr/>
          <w:p>
            <w:pPr>
              <w:pStyle w:val="Compact"/>
            </w:pPr>
            <w:r>
              <w:t xml:space="preserve">Every action validates input with the same rules the screen uses.</w:t>
            </w:r>
          </w:p>
        </w:tc>
      </w:tr>
      <w:tr>
        <w:trPr>
          <w:cantSplit/>
        </w:trPr>
        <w:tc>
          <w:tcPr/>
          <w:p>
            <w:pPr>
              <w:pStyle w:val="Compact"/>
            </w:pPr>
            <w:r>
              <w:t xml:space="preserve">SR-07</w:t>
            </w:r>
          </w:p>
        </w:tc>
        <w:tc>
          <w:tcPr/>
          <w:p>
            <w:pPr>
              <w:pStyle w:val="Compact"/>
            </w:pPr>
            <w:r>
              <w:t xml:space="preserve">National codes, school labels</w:t>
            </w:r>
          </w:p>
        </w:tc>
        <w:tc>
          <w:tcPr/>
          <w:p>
            <w:pPr>
              <w:pStyle w:val="Compact"/>
            </w:pPr>
            <w:r>
              <w:t xml:space="preserve">B2</w:t>
            </w:r>
          </w:p>
        </w:tc>
        <w:tc>
          <w:tcPr/>
          <w:p>
            <w:pPr>
              <w:pStyle w:val="Compact"/>
            </w:pPr>
            <w:r>
              <w:t xml:space="preserve">RequirementType, SchoolRequirementLabel</w:t>
            </w:r>
          </w:p>
        </w:tc>
        <w:tc>
          <w:tcPr/>
          <w:p>
            <w:pPr>
              <w:pStyle w:val="Compact"/>
            </w:pPr>
            <w:r>
              <w:t xml:space="preserve">Two classes, so labels change without changing codes.</w:t>
            </w:r>
          </w:p>
        </w:tc>
      </w:tr>
      <w:tr>
        <w:trPr>
          <w:cantSplit/>
        </w:trPr>
        <w:tc>
          <w:tcPr/>
          <w:p>
            <w:pPr>
              <w:pStyle w:val="Compact"/>
            </w:pPr>
            <w:r>
              <w:t xml:space="preserve">SR-08</w:t>
            </w:r>
          </w:p>
        </w:tc>
        <w:tc>
          <w:tcPr/>
          <w:p>
            <w:pPr>
              <w:pStyle w:val="Compact"/>
            </w:pPr>
            <w:r>
              <w:t xml:space="preserve">Per-school grade scale</w:t>
            </w:r>
          </w:p>
        </w:tc>
        <w:tc>
          <w:tcPr/>
          <w:p>
            <w:pPr>
              <w:pStyle w:val="Compact"/>
            </w:pPr>
            <w:r>
              <w:t xml:space="preserve">B10, B3</w:t>
            </w:r>
          </w:p>
        </w:tc>
        <w:tc>
          <w:tcPr/>
          <w:p>
            <w:pPr>
              <w:pStyle w:val="Compact"/>
            </w:pPr>
            <w:r>
              <w:t xml:space="preserve">GradeScale</w:t>
            </w:r>
          </w:p>
        </w:tc>
        <w:tc>
          <w:tcPr/>
          <w:p>
            <w:pPr>
              <w:pStyle w:val="Compact"/>
            </w:pPr>
            <w:r>
              <w:t xml:space="preserve">A value on School used by every grade check.</w:t>
            </w:r>
          </w:p>
        </w:tc>
      </w:tr>
      <w:tr>
        <w:trPr>
          <w:cantSplit/>
        </w:trPr>
        <w:tc>
          <w:tcPr/>
          <w:p>
            <w:pPr>
              <w:pStyle w:val="Compact"/>
            </w:pPr>
            <w:r>
              <w:t xml:space="preserve">SR-09</w:t>
            </w:r>
          </w:p>
        </w:tc>
        <w:tc>
          <w:tcPr/>
          <w:p>
            <w:pPr>
              <w:pStyle w:val="Compact"/>
            </w:pPr>
            <w:r>
              <w:t xml:space="preserve">Review open at once</w:t>
            </w:r>
          </w:p>
        </w:tc>
        <w:tc>
          <w:tcPr/>
          <w:p>
            <w:pPr>
              <w:pStyle w:val="Compact"/>
            </w:pPr>
            <w:r>
              <w:t xml:space="preserve">B5</w:t>
            </w:r>
          </w:p>
        </w:tc>
        <w:tc>
          <w:tcPr/>
          <w:p>
            <w:pPr>
              <w:pStyle w:val="Compact"/>
            </w:pPr>
            <w:r>
              <w:t xml:space="preserve">ReviewQueue</w:t>
            </w:r>
          </w:p>
        </w:tc>
        <w:tc>
          <w:tcPr/>
          <w:p>
            <w:pPr>
              <w:pStyle w:val="Compact"/>
            </w:pPr>
            <w:r>
              <w:t xml:space="preserve">The queue has no deadline gate.</w:t>
            </w:r>
          </w:p>
        </w:tc>
      </w:tr>
      <w:tr>
        <w:trPr>
          <w:cantSplit/>
        </w:trPr>
        <w:tc>
          <w:tcPr/>
          <w:p>
            <w:pPr>
              <w:pStyle w:val="Compact"/>
            </w:pPr>
            <w:r>
              <w:t xml:space="preserve">SR-10</w:t>
            </w:r>
          </w:p>
        </w:tc>
        <w:tc>
          <w:tcPr/>
          <w:p>
            <w:pPr>
              <w:pStyle w:val="Compact"/>
            </w:pPr>
            <w:r>
              <w:t xml:space="preserve">Manila time</w:t>
            </w:r>
          </w:p>
        </w:tc>
        <w:tc>
          <w:tcPr/>
          <w:p>
            <w:pPr>
              <w:pStyle w:val="Compact"/>
            </w:pPr>
            <w:r>
              <w:t xml:space="preserve">B3, B5, B7</w:t>
            </w:r>
          </w:p>
        </w:tc>
        <w:tc>
          <w:tcPr/>
          <w:p>
            <w:pPr>
              <w:pStyle w:val="Compact"/>
            </w:pPr>
            <w:r>
              <w:t xml:space="preserve">DeadlineClock</w:t>
            </w:r>
          </w:p>
        </w:tc>
        <w:tc>
          <w:tcPr/>
          <w:p>
            <w:pPr>
              <w:pStyle w:val="Compact"/>
            </w:pPr>
            <w:r>
              <w:t xml:space="preserve">As NFR-REL-001.</w:t>
            </w:r>
          </w:p>
        </w:tc>
      </w:tr>
      <w:tr>
        <w:trPr>
          <w:cantSplit/>
        </w:trPr>
        <w:tc>
          <w:tcPr/>
          <w:p>
            <w:pPr>
              <w:pStyle w:val="Compact"/>
            </w:pPr>
            <w:r>
              <w:t xml:space="preserve">SR-11</w:t>
            </w:r>
          </w:p>
        </w:tc>
        <w:tc>
          <w:tcPr/>
          <w:p>
            <w:pPr>
              <w:pStyle w:val="Compact"/>
            </w:pPr>
            <w:r>
              <w:t xml:space="preserve">Invented data only</w:t>
            </w:r>
          </w:p>
        </w:tc>
        <w:tc>
          <w:tcPr/>
          <w:p>
            <w:pPr>
              <w:pStyle w:val="Compact"/>
            </w:pPr>
            <w:r>
              <w:t xml:space="preserve">All</w:t>
            </w:r>
          </w:p>
        </w:tc>
        <w:tc>
          <w:tcPr/>
          <w:p>
            <w:pPr>
              <w:pStyle w:val="Compact"/>
            </w:pPr>
            <w:r>
              <w:t xml:space="preserve">—</w:t>
            </w:r>
          </w:p>
        </w:tc>
        <w:tc>
          <w:tcPr/>
          <w:p>
            <w:pPr>
              <w:pStyle w:val="Compact"/>
            </w:pPr>
            <w:r>
              <w:t xml:space="preserve">Every example and seed uses invented people and</w:t>
            </w:r>
            <w:r>
              <w:t xml:space="preserve"> </w:t>
            </w:r>
            <w:r>
              <w:rPr>
                <w:rStyle w:val="VerbatimChar"/>
              </w:rPr>
              <w:t xml:space="preserve">@example.test</w:t>
            </w:r>
            <w:r>
              <w:t xml:space="preserve"> </w:t>
            </w:r>
            <w:r>
              <w:t xml:space="preserve">addresses.</w:t>
            </w:r>
          </w:p>
        </w:tc>
      </w:tr>
      <w:tr>
        <w:trPr>
          <w:cantSplit/>
        </w:trPr>
        <w:tc>
          <w:tcPr/>
          <w:p>
            <w:pPr>
              <w:pStyle w:val="Compact"/>
            </w:pPr>
            <w:r>
              <w:t xml:space="preserve">SR-12</w:t>
            </w:r>
          </w:p>
        </w:tc>
        <w:tc>
          <w:tcPr/>
          <w:p>
            <w:pPr>
              <w:pStyle w:val="Compact"/>
            </w:pPr>
            <w:r>
              <w:t xml:space="preserve">Light screens; offline average</w:t>
            </w:r>
          </w:p>
        </w:tc>
        <w:tc>
          <w:tcPr/>
          <w:p>
            <w:pPr>
              <w:pStyle w:val="Compact"/>
            </w:pPr>
            <w:r>
              <w:t xml:space="preserve">P1, B3</w:t>
            </w:r>
          </w:p>
        </w:tc>
        <w:tc>
          <w:tcPr/>
          <w:p>
            <w:pPr>
              <w:pStyle w:val="Compact"/>
            </w:pPr>
            <w:r>
              <w:t xml:space="preserve">WeightedAverageCalculator</w:t>
            </w:r>
          </w:p>
        </w:tc>
        <w:tc>
          <w:tcPr/>
          <w:p>
            <w:pPr>
              <w:pStyle w:val="Compact"/>
            </w:pPr>
            <w:r>
              <w:t xml:space="preserve">Server-rendered screens; the calculation in the browser.</w:t>
            </w:r>
          </w:p>
        </w:tc>
      </w:tr>
      <w:tr>
        <w:trPr>
          <w:cantSplit/>
        </w:trPr>
        <w:tc>
          <w:tcPr/>
          <w:p>
            <w:pPr>
              <w:pStyle w:val="Compact"/>
            </w:pPr>
            <w:r>
              <w:t xml:space="preserve">SR-13</w:t>
            </w:r>
          </w:p>
        </w:tc>
        <w:tc>
          <w:tcPr/>
          <w:p>
            <w:pPr>
              <w:pStyle w:val="Compact"/>
            </w:pPr>
            <w:r>
              <w:t xml:space="preserve">Recorded amounts only</w:t>
            </w:r>
          </w:p>
        </w:tc>
        <w:tc>
          <w:tcPr/>
          <w:p>
            <w:pPr>
              <w:pStyle w:val="Compact"/>
            </w:pPr>
            <w:r>
              <w:t xml:space="preserve">B7, B9</w:t>
            </w:r>
          </w:p>
        </w:tc>
        <w:tc>
          <w:tcPr/>
          <w:p>
            <w:pPr>
              <w:pStyle w:val="Compact"/>
            </w:pPr>
            <w:r>
              <w:t xml:space="preserve">ReleaseAmount, Benefit</w:t>
            </w:r>
          </w:p>
        </w:tc>
        <w:tc>
          <w:tcPr/>
          <w:p>
            <w:pPr>
              <w:pStyle w:val="Compact"/>
            </w:pPr>
            <w:r>
              <w:t xml:space="preserve">No total or expected-date operation anywhere.</w:t>
            </w:r>
          </w:p>
        </w:tc>
      </w:tr>
      <w:tr>
        <w:trPr>
          <w:cantSplit/>
        </w:trPr>
        <w:tc>
          <w:tcPr/>
          <w:p>
            <w:pPr>
              <w:pStyle w:val="Compact"/>
            </w:pPr>
            <w:r>
              <w:t xml:space="preserve">SR-14</w:t>
            </w:r>
          </w:p>
        </w:tc>
        <w:tc>
          <w:tcPr/>
          <w:p>
            <w:pPr>
              <w:pStyle w:val="Compact"/>
            </w:pPr>
            <w:r>
              <w:t xml:space="preserve">No bank execution</w:t>
            </w:r>
          </w:p>
        </w:tc>
        <w:tc>
          <w:tcPr/>
          <w:p>
            <w:pPr>
              <w:pStyle w:val="Compact"/>
            </w:pPr>
            <w:r>
              <w:t xml:space="preserve">B7, B8</w:t>
            </w:r>
          </w:p>
        </w:tc>
        <w:tc>
          <w:tcPr/>
          <w:p>
            <w:pPr>
              <w:pStyle w:val="Compact"/>
            </w:pPr>
            <w:r>
              <w:t xml:space="preserve">ReleaseBatch, TuitionRemittance</w:t>
            </w:r>
          </w:p>
        </w:tc>
        <w:tc>
          <w:tcPr/>
          <w:p>
            <w:pPr>
              <w:pStyle w:val="Compact"/>
            </w:pPr>
            <w:r>
              <w:t xml:space="preserve">“Released”</w:t>
            </w:r>
            <w:r>
              <w:t xml:space="preserve"> </w:t>
            </w:r>
            <w:r>
              <w:t xml:space="preserve">and</w:t>
            </w:r>
            <w:r>
              <w:t xml:space="preserve"> </w:t>
            </w:r>
            <w:r>
              <w:t xml:space="preserve">“sent”</w:t>
            </w:r>
            <w:r>
              <w:t xml:space="preserve"> </w:t>
            </w:r>
            <w:r>
              <w:t xml:space="preserve">are recorded events.</w:t>
            </w:r>
          </w:p>
        </w:tc>
      </w:tr>
      <w:tr>
        <w:trPr>
          <w:cantSplit/>
        </w:trPr>
        <w:tc>
          <w:tcPr/>
          <w:p>
            <w:pPr>
              <w:pStyle w:val="Compact"/>
            </w:pPr>
            <w:r>
              <w:t xml:space="preserve">SR-15</w:t>
            </w:r>
          </w:p>
        </w:tc>
        <w:tc>
          <w:tcPr/>
          <w:p>
            <w:pPr>
              <w:pStyle w:val="Compact"/>
            </w:pPr>
            <w:r>
              <w:t xml:space="preserve">Supervision follows the school</w:t>
            </w:r>
          </w:p>
        </w:tc>
        <w:tc>
          <w:tcPr/>
          <w:p>
            <w:pPr>
              <w:pStyle w:val="Compact"/>
            </w:pPr>
            <w:r>
              <w:t xml:space="preserve">B1, D1, B11</w:t>
            </w:r>
          </w:p>
        </w:tc>
        <w:tc>
          <w:tcPr/>
          <w:p>
            <w:pPr>
              <w:pStyle w:val="Compact"/>
            </w:pPr>
            <w:r>
              <w:t xml:space="preserve">School, Region, ScholarshipAgreement</w:t>
            </w:r>
          </w:p>
        </w:tc>
        <w:tc>
          <w:tcPr/>
          <w:p>
            <w:pPr>
              <w:pStyle w:val="Compact"/>
            </w:pPr>
            <w:r>
              <w:t xml:space="preserve">Region always through School; signatory region is a record only.</w:t>
            </w:r>
          </w:p>
        </w:tc>
      </w:tr>
      <w:tr>
        <w:trPr>
          <w:cantSplit/>
        </w:trPr>
        <w:tc>
          <w:tcPr/>
          <w:p>
            <w:pPr>
              <w:pStyle w:val="Compact"/>
            </w:pPr>
            <w:r>
              <w:t xml:space="preserve">SR-16</w:t>
            </w:r>
          </w:p>
        </w:tc>
        <w:tc>
          <w:tcPr/>
          <w:p>
            <w:pPr>
              <w:pStyle w:val="Compact"/>
            </w:pPr>
            <w:r>
              <w:t xml:space="preserve">Deadline reminders</w:t>
            </w:r>
          </w:p>
        </w:tc>
        <w:tc>
          <w:tcPr/>
          <w:p>
            <w:pPr>
              <w:pStyle w:val="Compact"/>
            </w:pPr>
            <w:r>
              <w:t xml:space="preserve">B3</w:t>
            </w:r>
          </w:p>
        </w:tc>
        <w:tc>
          <w:tcPr/>
          <w:p>
            <w:pPr>
              <w:pStyle w:val="Compact"/>
            </w:pPr>
            <w:r>
              <w:t xml:space="preserve">DeadlineClock</w:t>
            </w:r>
          </w:p>
        </w:tc>
        <w:tc>
          <w:tcPr/>
          <w:p>
            <w:pPr>
              <w:pStyle w:val="Compact"/>
            </w:pPr>
            <w:r>
              <w:t xml:space="preserve">Would read the shared clock; channel and owner are open.</w:t>
            </w:r>
          </w:p>
        </w:tc>
      </w:tr>
      <w:tr>
        <w:trPr>
          <w:cantSplit/>
        </w:trPr>
        <w:tc>
          <w:tcPr/>
          <w:p>
            <w:pPr>
              <w:pStyle w:val="Compact"/>
            </w:pPr>
            <w:r>
              <w:t xml:space="preserve">AC-01</w:t>
            </w:r>
          </w:p>
        </w:tc>
        <w:tc>
          <w:tcPr/>
          <w:p>
            <w:pPr>
              <w:pStyle w:val="Compact"/>
            </w:pPr>
            <w:r>
              <w:t xml:space="preserve">Scholar sees only own filings</w:t>
            </w:r>
          </w:p>
        </w:tc>
        <w:tc>
          <w:tcPr/>
          <w:p>
            <w:pPr>
              <w:pStyle w:val="Compact"/>
            </w:pPr>
            <w:r>
              <w:t xml:space="preserve">B1, D1</w:t>
            </w:r>
          </w:p>
        </w:tc>
        <w:tc>
          <w:tcPr/>
          <w:p>
            <w:pPr>
              <w:pStyle w:val="Compact"/>
            </w:pPr>
            <w:r>
              <w:t xml:space="preserve">SessionScope</w:t>
            </w:r>
          </w:p>
        </w:tc>
        <w:tc>
          <w:tcPr/>
          <w:p>
            <w:pPr>
              <w:pStyle w:val="Compact"/>
            </w:pPr>
            <w:r>
              <w:t xml:space="preserve">Scope rules in D1.</w:t>
            </w:r>
          </w:p>
        </w:tc>
      </w:tr>
      <w:tr>
        <w:trPr>
          <w:cantSplit/>
        </w:trPr>
        <w:tc>
          <w:tcPr/>
          <w:p>
            <w:pPr>
              <w:pStyle w:val="Compact"/>
            </w:pPr>
            <w:r>
              <w:t xml:space="preserve">AC-02</w:t>
            </w:r>
          </w:p>
        </w:tc>
        <w:tc>
          <w:tcPr/>
          <w:p>
            <w:pPr>
              <w:pStyle w:val="Compact"/>
            </w:pPr>
            <w:r>
              <w:t xml:space="preserve">Other region sees nothing</w:t>
            </w:r>
          </w:p>
        </w:tc>
        <w:tc>
          <w:tcPr/>
          <w:p>
            <w:pPr>
              <w:pStyle w:val="Compact"/>
            </w:pPr>
            <w:r>
              <w:t xml:space="preserve">B1, D1, D2</w:t>
            </w:r>
          </w:p>
        </w:tc>
        <w:tc>
          <w:tcPr/>
          <w:p>
            <w:pPr>
              <w:pStyle w:val="Compact"/>
            </w:pPr>
            <w:r>
              <w:t xml:space="preserve">SessionScope, UploadTicket</w:t>
            </w:r>
          </w:p>
        </w:tc>
        <w:tc>
          <w:tcPr/>
          <w:p>
            <w:pPr>
              <w:pStyle w:val="Compact"/>
            </w:pPr>
            <w:r>
              <w:t xml:space="preserve">Supervising-region rule in D1 and in storage.</w:t>
            </w:r>
          </w:p>
        </w:tc>
      </w:tr>
      <w:tr>
        <w:trPr>
          <w:cantSplit/>
        </w:trPr>
        <w:tc>
          <w:tcPr/>
          <w:p>
            <w:pPr>
              <w:pStyle w:val="Compact"/>
            </w:pPr>
            <w:r>
              <w:t xml:space="preserve">AC-03</w:t>
            </w:r>
          </w:p>
        </w:tc>
        <w:tc>
          <w:tcPr/>
          <w:p>
            <w:pPr>
              <w:pStyle w:val="Compact"/>
            </w:pPr>
            <w:r>
              <w:t xml:space="preserve">Scholar cannot verify own filing</w:t>
            </w:r>
          </w:p>
        </w:tc>
        <w:tc>
          <w:tcPr/>
          <w:p>
            <w:pPr>
              <w:pStyle w:val="Compact"/>
            </w:pPr>
            <w:r>
              <w:t xml:space="preserve">D1</w:t>
            </w:r>
          </w:p>
        </w:tc>
        <w:tc>
          <w:tcPr/>
          <w:p>
            <w:pPr>
              <w:pStyle w:val="Compact"/>
            </w:pPr>
            <w:r>
              <w:t xml:space="preserve">Submission</w:t>
            </w:r>
          </w:p>
        </w:tc>
        <w:tc>
          <w:tcPr/>
          <w:p>
            <w:pPr>
              <w:pStyle w:val="Compact"/>
            </w:pPr>
            <w:r>
              <w:t xml:space="preserve">Transitions enforced in D1.</w:t>
            </w:r>
          </w:p>
        </w:tc>
      </w:tr>
      <w:tr>
        <w:trPr>
          <w:cantSplit/>
        </w:trPr>
        <w:tc>
          <w:tcPr/>
          <w:p>
            <w:pPr>
              <w:pStyle w:val="Compact"/>
            </w:pPr>
            <w:r>
              <w:t xml:space="preserve">AC-04</w:t>
            </w:r>
          </w:p>
        </w:tc>
        <w:tc>
          <w:tcPr/>
          <w:p>
            <w:pPr>
              <w:pStyle w:val="Compact"/>
            </w:pPr>
            <w:r>
              <w:t xml:space="preserve">Verify is final</w:t>
            </w:r>
          </w:p>
        </w:tc>
        <w:tc>
          <w:tcPr/>
          <w:p>
            <w:pPr>
              <w:pStyle w:val="Compact"/>
            </w:pPr>
            <w:r>
              <w:t xml:space="preserve">B5, D1</w:t>
            </w:r>
          </w:p>
        </w:tc>
        <w:tc>
          <w:tcPr/>
          <w:p>
            <w:pPr>
              <w:pStyle w:val="Compact"/>
            </w:pPr>
            <w:r>
              <w:t xml:space="preserve">Review, Submission</w:t>
            </w:r>
          </w:p>
        </w:tc>
        <w:tc>
          <w:tcPr/>
          <w:p>
            <w:pPr>
              <w:pStyle w:val="Compact"/>
            </w:pPr>
            <w:r>
              <w:rPr>
                <w:rStyle w:val="VerbatimChar"/>
              </w:rPr>
              <w:t xml:space="preserve">verified</w:t>
            </w:r>
            <w:r>
              <w:t xml:space="preserve"> </w:t>
            </w:r>
            <w:r>
              <w:t xml:space="preserve">has no outgoing transition.</w:t>
            </w:r>
          </w:p>
        </w:tc>
      </w:tr>
      <w:tr>
        <w:trPr>
          <w:cantSplit/>
        </w:trPr>
        <w:tc>
          <w:tcPr/>
          <w:p>
            <w:pPr>
              <w:pStyle w:val="Compact"/>
            </w:pPr>
            <w:r>
              <w:t xml:space="preserve">AC-05</w:t>
            </w:r>
          </w:p>
        </w:tc>
        <w:tc>
          <w:tcPr/>
          <w:p>
            <w:pPr>
              <w:pStyle w:val="Compact"/>
            </w:pPr>
            <w:r>
              <w:rPr>
                <w:rStyle w:val="VerbatimChar"/>
              </w:rPr>
              <w:t xml:space="preserve">other</w:t>
            </w:r>
            <w:r>
              <w:t xml:space="preserve"> </w:t>
            </w:r>
            <w:r>
              <w:t xml:space="preserve">needs remarks</w:t>
            </w:r>
          </w:p>
        </w:tc>
        <w:tc>
          <w:tcPr/>
          <w:p>
            <w:pPr>
              <w:pStyle w:val="Compact"/>
            </w:pPr>
            <w:r>
              <w:t xml:space="preserve">B5, D1, P3</w:t>
            </w:r>
          </w:p>
        </w:tc>
        <w:tc>
          <w:tcPr/>
          <w:p>
            <w:pPr>
              <w:pStyle w:val="Compact"/>
            </w:pPr>
            <w:r>
              <w:t xml:space="preserve">Review</w:t>
            </w:r>
          </w:p>
        </w:tc>
        <w:tc>
          <w:tcPr/>
          <w:p>
            <w:pPr>
              <w:pStyle w:val="Compact"/>
            </w:pPr>
            <w:r>
              <w:t xml:space="preserve">The same rule in the screen and in D1.</w:t>
            </w:r>
          </w:p>
        </w:tc>
      </w:tr>
      <w:tr>
        <w:trPr>
          <w:cantSplit/>
        </w:trPr>
        <w:tc>
          <w:tcPr/>
          <w:p>
            <w:pPr>
              <w:pStyle w:val="Compact"/>
            </w:pPr>
            <w:r>
              <w:t xml:space="preserve">AC-06</w:t>
            </w:r>
          </w:p>
        </w:tc>
        <w:tc>
          <w:tcPr/>
          <w:p>
            <w:pPr>
              <w:pStyle w:val="Compact"/>
            </w:pPr>
            <w:r>
              <w:t xml:space="preserve">No overwrite</w:t>
            </w:r>
          </w:p>
        </w:tc>
        <w:tc>
          <w:tcPr/>
          <w:p>
            <w:pPr>
              <w:pStyle w:val="Compact"/>
            </w:pPr>
            <w:r>
              <w:t xml:space="preserve">B4, D2</w:t>
            </w:r>
          </w:p>
        </w:tc>
        <w:tc>
          <w:tcPr/>
          <w:p>
            <w:pPr>
              <w:pStyle w:val="Compact"/>
            </w:pPr>
            <w:r>
              <w:t xml:space="preserve">UploadTicket</w:t>
            </w:r>
          </w:p>
        </w:tc>
        <w:tc>
          <w:tcPr/>
          <w:p>
            <w:pPr>
              <w:pStyle w:val="Compact"/>
            </w:pPr>
            <w:r>
              <w:t xml:space="preserve">Storage refuses every update.</w:t>
            </w:r>
          </w:p>
        </w:tc>
      </w:tr>
      <w:tr>
        <w:trPr>
          <w:cantSplit/>
        </w:trPr>
        <w:tc>
          <w:tcPr/>
          <w:p>
            <w:pPr>
              <w:pStyle w:val="Compact"/>
            </w:pPr>
            <w:r>
              <w:t xml:space="preserve">AC-07</w:t>
            </w:r>
          </w:p>
        </w:tc>
        <w:tc>
          <w:tcPr/>
          <w:p>
            <w:pPr>
              <w:pStyle w:val="Compact"/>
            </w:pPr>
            <w:r>
              <w:t xml:space="preserve">Full filing and review journey</w:t>
            </w:r>
          </w:p>
        </w:tc>
        <w:tc>
          <w:tcPr/>
          <w:p>
            <w:pPr>
              <w:pStyle w:val="Compact"/>
            </w:pPr>
            <w:r>
              <w:t xml:space="preserve">B3, B4, B5, P1, P3</w:t>
            </w:r>
          </w:p>
        </w:tc>
        <w:tc>
          <w:tcPr/>
          <w:p>
            <w:pPr>
              <w:pStyle w:val="Compact"/>
            </w:pPr>
            <w:r>
              <w:t xml:space="preserve">Submission, SubmissionVersion, GradeLine, Review</w:t>
            </w:r>
          </w:p>
        </w:tc>
        <w:tc>
          <w:tcPr/>
          <w:p>
            <w:pPr>
              <w:pStyle w:val="Compact"/>
            </w:pPr>
            <w:r>
              <w:t xml:space="preserve">Processes P03 and P04 end to end.</w:t>
            </w:r>
          </w:p>
        </w:tc>
      </w:tr>
    </w:tbl>
    <w:p>
      <w:r>
        <w:pict>
          <v:rect style="width:0;height:1.5pt" o:hralign="center" o:hrstd="t" o:hr="t"/>
        </w:pict>
      </w:r>
    </w:p>
    <w:bookmarkEnd w:id="107"/>
    <w:bookmarkStart w:id="115" w:name="Xfd18184bb34e86836d21e5055d909b0a1e977af"/>
    <w:p>
      <w:pPr>
        <w:pStyle w:val="Heading2"/>
      </w:pPr>
      <w:r>
        <w:t xml:space="preserve">Part XVIII. Preliminary Software Design Specification</w:t>
      </w:r>
    </w:p>
    <w:bookmarkStart w:id="108" w:name="system-architecture"/>
    <w:p>
      <w:pPr>
        <w:pStyle w:val="Heading3"/>
      </w:pPr>
      <w:r>
        <w:t xml:space="preserve">1. System Architecture</w:t>
      </w:r>
    </w:p>
    <w:p>
      <w:pPr>
        <w:pStyle w:val="FirstParagraph"/>
      </w:pPr>
      <w:r>
        <w:t xml:space="preserve">SEIskolar uses a three-layer architecture. The presentation layer is five role-based</w:t>
      </w:r>
      <w:r>
        <w:t xml:space="preserve"> </w:t>
      </w:r>
      <w:r>
        <w:t xml:space="preserve">front ends: the Scholar Portal and Coordinator Workspace, served per school under the</w:t>
      </w:r>
      <w:r>
        <w:t xml:space="preserve"> </w:t>
      </w:r>
      <w:r>
        <w:t xml:space="preserve">school’s subdomain and branding, and the DOST Regional, Central Office and</w:t>
      </w:r>
      <w:r>
        <w:t xml:space="preserve"> </w:t>
      </w:r>
      <w:r>
        <w:t xml:space="preserve">Administration consoles. The business logic layer is eleven modules that run the SRS’s</w:t>
      </w:r>
      <w:r>
        <w:t xml:space="preserve"> </w:t>
      </w:r>
      <w:r>
        <w:t xml:space="preserve">workflows. The data layer is the compliance database, private document storage and the</w:t>
      </w:r>
      <w:r>
        <w:t xml:space="preserve"> </w:t>
      </w:r>
      <w:r>
        <w:t xml:space="preserve">audit log. Rules that must hold for every caller (scope, state transitions, append-only</w:t>
      </w:r>
      <w:r>
        <w:t xml:space="preserve"> </w:t>
      </w:r>
      <w:r>
        <w:t xml:space="preserve">records, audit) are enforced again in the data layer, so no action can bypass them. In</w:t>
      </w:r>
      <w:r>
        <w:t xml:space="preserve"> </w:t>
      </w:r>
      <w:r>
        <w:t xml:space="preserve">the SRS’s environment, the front ends and actions run on the web host and the data layer</w:t>
      </w:r>
      <w:r>
        <w:t xml:space="preserve"> </w:t>
      </w:r>
      <w:r>
        <w:t xml:space="preserve">is PostgreSQL with its authentication and storage; nothing is built in this repository.</w:t>
      </w:r>
    </w:p>
    <w:bookmarkEnd w:id="108"/>
    <w:bookmarkStart w:id="109" w:name="major-components"/>
    <w:p>
      <w:pPr>
        <w:pStyle w:val="Heading3"/>
      </w:pPr>
      <w:r>
        <w:t xml:space="preserve">2. Major Components</w:t>
      </w:r>
    </w:p>
    <w:p>
      <w:pPr>
        <w:pStyle w:val="FirstParagraph"/>
      </w:pPr>
      <w:r>
        <w:t xml:space="preserve">Presentation: Scholar Portal, Coordinator Workspace, DOST Regional Console, DOST Central</w:t>
      </w:r>
      <w:r>
        <w:t xml:space="preserve"> </w:t>
      </w:r>
      <w:r>
        <w:t xml:space="preserve">Office Console, Administration Console. Business logic: Identity &amp; Access, Term &amp;</w:t>
      </w:r>
      <w:r>
        <w:t xml:space="preserve"> </w:t>
      </w:r>
      <w:r>
        <w:t xml:space="preserve">Requirement Setup, Periodic Submission, Document Storage, Review, Compliance Monitoring,</w:t>
      </w:r>
      <w:r>
        <w:t xml:space="preserve"> </w:t>
      </w:r>
      <w:r>
        <w:t xml:space="preserve">Release Pipeline, Tuition Settlement, Benefit Administration, School &amp; Account</w:t>
      </w:r>
      <w:r>
        <w:t xml:space="preserve"> </w:t>
      </w:r>
      <w:r>
        <w:t xml:space="preserve">Administration, Audit. Data: Compliance Database, Document Store, Audit Log Store.</w:t>
      </w:r>
    </w:p>
    <w:bookmarkEnd w:id="109"/>
    <w:bookmarkStart w:id="110" w:name="component-responsibilities"/>
    <w:p>
      <w:pPr>
        <w:pStyle w:val="Heading3"/>
      </w:pPr>
      <w:r>
        <w:t xml:space="preserve">3. Component Responsibilities</w:t>
      </w:r>
    </w:p>
    <w:p>
      <w:pPr>
        <w:pStyle w:val="FirstParagraph"/>
      </w:pPr>
      <w:r>
        <w:t xml:space="preserve">Identity &amp; Access gives each user a role, region and school at sign-in, or nothing.</w:t>
      </w:r>
      <w:r>
        <w:t xml:space="preserve"> </w:t>
      </w:r>
      <w:r>
        <w:t xml:space="preserve">Periodic Submission takes a filing to</w:t>
      </w:r>
      <w:r>
        <w:t xml:space="preserve"> </w:t>
      </w:r>
      <w:r>
        <w:rPr>
          <w:rStyle w:val="VerbatimChar"/>
        </w:rPr>
        <w:t xml:space="preserve">submitted</w:t>
      </w:r>
      <w:r>
        <w:t xml:space="preserve"> </w:t>
      </w:r>
      <w:r>
        <w:t xml:space="preserve">through Document Storage, which alone</w:t>
      </w:r>
      <w:r>
        <w:t xml:space="preserve"> </w:t>
      </w:r>
      <w:r>
        <w:t xml:space="preserve">builds file paths and signed links. Review lets the Regional Office claim and decide</w:t>
      </w:r>
      <w:r>
        <w:t xml:space="preserve"> </w:t>
      </w:r>
      <w:r>
        <w:t xml:space="preserve">filings with eight standard reasons. Compliance Monitoring says who is cleared and how</w:t>
      </w:r>
      <w:r>
        <w:t xml:space="preserve"> </w:t>
      </w:r>
      <w:r>
        <w:t xml:space="preserve">each school is doing. Release Pipeline carries batches of cleared scholars from draft to</w:t>
      </w:r>
      <w:r>
        <w:t xml:space="preserve"> </w:t>
      </w:r>
      <w:r>
        <w:t xml:space="preserve">released; Tuition Settlement carries remittances from sent to settled; Benefit</w:t>
      </w:r>
      <w:r>
        <w:t xml:space="preserve"> </w:t>
      </w:r>
      <w:r>
        <w:t xml:space="preserve">Administration keeps benefits, rules, changes and proposals. School &amp; Account</w:t>
      </w:r>
      <w:r>
        <w:t xml:space="preserve"> </w:t>
      </w:r>
      <w:r>
        <w:t xml:space="preserve">Administration keeps schools, people, transfers and settings. Audit records every change</w:t>
      </w:r>
      <w:r>
        <w:t xml:space="preserve"> </w:t>
      </w:r>
      <w:r>
        <w:t xml:space="preserve">for good.</w:t>
      </w:r>
    </w:p>
    <w:bookmarkEnd w:id="110"/>
    <w:bookmarkStart w:id="111" w:name="major-dataclasses"/>
    <w:p>
      <w:pPr>
        <w:pStyle w:val="Heading3"/>
      </w:pPr>
      <w:r>
        <w:t xml:space="preserve">4. Major Data/Classes</w:t>
      </w:r>
    </w:p>
    <w:p>
      <w:pPr>
        <w:pStyle w:val="FirstParagraph"/>
      </w:pPr>
      <w:r>
        <w:t xml:space="preserve">SessionScope, UserAccount, Region, School, GradeScale, Scholar, ScholarshipAgreement,</w:t>
      </w:r>
      <w:r>
        <w:t xml:space="preserve"> </w:t>
      </w:r>
      <w:r>
        <w:t xml:space="preserve">AgreementAmendment, AcademicTerm, RequirementType, SchoolRequirementLabel,</w:t>
      </w:r>
      <w:r>
        <w:t xml:space="preserve"> </w:t>
      </w:r>
      <w:r>
        <w:t xml:space="preserve">TermRequirement, DeadlineClock, Submission, SubmissionVersion, GradeLine,</w:t>
      </w:r>
      <w:r>
        <w:t xml:space="preserve"> </w:t>
      </w:r>
      <w:r>
        <w:t xml:space="preserve">WeightedAverageCalculator, UploadTicket, Review, ReviewQueue, BatchProgress, AuditEntry,</w:t>
      </w:r>
      <w:r>
        <w:t xml:space="preserve"> </w:t>
      </w:r>
      <w:r>
        <w:t xml:space="preserve">ReleaseBatch, ReleaseLine, ReleaseAmount, TuitionRemittance, RemittanceScholar, Benefit,</w:t>
      </w:r>
      <w:r>
        <w:t xml:space="preserve"> </w:t>
      </w:r>
      <w:r>
        <w:t xml:space="preserve">BenefitRule, ScholarBenefitChange, BenefitProposal.</w:t>
      </w:r>
    </w:p>
    <w:bookmarkEnd w:id="111"/>
    <w:bookmarkStart w:id="112" w:name="component-communication"/>
    <w:p>
      <w:pPr>
        <w:pStyle w:val="Heading3"/>
      </w:pPr>
      <w:r>
        <w:t xml:space="preserve">5. Component Communication</w:t>
      </w:r>
    </w:p>
    <w:p>
      <w:pPr>
        <w:pStyle w:val="FirstParagraph"/>
      </w:pPr>
      <w:r>
        <w:t xml:space="preserve">The Scholar Portal asks Periodic Submission for the checklist (which asks Compliance</w:t>
      </w:r>
      <w:r>
        <w:t xml:space="preserve"> </w:t>
      </w:r>
      <w:r>
        <w:t xml:space="preserve">Monitoring and the DeadlineClock), asks Document Storage for an Upload Ticket, sends the</w:t>
      </w:r>
      <w:r>
        <w:t xml:space="preserve"> </w:t>
      </w:r>
      <w:r>
        <w:t xml:space="preserve">file straight to the Document Store, and commits through Periodic Submission to the</w:t>
      </w:r>
      <w:r>
        <w:t xml:space="preserve"> </w:t>
      </w:r>
      <w:r>
        <w:t xml:space="preserve">Compliance Database, which writes the audit line. The DOST Regional Console asks Review</w:t>
      </w:r>
      <w:r>
        <w:t xml:space="preserve"> </w:t>
      </w:r>
      <w:r>
        <w:t xml:space="preserve">for the queue, claims, gets a download link from Document Storage, and records a</w:t>
      </w:r>
      <w:r>
        <w:t xml:space="preserve"> </w:t>
      </w:r>
      <w:r>
        <w:t xml:space="preserve">decision. Release Pipeline asks Compliance Monitoring only whether a scholar is cleared.</w:t>
      </w:r>
      <w:r>
        <w:t xml:space="preserve"> </w:t>
      </w:r>
      <w:r>
        <w:t xml:space="preserve">Every module reads and writes through the Compliance Database with the user’s token.</w:t>
      </w:r>
    </w:p>
    <w:bookmarkEnd w:id="112"/>
    <w:bookmarkStart w:id="113" w:name="major-system-processes"/>
    <w:p>
      <w:pPr>
        <w:pStyle w:val="Heading3"/>
      </w:pPr>
      <w:r>
        <w:t xml:space="preserve">6. Major System Processes</w:t>
      </w:r>
    </w:p>
    <w:p>
      <w:pPr>
        <w:pStyle w:val="FirstParagraph"/>
      </w:pPr>
      <w:r>
        <w:t xml:space="preserve">P01 Sign in; P02 Set up a term; P03 File a Periodic Report; P04 Check a filing; P05</w:t>
      </w:r>
      <w:r>
        <w:t xml:space="preserve"> </w:t>
      </w:r>
      <w:r>
        <w:t xml:space="preserve">Release a batch; P06 Settle a school’s tuition; P07 Change a benefit, or propose a change;</w:t>
      </w:r>
      <w:r>
        <w:t xml:space="preserve"> </w:t>
      </w:r>
      <w:r>
        <w:t xml:space="preserve">P08 Set up a school and its people, and record a transfer; P09 Set up the school portal;</w:t>
      </w:r>
      <w:r>
        <w:t xml:space="preserve"> </w:t>
      </w:r>
      <w:r>
        <w:t xml:space="preserve">P10 Look up who did what to a record. Each matches the swimlane with the same number.</w:t>
      </w:r>
    </w:p>
    <w:bookmarkEnd w:id="113"/>
    <w:bookmarkStart w:id="114" w:name="important-design-decisions"/>
    <w:p>
      <w:pPr>
        <w:pStyle w:val="Heading3"/>
      </w:pPr>
      <w:r>
        <w:t xml:space="preserve">7. Important Design Decisions</w:t>
      </w:r>
    </w:p>
    <w:p>
      <w:pPr>
        <w:pStyle w:val="Compact"/>
        <w:numPr>
          <w:ilvl w:val="0"/>
          <w:numId w:val="1003"/>
        </w:numPr>
      </w:pPr>
      <w:r>
        <w:rPr>
          <w:b/>
          <w:bCs/>
        </w:rPr>
        <w:t xml:space="preserve">Access is decided in the data layer, from token claims only.</w:t>
      </w:r>
      <w:r>
        <w:t xml:space="preserve"> </w:t>
      </w:r>
      <w:r>
        <w:t xml:space="preserve">The address picks the</w:t>
      </w:r>
      <w:r>
        <w:t xml:space="preserve"> </w:t>
      </w:r>
      <w:r>
        <w:t xml:space="preserve">layout, never the data. Why: the legacy Drive failed because</w:t>
      </w:r>
      <w:r>
        <w:t xml:space="preserve"> </w:t>
      </w:r>
      <w:r>
        <w:t xml:space="preserve">“the link is the</w:t>
      </w:r>
      <w:r>
        <w:t xml:space="preserve"> </w:t>
      </w:r>
      <w:r>
        <w:t xml:space="preserve">credential”</w:t>
      </w:r>
      <w:r>
        <w:t xml:space="preserve"> </w:t>
      </w:r>
      <w:r>
        <w:t xml:space="preserve">(SRS §1.1, W1).</w:t>
      </w:r>
    </w:p>
    <w:p>
      <w:pPr>
        <w:pStyle w:val="Compact"/>
        <w:numPr>
          <w:ilvl w:val="0"/>
          <w:numId w:val="1003"/>
        </w:numPr>
      </w:pPr>
      <w:r>
        <w:rPr>
          <w:b/>
          <w:bCs/>
        </w:rPr>
        <w:t xml:space="preserve">Files never pass through the web host.</w:t>
      </w:r>
      <w:r>
        <w:t xml:space="preserve"> </w:t>
      </w:r>
      <w:r>
        <w:t xml:space="preserve">Why: the host’s 4.5 MB limit, and phone</w:t>
      </w:r>
      <w:r>
        <w:t xml:space="preserve"> </w:t>
      </w:r>
      <w:r>
        <w:t xml:space="preserve">scans of 8 to 12 MB (§1.4 trade-off 1).</w:t>
      </w:r>
    </w:p>
    <w:p>
      <w:pPr>
        <w:pStyle w:val="Compact"/>
        <w:numPr>
          <w:ilvl w:val="0"/>
          <w:numId w:val="1003"/>
        </w:numPr>
      </w:pPr>
      <w:r>
        <w:rPr>
          <w:b/>
          <w:bCs/>
        </w:rPr>
        <w:t xml:space="preserve">Evidence is append-only.</w:t>
      </w:r>
      <w:r>
        <w:t xml:space="preserve"> </w:t>
      </w:r>
      <w:r>
        <w:t xml:space="preserve">Versions, grade lines, reviews and audit lines are never</w:t>
      </w:r>
      <w:r>
        <w:t xml:space="preserve"> </w:t>
      </w:r>
      <w:r>
        <w:t xml:space="preserve">changed; a correction is a new version. Why: DOST must hold its own records for</w:t>
      </w:r>
      <w:r>
        <w:t xml:space="preserve"> </w:t>
      </w:r>
      <w:r>
        <w:t xml:space="preserve">auditors (W2, §1.3).</w:t>
      </w:r>
    </w:p>
    <w:p>
      <w:pPr>
        <w:pStyle w:val="Compact"/>
        <w:numPr>
          <w:ilvl w:val="0"/>
          <w:numId w:val="1003"/>
        </w:numPr>
      </w:pPr>
      <w:r>
        <w:rPr>
          <w:rStyle w:val="VerbatimChar"/>
          <w:b/>
          <w:bCs/>
        </w:rPr>
        <w:t xml:space="preserve">verified</w:t>
      </w:r>
      <w:r>
        <w:rPr>
          <w:b/>
          <w:bCs/>
        </w:rPr>
        <w:t xml:space="preserve"> </w:t>
      </w:r>
      <w:r>
        <w:rPr>
          <w:b/>
          <w:bCs/>
        </w:rPr>
        <w:t xml:space="preserve">is final.</w:t>
      </w:r>
      <w:r>
        <w:t xml:space="preserve"> </w:t>
      </w:r>
      <w:r>
        <w:t xml:space="preserve">Why: a cleared document must stay cleared for release (§4.2).</w:t>
      </w:r>
    </w:p>
    <w:p>
      <w:pPr>
        <w:pStyle w:val="Compact"/>
        <w:numPr>
          <w:ilvl w:val="0"/>
          <w:numId w:val="1003"/>
        </w:numPr>
      </w:pPr>
      <w:r>
        <w:rPr>
          <w:b/>
          <w:bCs/>
        </w:rPr>
        <w:t xml:space="preserve">One clock, in Manila.</w:t>
      </w:r>
      <w:r>
        <w:t xml:space="preserve"> </w:t>
      </w:r>
      <w:r>
        <w:t xml:space="preserve">Why: a midnight deadline must not close 8 hours early in UTC</w:t>
      </w:r>
      <w:r>
        <w:t xml:space="preserve"> </w:t>
      </w:r>
      <w:r>
        <w:t xml:space="preserve">(NFR-REL-001).</w:t>
      </w:r>
    </w:p>
    <w:p>
      <w:pPr>
        <w:pStyle w:val="Compact"/>
        <w:numPr>
          <w:ilvl w:val="0"/>
          <w:numId w:val="1003"/>
        </w:numPr>
      </w:pPr>
      <w:r>
        <w:rPr>
          <w:b/>
          <w:bCs/>
        </w:rPr>
        <w:t xml:space="preserve">Schools differ by data, not by code.</w:t>
      </w:r>
      <w:r>
        <w:t xml:space="preserve"> </w:t>
      </w:r>
      <w:r>
        <w:t xml:space="preserve">Grade scale, labels and branding are values on</w:t>
      </w:r>
      <w:r>
        <w:t xml:space="preserve"> </w:t>
      </w:r>
      <w:r>
        <w:t xml:space="preserve">the school. Why: CIT-U and UP grade in opposite directions and name requirements</w:t>
      </w:r>
      <w:r>
        <w:t xml:space="preserve"> </w:t>
      </w:r>
      <w:r>
        <w:t xml:space="preserve">differently (§1.4 trade-offs 3 and 4).</w:t>
      </w:r>
    </w:p>
    <w:p>
      <w:pPr>
        <w:pStyle w:val="Compact"/>
        <w:numPr>
          <w:ilvl w:val="0"/>
          <w:numId w:val="1003"/>
        </w:numPr>
      </w:pPr>
      <w:r>
        <w:rPr>
          <w:b/>
          <w:bCs/>
        </w:rPr>
        <w:t xml:space="preserve">The system records money milestones and amounts; it never pays, totals or predicts.</w:t>
      </w:r>
      <w:r>
        <w:t xml:space="preserve"> </w:t>
      </w:r>
      <w:r>
        <w:t xml:space="preserve">Why: amounts must not read as promises, and payment is out of scope (§1.2, §6.1).</w:t>
      </w:r>
    </w:p>
    <w:p>
      <w:pPr>
        <w:pStyle w:val="Compact"/>
        <w:numPr>
          <w:ilvl w:val="0"/>
          <w:numId w:val="1003"/>
        </w:numPr>
      </w:pPr>
      <w:r>
        <w:rPr>
          <w:b/>
          <w:bCs/>
        </w:rPr>
        <w:t xml:space="preserve">Rejected:</w:t>
      </w:r>
      <w:r>
        <w:t xml:space="preserve"> </w:t>
      </w:r>
      <w:r>
        <w:t xml:space="preserve">a server proxy for uploads (body limit); gating review behind the</w:t>
      </w:r>
      <w:r>
        <w:t xml:space="preserve"> </w:t>
      </w:r>
      <w:r>
        <w:t xml:space="preserve">deadline (scholars could not fix errors in time); one national grade scale (schools</w:t>
      </w:r>
      <w:r>
        <w:t xml:space="preserve"> </w:t>
      </w:r>
      <w:r>
        <w:t xml:space="preserve">differ); checking scope in the screens (any bug would leak data).</w:t>
      </w:r>
    </w:p>
    <w:p>
      <w:r>
        <w:pict>
          <v:rect style="width:0;height:1.5pt" o:hralign="center" o:hrstd="t" o:hr="t"/>
        </w:pict>
      </w:r>
    </w:p>
    <w:bookmarkEnd w:id="114"/>
    <w:bookmarkEnd w:id="115"/>
    <w:bookmarkStart w:id="116" w:name="part-xix.-design-review"/>
    <w:p>
      <w:pPr>
        <w:pStyle w:val="Heading2"/>
      </w:pPr>
      <w:r>
        <w:t xml:space="preserve">Part XIX. Design Review</w:t>
      </w:r>
    </w:p>
    <w:tbl>
      <w:tblPr>
        <w:tblStyle w:val="Table"/>
        <w:tblW w:type="pct" w:w="5000"/>
        <w:tblLayout w:type="fixed"/>
        <w:tblLook w:firstRow="1" w:lastRow="0" w:firstColumn="0" w:lastColumn="0" w:noHBand="0" w:noVBand="0" w:val="0020"/>
        <w:tblBorders>
          <w:top w:val="single" w:sz="6" w:space="0" w:color="A0A0A0"/>
          <w:left w:val="none"/>
          <w:bottom w:val="single" w:sz="8" w:space="0" w:color="606060"/>
          <w:right w:val="none"/>
          <w:insideH w:val="single" w:sz="4" w:space="0" w:color="E0E0E0"/>
          <w:insideV w:val="none"/>
        </w:tblBorders>
      </w:tblPr>
      <w:tblGrid>
        <w:gridCol w:w="3564"/>
        <w:gridCol w:w="633"/>
        <w:gridCol w:w="633"/>
        <w:gridCol w:w="3088"/>
      </w:tblGrid>
      <w:tr>
        <w:trPr>
          <w:cantSplit/>
          <w:tblHeader/>
          <w:tblHeader w:val="on"/>
        </w:trPr>
        <w:tc>
          <w:tcPr/>
          <w:p>
            <w:pPr>
              <w:pStyle w:val="Compact"/>
            </w:pPr>
            <w:r>
              <w:t xml:space="preserve">Question</w:t>
            </w:r>
          </w:p>
        </w:tc>
        <w:tc>
          <w:tcPr/>
          <w:p>
            <w:pPr>
              <w:pStyle w:val="Compact"/>
            </w:pPr>
            <w:r>
              <w:t xml:space="preserve">Yes</w:t>
            </w:r>
          </w:p>
        </w:tc>
        <w:tc>
          <w:tcPr/>
          <w:p>
            <w:pPr>
              <w:pStyle w:val="Compact"/>
            </w:pPr>
            <w:r>
              <w:t xml:space="preserve">No</w:t>
            </w:r>
          </w:p>
        </w:tc>
        <w:tc>
          <w:tcPr/>
          <w:p>
            <w:pPr>
              <w:pStyle w:val="Compact"/>
            </w:pPr>
            <w:r>
              <w:t xml:space="preserve">Explanation</w:t>
            </w:r>
          </w:p>
        </w:tc>
      </w:tr>
      <w:tr>
        <w:trPr>
          <w:cantSplit/>
        </w:trPr>
        <w:tc>
          <w:tcPr/>
          <w:p>
            <w:pPr>
              <w:pStyle w:val="Compact"/>
            </w:pPr>
            <w:r>
              <w:t xml:space="preserve">Are all SRS requirements represented?</w:t>
            </w:r>
          </w:p>
        </w:tc>
        <w:tc>
          <w:tcPr/>
          <w:p>
            <w:pPr>
              <w:pStyle w:val="Compact"/>
            </w:pPr>
            <w:r>
              <w:t xml:space="preserve">☒</w:t>
            </w:r>
          </w:p>
        </w:tc>
        <w:tc>
          <w:tcPr/>
          <w:p>
            <w:pPr>
              <w:pStyle w:val="Compact"/>
            </w:pPr>
            <w:r>
              <w:t xml:space="preserve">☐</w:t>
            </w:r>
          </w:p>
        </w:tc>
        <w:tc>
          <w:tcPr/>
          <w:p>
            <w:pPr>
              <w:pStyle w:val="Compact"/>
            </w:pPr>
            <w:r>
              <w:t xml:space="preserve">All 24 FRs and 9 NFRs of the SRS are in Part I and mapped in Part XVII, with the 19 URs, 16 SRs and 7 ACs drawn from the SRS.</w:t>
            </w:r>
          </w:p>
        </w:tc>
      </w:tr>
      <w:tr>
        <w:trPr>
          <w:cantSplit/>
        </w:trPr>
        <w:tc>
          <w:tcPr/>
          <w:p>
            <w:pPr>
              <w:pStyle w:val="Compact"/>
            </w:pPr>
            <w:r>
              <w:t xml:space="preserve">Are all major actors identified?</w:t>
            </w:r>
          </w:p>
        </w:tc>
        <w:tc>
          <w:tcPr/>
          <w:p>
            <w:pPr>
              <w:pStyle w:val="Compact"/>
            </w:pPr>
            <w:r>
              <w:t xml:space="preserve">☒</w:t>
            </w:r>
          </w:p>
        </w:tc>
        <w:tc>
          <w:tcPr/>
          <w:p>
            <w:pPr>
              <w:pStyle w:val="Compact"/>
            </w:pPr>
            <w:r>
              <w:t xml:space="preserve">☐</w:t>
            </w:r>
          </w:p>
        </w:tc>
        <w:tc>
          <w:tcPr/>
          <w:p>
            <w:pPr>
              <w:pStyle w:val="Compact"/>
            </w:pPr>
            <w:r>
              <w:t xml:space="preserve">Part III: the five user roles, the Commission on Audit and guardians (no accounts), four system entities and three out-of-boundary ones.</w:t>
            </w:r>
          </w:p>
        </w:tc>
      </w:tr>
      <w:tr>
        <w:trPr>
          <w:cantSplit/>
        </w:trPr>
        <w:tc>
          <w:tcPr/>
          <w:p>
            <w:pPr>
              <w:pStyle w:val="Compact"/>
            </w:pPr>
            <w:r>
              <w:t xml:space="preserve">Are all major system functions identified?</w:t>
            </w:r>
          </w:p>
        </w:tc>
        <w:tc>
          <w:tcPr/>
          <w:p>
            <w:pPr>
              <w:pStyle w:val="Compact"/>
            </w:pPr>
            <w:r>
              <w:t xml:space="preserve">☒</w:t>
            </w:r>
          </w:p>
        </w:tc>
        <w:tc>
          <w:tcPr/>
          <w:p>
            <w:pPr>
              <w:pStyle w:val="Compact"/>
            </w:pPr>
            <w:r>
              <w:t xml:space="preserve">☐</w:t>
            </w:r>
          </w:p>
        </w:tc>
        <w:tc>
          <w:tcPr/>
          <w:p>
            <w:pPr>
              <w:pStyle w:val="Compact"/>
            </w:pPr>
            <w:r>
              <w:t xml:space="preserve">Part II: one or more functions per FR, plus the five §4.1 functions with no FR.</w:t>
            </w:r>
          </w:p>
        </w:tc>
      </w:tr>
      <w:tr>
        <w:trPr>
          <w:cantSplit/>
        </w:trPr>
        <w:tc>
          <w:tcPr/>
          <w:p>
            <w:pPr>
              <w:pStyle w:val="Compact"/>
            </w:pPr>
            <w:r>
              <w:t xml:space="preserve">Are functions grouped into appropriate modules?</w:t>
            </w:r>
          </w:p>
        </w:tc>
        <w:tc>
          <w:tcPr/>
          <w:p>
            <w:pPr>
              <w:pStyle w:val="Compact"/>
            </w:pPr>
            <w:r>
              <w:t xml:space="preserve">☒</w:t>
            </w:r>
          </w:p>
        </w:tc>
        <w:tc>
          <w:tcPr/>
          <w:p>
            <w:pPr>
              <w:pStyle w:val="Compact"/>
            </w:pPr>
            <w:r>
              <w:t xml:space="preserve">☐</w:t>
            </w:r>
          </w:p>
        </w:tc>
        <w:tc>
          <w:tcPr/>
          <w:p>
            <w:pPr>
              <w:pStyle w:val="Compact"/>
            </w:pPr>
            <w:r>
              <w:t xml:space="preserve">Part IV: eleven modules, each owning one kind of record or decision.</w:t>
            </w:r>
          </w:p>
        </w:tc>
      </w:tr>
      <w:tr>
        <w:trPr>
          <w:cantSplit/>
        </w:trPr>
        <w:tc>
          <w:tcPr/>
          <w:p>
            <w:pPr>
              <w:pStyle w:val="Compact"/>
            </w:pPr>
            <w:r>
              <w:t xml:space="preserve">Does every component have a clear responsibility?</w:t>
            </w:r>
          </w:p>
        </w:tc>
        <w:tc>
          <w:tcPr/>
          <w:p>
            <w:pPr>
              <w:pStyle w:val="Compact"/>
            </w:pPr>
            <w:r>
              <w:t xml:space="preserve">☒</w:t>
            </w:r>
          </w:p>
        </w:tc>
        <w:tc>
          <w:tcPr/>
          <w:p>
            <w:pPr>
              <w:pStyle w:val="Compact"/>
            </w:pPr>
            <w:r>
              <w:t xml:space="preserve">☐</w:t>
            </w:r>
          </w:p>
        </w:tc>
        <w:tc>
          <w:tcPr/>
          <w:p>
            <w:pPr>
              <w:pStyle w:val="Compact"/>
            </w:pPr>
            <w:r>
              <w:t xml:space="preserve">Part V gives each one sentence; Part VI gives each a full block.</w:t>
            </w:r>
          </w:p>
        </w:tc>
      </w:tr>
      <w:tr>
        <w:trPr>
          <w:cantSplit/>
        </w:trPr>
        <w:tc>
          <w:tcPr/>
          <w:p>
            <w:pPr>
              <w:pStyle w:val="Compact"/>
            </w:pPr>
            <w:r>
              <w:t xml:space="preserve">Are major data entities identified?</w:t>
            </w:r>
          </w:p>
        </w:tc>
        <w:tc>
          <w:tcPr/>
          <w:p>
            <w:pPr>
              <w:pStyle w:val="Compact"/>
            </w:pPr>
            <w:r>
              <w:t xml:space="preserve">☒</w:t>
            </w:r>
          </w:p>
        </w:tc>
        <w:tc>
          <w:tcPr/>
          <w:p>
            <w:pPr>
              <w:pStyle w:val="Compact"/>
            </w:pPr>
            <w:r>
              <w:t xml:space="preserve">☐</w:t>
            </w:r>
          </w:p>
        </w:tc>
        <w:tc>
          <w:tcPr/>
          <w:p>
            <w:pPr>
              <w:pStyle w:val="Compact"/>
            </w:pPr>
            <w:r>
              <w:t xml:space="preserve">Part VII: 25 entities with their create, read, update and retirement.</w:t>
            </w:r>
          </w:p>
        </w:tc>
      </w:tr>
      <w:tr>
        <w:trPr>
          <w:cantSplit/>
        </w:trPr>
        <w:tc>
          <w:tcPr/>
          <w:p>
            <w:pPr>
              <w:pStyle w:val="Compact"/>
            </w:pPr>
            <w:r>
              <w:t xml:space="preserve">Are preliminary classes identified?</w:t>
            </w:r>
          </w:p>
        </w:tc>
        <w:tc>
          <w:tcPr/>
          <w:p>
            <w:pPr>
              <w:pStyle w:val="Compact"/>
            </w:pPr>
            <w:r>
              <w:t xml:space="preserve">☒</w:t>
            </w:r>
          </w:p>
        </w:tc>
        <w:tc>
          <w:tcPr/>
          <w:p>
            <w:pPr>
              <w:pStyle w:val="Compact"/>
            </w:pPr>
            <w:r>
              <w:t xml:space="preserve">☐</w:t>
            </w:r>
          </w:p>
        </w:tc>
        <w:tc>
          <w:tcPr/>
          <w:p>
            <w:pPr>
              <w:pStyle w:val="Compact"/>
            </w:pPr>
            <w:r>
              <w:t xml:space="preserve">Parts VIII and IX: 31 classes with full attribute definitions and operational signatures.</w:t>
            </w:r>
          </w:p>
        </w:tc>
      </w:tr>
      <w:tr>
        <w:trPr>
          <w:cantSplit/>
        </w:trPr>
        <w:tc>
          <w:tcPr/>
          <w:p>
            <w:pPr>
              <w:pStyle w:val="Compact"/>
            </w:pPr>
            <w:r>
              <w:t xml:space="preserve">Are component interactions identified?</w:t>
            </w:r>
          </w:p>
        </w:tc>
        <w:tc>
          <w:tcPr/>
          <w:p>
            <w:pPr>
              <w:pStyle w:val="Compact"/>
            </w:pPr>
            <w:r>
              <w:t xml:space="preserve">☒</w:t>
            </w:r>
          </w:p>
        </w:tc>
        <w:tc>
          <w:tcPr/>
          <w:p>
            <w:pPr>
              <w:pStyle w:val="Compact"/>
            </w:pPr>
            <w:r>
              <w:t xml:space="preserve">☐</w:t>
            </w:r>
          </w:p>
        </w:tc>
        <w:tc>
          <w:tcPr/>
          <w:p>
            <w:pPr>
              <w:pStyle w:val="Compact"/>
            </w:pPr>
            <w:r>
              <w:t xml:space="preserve">Part X: every request between components, and seven main flows.</w:t>
            </w:r>
          </w:p>
        </w:tc>
      </w:tr>
      <w:tr>
        <w:trPr>
          <w:cantSplit/>
        </w:trPr>
        <w:tc>
          <w:tcPr/>
          <w:p>
            <w:pPr>
              <w:pStyle w:val="Compact"/>
            </w:pPr>
            <w:r>
              <w:t xml:space="preserve">Is the architecture defined?</w:t>
            </w:r>
          </w:p>
        </w:tc>
        <w:tc>
          <w:tcPr/>
          <w:p>
            <w:pPr>
              <w:pStyle w:val="Compact"/>
            </w:pPr>
            <w:r>
              <w:t xml:space="preserve">☒</w:t>
            </w:r>
          </w:p>
        </w:tc>
        <w:tc>
          <w:tcPr/>
          <w:p>
            <w:pPr>
              <w:pStyle w:val="Compact"/>
            </w:pPr>
            <w:r>
              <w:t xml:space="preserve">☐</w:t>
            </w:r>
          </w:p>
        </w:tc>
        <w:tc>
          <w:tcPr/>
          <w:p>
            <w:pPr>
              <w:pStyle w:val="Compact"/>
            </w:pPr>
            <w:r>
              <w:t xml:space="preserve">Part XI: three layers, with the data layer enforcing the rules every caller must obey.</w:t>
            </w:r>
          </w:p>
        </w:tc>
      </w:tr>
      <w:tr>
        <w:trPr>
          <w:cantSplit/>
        </w:trPr>
        <w:tc>
          <w:tcPr/>
          <w:p>
            <w:pPr>
              <w:pStyle w:val="Compact"/>
            </w:pPr>
            <w:r>
              <w:t xml:space="preserve">Are NFRs reflected in the design?</w:t>
            </w:r>
          </w:p>
        </w:tc>
        <w:tc>
          <w:tcPr/>
          <w:p>
            <w:pPr>
              <w:pStyle w:val="Compact"/>
            </w:pPr>
            <w:r>
              <w:t xml:space="preserve">☒</w:t>
            </w:r>
          </w:p>
        </w:tc>
        <w:tc>
          <w:tcPr/>
          <w:p>
            <w:pPr>
              <w:pStyle w:val="Compact"/>
            </w:pPr>
            <w:r>
              <w:t xml:space="preserve">☐</w:t>
            </w:r>
          </w:p>
        </w:tc>
        <w:tc>
          <w:tcPr/>
          <w:p>
            <w:pPr>
              <w:pStyle w:val="Compact"/>
            </w:pPr>
            <w:r>
              <w:t xml:space="preserve">Part XIV: a design decision and components for each of the 9 NFRs.</w:t>
            </w:r>
          </w:p>
        </w:tc>
      </w:tr>
      <w:tr>
        <w:trPr>
          <w:cantSplit/>
        </w:trPr>
        <w:tc>
          <w:tcPr/>
          <w:p>
            <w:pPr>
              <w:pStyle w:val="Compact"/>
            </w:pPr>
            <w:r>
              <w:t xml:space="preserve">Are external interfaces considered?</w:t>
            </w:r>
          </w:p>
        </w:tc>
        <w:tc>
          <w:tcPr/>
          <w:p>
            <w:pPr>
              <w:pStyle w:val="Compact"/>
            </w:pPr>
            <w:r>
              <w:t xml:space="preserve">☒</w:t>
            </w:r>
          </w:p>
        </w:tc>
        <w:tc>
          <w:tcPr/>
          <w:p>
            <w:pPr>
              <w:pStyle w:val="Compact"/>
            </w:pPr>
            <w:r>
              <w:t xml:space="preserve">☐</w:t>
            </w:r>
          </w:p>
        </w:tc>
        <w:tc>
          <w:tcPr/>
          <w:p>
            <w:pPr>
              <w:pStyle w:val="Compact"/>
            </w:pPr>
            <w:r>
              <w:t xml:space="preserve">Part XV: specifications for authentication, database, object storage, edge, browser, LandBank, and notification channels.</w:t>
            </w:r>
          </w:p>
        </w:tc>
      </w:tr>
      <w:tr>
        <w:trPr>
          <w:cantSplit/>
        </w:trPr>
        <w:tc>
          <w:tcPr/>
          <w:p>
            <w:pPr>
              <w:pStyle w:val="Compact"/>
            </w:pPr>
            <w:r>
              <w:t xml:space="preserve">Are constraints reflected in the design?</w:t>
            </w:r>
          </w:p>
        </w:tc>
        <w:tc>
          <w:tcPr/>
          <w:p>
            <w:pPr>
              <w:pStyle w:val="Compact"/>
            </w:pPr>
            <w:r>
              <w:t xml:space="preserve">☒</w:t>
            </w:r>
          </w:p>
        </w:tc>
        <w:tc>
          <w:tcPr/>
          <w:p>
            <w:pPr>
              <w:pStyle w:val="Compact"/>
            </w:pPr>
            <w:r>
              <w:t xml:space="preserve">☐</w:t>
            </w:r>
          </w:p>
        </w:tc>
        <w:tc>
          <w:tcPr/>
          <w:p>
            <w:pPr>
              <w:pStyle w:val="Compact"/>
            </w:pPr>
            <w:r>
              <w:t xml:space="preserve">Part I.F, each with its effect; Part XVIII.7 lists the decisions they drive.</w:t>
            </w:r>
          </w:p>
        </w:tc>
      </w:tr>
      <w:tr>
        <w:trPr>
          <w:cantSplit/>
        </w:trPr>
        <w:tc>
          <w:tcPr/>
          <w:p>
            <w:pPr>
              <w:pStyle w:val="Compact"/>
            </w:pPr>
            <w:r>
              <w:t xml:space="preserve">Are major processes defined?</w:t>
            </w:r>
          </w:p>
        </w:tc>
        <w:tc>
          <w:tcPr/>
          <w:p>
            <w:pPr>
              <w:pStyle w:val="Compact"/>
            </w:pPr>
            <w:r>
              <w:t xml:space="preserve">☒</w:t>
            </w:r>
          </w:p>
        </w:tc>
        <w:tc>
          <w:tcPr/>
          <w:p>
            <w:pPr>
              <w:pStyle w:val="Compact"/>
            </w:pPr>
            <w:r>
              <w:t xml:space="preserve">☐</w:t>
            </w:r>
          </w:p>
        </w:tc>
        <w:tc>
          <w:tcPr/>
          <w:p>
            <w:pPr>
              <w:pStyle w:val="Compact"/>
            </w:pPr>
            <w:r>
              <w:t xml:space="preserve">Part XIII: ten processes, one per swimlane, each with its decisions.</w:t>
            </w:r>
          </w:p>
        </w:tc>
      </w:tr>
      <w:tr>
        <w:trPr>
          <w:cantSplit/>
        </w:trPr>
        <w:tc>
          <w:tcPr/>
          <w:p>
            <w:pPr>
              <w:pStyle w:val="Compact"/>
            </w:pPr>
            <w:r>
              <w:t xml:space="preserve">Are important object states identified?</w:t>
            </w:r>
          </w:p>
        </w:tc>
        <w:tc>
          <w:tcPr/>
          <w:p>
            <w:pPr>
              <w:pStyle w:val="Compact"/>
            </w:pPr>
            <w:r>
              <w:t xml:space="preserve">☒</w:t>
            </w:r>
          </w:p>
        </w:tc>
        <w:tc>
          <w:tcPr/>
          <w:p>
            <w:pPr>
              <w:pStyle w:val="Compact"/>
            </w:pPr>
            <w:r>
              <w:t xml:space="preserve">☐</w:t>
            </w:r>
          </w:p>
        </w:tc>
        <w:tc>
          <w:tcPr/>
          <w:p>
            <w:pPr>
              <w:pStyle w:val="Compact"/>
            </w:pPr>
            <w:r>
              <w:t xml:space="preserve">Part XVI: ten objects, including the four state machines the SRS names.</w:t>
            </w:r>
          </w:p>
        </w:tc>
      </w:tr>
      <w:tr>
        <w:trPr>
          <w:cantSplit/>
        </w:trPr>
        <w:tc>
          <w:tcPr/>
          <w:p>
            <w:pPr>
              <w:pStyle w:val="Compact"/>
            </w:pPr>
            <w:r>
              <w:t xml:space="preserve">Is the design ready for UML modeling?</w:t>
            </w:r>
          </w:p>
        </w:tc>
        <w:tc>
          <w:tcPr/>
          <w:p>
            <w:pPr>
              <w:pStyle w:val="Compact"/>
            </w:pPr>
            <w:r>
              <w:t xml:space="preserve">☒</w:t>
            </w:r>
          </w:p>
        </w:tc>
        <w:tc>
          <w:tcPr/>
          <w:p>
            <w:pPr>
              <w:pStyle w:val="Compact"/>
            </w:pPr>
            <w:r>
              <w:t xml:space="preserve">☐</w:t>
            </w:r>
          </w:p>
        </w:tc>
        <w:tc>
          <w:tcPr/>
          <w:p>
            <w:pPr>
              <w:pStyle w:val="Compact"/>
            </w:pPr>
            <w:r>
              <w:t xml:space="preserve">Yes: all use case, class, activity, sequence, and state machine foundations are defined and trace directly to requirements.</w:t>
            </w:r>
          </w:p>
        </w:tc>
      </w:tr>
    </w:tbl>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srs/SRS.md" TargetMode="External" /><Relationship Type="http://schemas.openxmlformats.org/officeDocument/2006/relationships/hyperlink" Id="rId83" Target="../02-swimlanes/01-sign-in.html" TargetMode="External" /><Relationship Type="http://schemas.openxmlformats.org/officeDocument/2006/relationships/hyperlink" Id="rId85" Target="../02-swimlanes/02-set-up-a-term.html" TargetMode="External" /><Relationship Type="http://schemas.openxmlformats.org/officeDocument/2006/relationships/hyperlink" Id="rId87" Target="../02-swimlanes/03-file-a-periodic-report.html" TargetMode="External" /><Relationship Type="http://schemas.openxmlformats.org/officeDocument/2006/relationships/hyperlink" Id="rId89" Target="../02-swimlanes/04-check-a-filing.html" TargetMode="External" /><Relationship Type="http://schemas.openxmlformats.org/officeDocument/2006/relationships/hyperlink" Id="rId91" Target="../02-swimlanes/05-release-a-batch.html" TargetMode="External" /><Relationship Type="http://schemas.openxmlformats.org/officeDocument/2006/relationships/hyperlink" Id="rId93" Target="../02-swimlanes/06-settle-tuition.html" TargetMode="External" /><Relationship Type="http://schemas.openxmlformats.org/officeDocument/2006/relationships/hyperlink" Id="rId95" Target="../02-swimlanes/07-change-a-benefit.html" TargetMode="External" /><Relationship Type="http://schemas.openxmlformats.org/officeDocument/2006/relationships/hyperlink" Id="rId97" Target="../02-swimlanes/08-set-up-schools-and-people.html" TargetMode="External" /><Relationship Type="http://schemas.openxmlformats.org/officeDocument/2006/relationships/hyperlink" Id="rId99" Target="../02-swimlanes/09-set-up-the-school-portal.html" TargetMode="External" /><Relationship Type="http://schemas.openxmlformats.org/officeDocument/2006/relationships/hyperlink" Id="rId101" Target="../02-swimlanes/10-look-up-who-did-what.html" TargetMode="External" /><Relationship Type="http://schemas.openxmlformats.org/officeDocument/2006/relationships/hyperlink" Id="rId10" Target="../02-swimlanes/README.md" TargetMode="External" /><Relationship Type="http://schemas.openxmlformats.org/officeDocument/2006/relationships/hyperlink" Id="rId11" Target="../05-risk-matrix-and-gantt/RISK-MATRIX-AND-GANTT.md" TargetMode="External" /></Relationships>
</file>

<file path=word/_rels/footnotes.xml.rels><?xml version="1.0" encoding="UTF-8"?><Relationships xmlns="http://schemas.openxmlformats.org/package/2006/relationships"><Relationship Type="http://schemas.openxmlformats.org/officeDocument/2006/relationships/hyperlink" Id="rId9" Target="../01-srs/SRS.md" TargetMode="External" /><Relationship Type="http://schemas.openxmlformats.org/officeDocument/2006/relationships/hyperlink" Id="rId83" Target="../02-swimlanes/01-sign-in.html" TargetMode="External" /><Relationship Type="http://schemas.openxmlformats.org/officeDocument/2006/relationships/hyperlink" Id="rId85" Target="../02-swimlanes/02-set-up-a-term.html" TargetMode="External" /><Relationship Type="http://schemas.openxmlformats.org/officeDocument/2006/relationships/hyperlink" Id="rId87" Target="../02-swimlanes/03-file-a-periodic-report.html" TargetMode="External" /><Relationship Type="http://schemas.openxmlformats.org/officeDocument/2006/relationships/hyperlink" Id="rId89" Target="../02-swimlanes/04-check-a-filing.html" TargetMode="External" /><Relationship Type="http://schemas.openxmlformats.org/officeDocument/2006/relationships/hyperlink" Id="rId91" Target="../02-swimlanes/05-release-a-batch.html" TargetMode="External" /><Relationship Type="http://schemas.openxmlformats.org/officeDocument/2006/relationships/hyperlink" Id="rId93" Target="../02-swimlanes/06-settle-tuition.html" TargetMode="External" /><Relationship Type="http://schemas.openxmlformats.org/officeDocument/2006/relationships/hyperlink" Id="rId95" Target="../02-swimlanes/07-change-a-benefit.html" TargetMode="External" /><Relationship Type="http://schemas.openxmlformats.org/officeDocument/2006/relationships/hyperlink" Id="rId97" Target="../02-swimlanes/08-set-up-schools-and-people.html" TargetMode="External" /><Relationship Type="http://schemas.openxmlformats.org/officeDocument/2006/relationships/hyperlink" Id="rId99" Target="../02-swimlanes/09-set-up-the-school-portal.html" TargetMode="External" /><Relationship Type="http://schemas.openxmlformats.org/officeDocument/2006/relationships/hyperlink" Id="rId101" Target="../02-swimlanes/10-look-up-who-did-what.html" TargetMode="External" /><Relationship Type="http://schemas.openxmlformats.org/officeDocument/2006/relationships/hyperlink" Id="rId10" Target="../02-swimlanes/README.md" TargetMode="External" /><Relationship Type="http://schemas.openxmlformats.org/officeDocument/2006/relationships/hyperlink" Id="rId11" Target="../05-risk-matrix-and-gantt/RISK-MATRIX-AND-GANT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2026-10-29T04:31:50Z</dcterms:created>
  <dcterms:modified xsi:type="dcterms:W3CDTF">2026-10-29T04:31:50Z</dcterms:modified>
</cp:coreProperties>
</file>

<file path=docProps/custom.xml><?xml version="1.0" encoding="utf-8"?>
<Properties xmlns="http://schemas.openxmlformats.org/officeDocument/2006/custom-properties" xmlns:vt="http://schemas.openxmlformats.org/officeDocument/2006/docPropsVTypes"/>
</file>