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7D6DE" w14:textId="799901A7" w:rsidR="00366984" w:rsidRPr="001D05F0" w:rsidRDefault="009845FB" w:rsidP="001D05F0">
      <w:pPr>
        <w:autoSpaceDE w:val="0"/>
        <w:autoSpaceDN w:val="0"/>
        <w:adjustRightInd w:val="0"/>
        <w:jc w:val="center"/>
        <w:rPr>
          <w:b/>
          <w:bCs/>
          <w:sz w:val="44"/>
          <w:szCs w:val="44"/>
        </w:rPr>
      </w:pPr>
      <w:proofErr w:type="spellStart"/>
      <w:r>
        <w:rPr>
          <w:b/>
          <w:bCs/>
        </w:rPr>
        <w:t>StudyHub</w:t>
      </w:r>
      <w:proofErr w:type="spellEnd"/>
      <w:r>
        <w:rPr>
          <w:b/>
          <w:bCs/>
        </w:rPr>
        <w:t xml:space="preserve"> Web Application</w:t>
      </w:r>
    </w:p>
    <w:p w14:paraId="272AB959" w14:textId="77777777" w:rsidR="008C7E96" w:rsidRPr="001D05F0" w:rsidRDefault="008C7E96" w:rsidP="001D05F0">
      <w:pPr>
        <w:pStyle w:val="Title"/>
        <w:rPr>
          <w:sz w:val="44"/>
          <w:szCs w:val="44"/>
        </w:rPr>
      </w:pPr>
      <w:r w:rsidRPr="001D05F0">
        <w:rPr>
          <w:sz w:val="44"/>
          <w:szCs w:val="44"/>
        </w:rPr>
        <w:fldChar w:fldCharType="begin"/>
      </w:r>
      <w:r w:rsidRPr="001D05F0">
        <w:rPr>
          <w:sz w:val="44"/>
          <w:szCs w:val="44"/>
        </w:rPr>
        <w:instrText xml:space="preserve"> TITLE  \* MERGEFORMAT </w:instrText>
      </w:r>
      <w:r w:rsidRPr="001D05F0">
        <w:rPr>
          <w:sz w:val="44"/>
          <w:szCs w:val="44"/>
        </w:rPr>
        <w:fldChar w:fldCharType="separate"/>
      </w:r>
      <w:r w:rsidR="00082D68" w:rsidRPr="001D05F0">
        <w:rPr>
          <w:sz w:val="44"/>
          <w:szCs w:val="44"/>
        </w:rPr>
        <w:t>Software Requirements Specification</w:t>
      </w:r>
      <w:r w:rsidRPr="001D05F0">
        <w:rPr>
          <w:sz w:val="44"/>
          <w:szCs w:val="44"/>
        </w:rPr>
        <w:fldChar w:fldCharType="end"/>
      </w:r>
    </w:p>
    <w:p w14:paraId="2D1555BD" w14:textId="77777777" w:rsidR="008C7E96" w:rsidRPr="001D05F0" w:rsidRDefault="009E129E" w:rsidP="001D05F0">
      <w:pPr>
        <w:pStyle w:val="Title"/>
        <w:rPr>
          <w:sz w:val="44"/>
          <w:szCs w:val="44"/>
        </w:rPr>
      </w:pPr>
      <w:r>
        <w:rPr>
          <w:bCs/>
        </w:rPr>
        <w:t>Version 1.0</w:t>
      </w:r>
    </w:p>
    <w:p w14:paraId="2686F54D" w14:textId="77777777" w:rsidR="008C7E96" w:rsidRDefault="008C7E96" w:rsidP="001D05F0">
      <w:pPr>
        <w:pStyle w:val="Title"/>
        <w:rPr>
          <w:sz w:val="28"/>
        </w:rPr>
      </w:pPr>
      <w:r>
        <w:rPr>
          <w:i/>
          <w:iCs/>
        </w:rPr>
        <w:t>Course: Software Development 1</w:t>
      </w:r>
    </w:p>
    <w:p w14:paraId="227D42F2" w14:textId="77777777" w:rsidR="008C7E96" w:rsidRDefault="008C7E96" w:rsidP="001D05F0">
      <w:pPr>
        <w:jc w:val="center"/>
      </w:pPr>
      <w:r>
        <w:rPr>
          <w:i/>
          <w:iCs/>
        </w:rPr>
        <w:t>Prepared by: Adrian Seth Tabotabo, Maria Faith Antigua, Luke Miguel Dongque, James Niño Mandawe</w:t>
      </w:r>
    </w:p>
    <w:p w14:paraId="3A7E0BB1" w14:textId="77777777" w:rsidR="008C7E96" w:rsidRDefault="008C7E96">
      <w:pPr>
        <w:pStyle w:val="BodyText"/>
      </w:pPr>
    </w:p>
    <w:p w14:paraId="10934D9C" w14:textId="77777777" w:rsidR="008C7E96" w:rsidRDefault="008C7E96">
      <w:pPr>
        <w:pStyle w:val="BodyText"/>
        <w:sectPr w:rsidR="008C7E96">
          <w:headerReference w:type="default" r:id="rId10"/>
          <w:footerReference w:type="even" r:id="rId11"/>
          <w:pgSz w:w="12240" w:h="15840" w:code="1"/>
          <w:pgMar w:top="1440" w:right="1440" w:bottom="1440" w:left="1440" w:header="720" w:footer="720" w:gutter="0"/>
          <w:cols w:space="720"/>
          <w:vAlign w:val="center"/>
        </w:sectPr>
      </w:pPr>
    </w:p>
    <w:p w14:paraId="7E151802" w14:textId="77777777" w:rsidR="008C7E96" w:rsidRDefault="008C7E96">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8C7E96" w14:paraId="278D3ED3" w14:textId="77777777">
        <w:tc>
          <w:tcPr>
            <w:tcW w:w="2304" w:type="dxa"/>
          </w:tcPr>
          <w:p w14:paraId="0A4709BA" w14:textId="77777777" w:rsidR="008C7E96" w:rsidRDefault="008C7E96">
            <w:pPr>
              <w:pStyle w:val="Tabletext"/>
              <w:jc w:val="center"/>
              <w:rPr>
                <w:b/>
              </w:rPr>
            </w:pPr>
            <w:r>
              <w:rPr>
                <w:b/>
              </w:rPr>
              <w:t>Date</w:t>
            </w:r>
          </w:p>
        </w:tc>
        <w:tc>
          <w:tcPr>
            <w:tcW w:w="1152" w:type="dxa"/>
          </w:tcPr>
          <w:p w14:paraId="624CE7EE" w14:textId="77777777" w:rsidR="008C7E96" w:rsidRDefault="008C7E96">
            <w:pPr>
              <w:pStyle w:val="Tabletext"/>
              <w:jc w:val="center"/>
              <w:rPr>
                <w:b/>
              </w:rPr>
            </w:pPr>
            <w:r>
              <w:rPr>
                <w:b/>
              </w:rPr>
              <w:t>Version</w:t>
            </w:r>
          </w:p>
        </w:tc>
        <w:tc>
          <w:tcPr>
            <w:tcW w:w="3744" w:type="dxa"/>
          </w:tcPr>
          <w:p w14:paraId="3B6A7A9D" w14:textId="77777777" w:rsidR="008C7E96" w:rsidRDefault="008C7E96">
            <w:pPr>
              <w:pStyle w:val="Tabletext"/>
              <w:jc w:val="center"/>
              <w:rPr>
                <w:b/>
              </w:rPr>
            </w:pPr>
            <w:r>
              <w:rPr>
                <w:b/>
              </w:rPr>
              <w:t>Description</w:t>
            </w:r>
          </w:p>
        </w:tc>
        <w:tc>
          <w:tcPr>
            <w:tcW w:w="2304" w:type="dxa"/>
          </w:tcPr>
          <w:p w14:paraId="7EEEBB1D" w14:textId="77777777" w:rsidR="008C7E96" w:rsidRDefault="008C7E96">
            <w:pPr>
              <w:pStyle w:val="Tabletext"/>
              <w:jc w:val="center"/>
              <w:rPr>
                <w:b/>
              </w:rPr>
            </w:pPr>
            <w:r>
              <w:rPr>
                <w:b/>
              </w:rPr>
              <w:t>Author</w:t>
            </w:r>
          </w:p>
        </w:tc>
      </w:tr>
      <w:tr w:rsidR="008C7E96" w14:paraId="304FE50B" w14:textId="77777777">
        <w:tc>
          <w:tcPr>
            <w:tcW w:w="2304" w:type="dxa"/>
          </w:tcPr>
          <w:p w14:paraId="70AFDEB8" w14:textId="77777777" w:rsidR="008C7E96" w:rsidRDefault="000758CE">
            <w:pPr>
              <w:pStyle w:val="Tabletext"/>
            </w:pPr>
            <w:r>
              <w:t>09/07/2026</w:t>
            </w:r>
          </w:p>
        </w:tc>
        <w:tc>
          <w:tcPr>
            <w:tcW w:w="1152" w:type="dxa"/>
          </w:tcPr>
          <w:p w14:paraId="26003048" w14:textId="77777777" w:rsidR="008C7E96" w:rsidRDefault="000758CE">
            <w:pPr>
              <w:pStyle w:val="Tabletext"/>
            </w:pPr>
            <w:r>
              <w:t>1.0</w:t>
            </w:r>
          </w:p>
        </w:tc>
        <w:tc>
          <w:tcPr>
            <w:tcW w:w="3744" w:type="dxa"/>
          </w:tcPr>
          <w:p w14:paraId="7049024F" w14:textId="77777777" w:rsidR="008C7E96" w:rsidRDefault="009845FB" w:rsidP="000758CE">
            <w:pPr>
              <w:pStyle w:val="Tabletext"/>
              <w:jc w:val="center"/>
            </w:pPr>
            <w:r>
              <w:t xml:space="preserve">Initial Software Requirements Specification baseline for </w:t>
            </w:r>
            <w:proofErr w:type="spellStart"/>
            <w:r>
              <w:t>StudyHub</w:t>
            </w:r>
            <w:proofErr w:type="spellEnd"/>
            <w:r>
              <w:t xml:space="preserve"> web application</w:t>
            </w:r>
          </w:p>
        </w:tc>
        <w:tc>
          <w:tcPr>
            <w:tcW w:w="2304" w:type="dxa"/>
          </w:tcPr>
          <w:p w14:paraId="3BEA8DD4" w14:textId="77777777" w:rsidR="008C7E96" w:rsidRDefault="009845FB" w:rsidP="00910FEC">
            <w:pPr>
              <w:pStyle w:val="Tabletext"/>
              <w:jc w:val="center"/>
            </w:pPr>
            <w:r>
              <w:t>Adrian Seth Tabotabo, Maria Faith Antigua, Luke Miguel Dongque, James Niño Mandawe</w:t>
            </w:r>
          </w:p>
        </w:tc>
      </w:tr>
    </w:tbl>
    <w:p w14:paraId="0412A779" w14:textId="77777777" w:rsidR="008C7E96" w:rsidRDefault="008C7E96"/>
    <w:p w14:paraId="5AAF8394" w14:textId="77777777" w:rsidR="00456839" w:rsidRDefault="008C7E96" w:rsidP="00456839">
      <w:pPr>
        <w:pStyle w:val="Title"/>
      </w:pPr>
      <w:r>
        <w:br w:type="page"/>
      </w:r>
      <w:r w:rsidR="00456839">
        <w:lastRenderedPageBreak/>
        <w:t>Table of Contents</w:t>
      </w:r>
    </w:p>
    <w:p w14:paraId="1A57AE91" w14:textId="77777777" w:rsidR="00742F39" w:rsidRPr="00496556" w:rsidRDefault="00456839">
      <w:pPr>
        <w:pStyle w:val="TOC1"/>
        <w:tabs>
          <w:tab w:val="left" w:pos="432"/>
        </w:tabs>
        <w:rPr>
          <w:rFonts w:ascii="Calibri" w:hAnsi="Calibri"/>
          <w:noProof/>
          <w:sz w:val="22"/>
          <w:szCs w:val="22"/>
          <w:lang w:val="en-PH" w:eastAsia="en-PH"/>
        </w:rPr>
      </w:pPr>
      <w:r>
        <w:fldChar w:fldCharType="begin"/>
      </w:r>
      <w:r>
        <w:instrText xml:space="preserve"> TOC \o "1-3" </w:instrText>
      </w:r>
      <w:r>
        <w:fldChar w:fldCharType="separate"/>
      </w:r>
      <w:r w:rsidR="00742F39">
        <w:rPr>
          <w:noProof/>
        </w:rPr>
        <w:t>1.</w:t>
      </w:r>
      <w:r w:rsidR="00742F39" w:rsidRPr="00496556">
        <w:rPr>
          <w:rFonts w:ascii="Calibri" w:hAnsi="Calibri"/>
          <w:noProof/>
          <w:sz w:val="22"/>
          <w:szCs w:val="22"/>
          <w:lang w:val="en-PH" w:eastAsia="en-PH"/>
        </w:rPr>
        <w:tab/>
      </w:r>
      <w:r w:rsidR="00742F39">
        <w:rPr>
          <w:noProof/>
        </w:rPr>
        <w:t>Introduction</w:t>
      </w:r>
      <w:r w:rsidR="00742F39">
        <w:rPr>
          <w:noProof/>
        </w:rPr>
        <w:tab/>
      </w:r>
      <w:r w:rsidR="00742F39">
        <w:rPr>
          <w:noProof/>
        </w:rPr>
        <w:fldChar w:fldCharType="begin"/>
      </w:r>
      <w:r w:rsidR="00742F39">
        <w:rPr>
          <w:noProof/>
        </w:rPr>
        <w:instrText xml:space="preserve"> PAGEREF _Toc81167016 \h </w:instrText>
      </w:r>
      <w:r w:rsidR="00742F39">
        <w:rPr>
          <w:noProof/>
        </w:rPr>
      </w:r>
      <w:r w:rsidR="00742F39">
        <w:rPr>
          <w:noProof/>
        </w:rPr>
        <w:fldChar w:fldCharType="separate"/>
      </w:r>
      <w:r w:rsidR="00742F39">
        <w:rPr>
          <w:noProof/>
        </w:rPr>
        <w:t>4</w:t>
      </w:r>
      <w:r w:rsidR="00742F39">
        <w:rPr>
          <w:noProof/>
        </w:rPr>
        <w:fldChar w:fldCharType="end"/>
      </w:r>
    </w:p>
    <w:p w14:paraId="30D0B66F" w14:textId="77777777" w:rsidR="00742F39" w:rsidRPr="00496556" w:rsidRDefault="00742F39">
      <w:pPr>
        <w:pStyle w:val="TOC2"/>
        <w:tabs>
          <w:tab w:val="left" w:pos="1000"/>
        </w:tabs>
        <w:rPr>
          <w:rFonts w:ascii="Calibri" w:hAnsi="Calibri"/>
          <w:noProof/>
          <w:sz w:val="22"/>
          <w:szCs w:val="22"/>
          <w:lang w:val="en-PH" w:eastAsia="en-PH"/>
        </w:rPr>
      </w:pPr>
      <w:r>
        <w:rPr>
          <w:noProof/>
        </w:rPr>
        <w:t>1.1</w:t>
      </w:r>
      <w:r w:rsidRPr="00496556">
        <w:rPr>
          <w:rFonts w:ascii="Calibri" w:hAnsi="Calibri"/>
          <w:noProof/>
          <w:sz w:val="22"/>
          <w:szCs w:val="22"/>
          <w:lang w:val="en-PH" w:eastAsia="en-PH"/>
        </w:rPr>
        <w:tab/>
      </w:r>
      <w:r>
        <w:rPr>
          <w:noProof/>
        </w:rPr>
        <w:t>Purpose</w:t>
      </w:r>
      <w:r>
        <w:rPr>
          <w:noProof/>
        </w:rPr>
        <w:tab/>
      </w:r>
      <w:r>
        <w:rPr>
          <w:noProof/>
        </w:rPr>
        <w:fldChar w:fldCharType="begin"/>
      </w:r>
      <w:r>
        <w:rPr>
          <w:noProof/>
        </w:rPr>
        <w:instrText xml:space="preserve"> PAGEREF _Toc81167017 \h </w:instrText>
      </w:r>
      <w:r>
        <w:rPr>
          <w:noProof/>
        </w:rPr>
      </w:r>
      <w:r>
        <w:rPr>
          <w:noProof/>
        </w:rPr>
        <w:fldChar w:fldCharType="separate"/>
      </w:r>
      <w:r>
        <w:rPr>
          <w:noProof/>
        </w:rPr>
        <w:t>4</w:t>
      </w:r>
      <w:r>
        <w:rPr>
          <w:noProof/>
        </w:rPr>
        <w:fldChar w:fldCharType="end"/>
      </w:r>
    </w:p>
    <w:p w14:paraId="51F39E49" w14:textId="77777777" w:rsidR="00742F39" w:rsidRPr="00496556" w:rsidRDefault="00742F39">
      <w:pPr>
        <w:pStyle w:val="TOC2"/>
        <w:tabs>
          <w:tab w:val="left" w:pos="1000"/>
        </w:tabs>
        <w:rPr>
          <w:rFonts w:ascii="Calibri" w:hAnsi="Calibri"/>
          <w:noProof/>
          <w:sz w:val="22"/>
          <w:szCs w:val="22"/>
          <w:lang w:val="en-PH" w:eastAsia="en-PH"/>
        </w:rPr>
      </w:pPr>
      <w:r>
        <w:rPr>
          <w:noProof/>
        </w:rPr>
        <w:t>1.2</w:t>
      </w:r>
      <w:r w:rsidRPr="00496556">
        <w:rPr>
          <w:rFonts w:ascii="Calibri" w:hAnsi="Calibri"/>
          <w:noProof/>
          <w:sz w:val="22"/>
          <w:szCs w:val="22"/>
          <w:lang w:val="en-PH" w:eastAsia="en-PH"/>
        </w:rPr>
        <w:tab/>
      </w:r>
      <w:r>
        <w:rPr>
          <w:noProof/>
        </w:rPr>
        <w:t>Scope</w:t>
      </w:r>
      <w:r>
        <w:rPr>
          <w:noProof/>
        </w:rPr>
        <w:tab/>
      </w:r>
      <w:r>
        <w:rPr>
          <w:noProof/>
        </w:rPr>
        <w:fldChar w:fldCharType="begin"/>
      </w:r>
      <w:r>
        <w:rPr>
          <w:noProof/>
        </w:rPr>
        <w:instrText xml:space="preserve"> PAGEREF _Toc81167018 \h </w:instrText>
      </w:r>
      <w:r>
        <w:rPr>
          <w:noProof/>
        </w:rPr>
      </w:r>
      <w:r>
        <w:rPr>
          <w:noProof/>
        </w:rPr>
        <w:fldChar w:fldCharType="separate"/>
      </w:r>
      <w:r>
        <w:rPr>
          <w:noProof/>
        </w:rPr>
        <w:t>4</w:t>
      </w:r>
      <w:r>
        <w:rPr>
          <w:noProof/>
        </w:rPr>
        <w:fldChar w:fldCharType="end"/>
      </w:r>
    </w:p>
    <w:p w14:paraId="0A0C27D2" w14:textId="77777777" w:rsidR="00742F39" w:rsidRPr="00496556" w:rsidRDefault="00742F39">
      <w:pPr>
        <w:pStyle w:val="TOC2"/>
        <w:tabs>
          <w:tab w:val="left" w:pos="1000"/>
        </w:tabs>
        <w:rPr>
          <w:rFonts w:ascii="Calibri" w:hAnsi="Calibri"/>
          <w:noProof/>
          <w:sz w:val="22"/>
          <w:szCs w:val="22"/>
          <w:lang w:val="en-PH" w:eastAsia="en-PH"/>
        </w:rPr>
      </w:pPr>
      <w:r>
        <w:rPr>
          <w:noProof/>
        </w:rPr>
        <w:t>1.3</w:t>
      </w:r>
      <w:r w:rsidRPr="00496556">
        <w:rPr>
          <w:rFonts w:ascii="Calibri" w:hAnsi="Calibri"/>
          <w:noProof/>
          <w:sz w:val="22"/>
          <w:szCs w:val="22"/>
          <w:lang w:val="en-PH" w:eastAsia="en-PH"/>
        </w:rPr>
        <w:tab/>
      </w:r>
      <w:r>
        <w:rPr>
          <w:noProof/>
        </w:rPr>
        <w:t>Definitions, Acronyms, and Abbreviations</w:t>
      </w:r>
      <w:r>
        <w:rPr>
          <w:noProof/>
        </w:rPr>
        <w:tab/>
      </w:r>
      <w:r>
        <w:rPr>
          <w:noProof/>
        </w:rPr>
        <w:fldChar w:fldCharType="begin"/>
      </w:r>
      <w:r>
        <w:rPr>
          <w:noProof/>
        </w:rPr>
        <w:instrText xml:space="preserve"> PAGEREF _Toc81167019 \h </w:instrText>
      </w:r>
      <w:r>
        <w:rPr>
          <w:noProof/>
        </w:rPr>
      </w:r>
      <w:r>
        <w:rPr>
          <w:noProof/>
        </w:rPr>
        <w:fldChar w:fldCharType="separate"/>
      </w:r>
      <w:r>
        <w:rPr>
          <w:noProof/>
        </w:rPr>
        <w:t>4</w:t>
      </w:r>
      <w:r>
        <w:rPr>
          <w:noProof/>
        </w:rPr>
        <w:fldChar w:fldCharType="end"/>
      </w:r>
    </w:p>
    <w:p w14:paraId="0F6059D7" w14:textId="77777777" w:rsidR="00742F39" w:rsidRPr="00496556" w:rsidRDefault="00742F39">
      <w:pPr>
        <w:pStyle w:val="TOC2"/>
        <w:tabs>
          <w:tab w:val="left" w:pos="1000"/>
        </w:tabs>
        <w:rPr>
          <w:rFonts w:ascii="Calibri" w:hAnsi="Calibri"/>
          <w:noProof/>
          <w:sz w:val="22"/>
          <w:szCs w:val="22"/>
          <w:lang w:val="en-PH" w:eastAsia="en-PH"/>
        </w:rPr>
      </w:pPr>
      <w:r>
        <w:rPr>
          <w:noProof/>
        </w:rPr>
        <w:t>1.4</w:t>
      </w:r>
      <w:r w:rsidRPr="00496556">
        <w:rPr>
          <w:rFonts w:ascii="Calibri" w:hAnsi="Calibri"/>
          <w:noProof/>
          <w:sz w:val="22"/>
          <w:szCs w:val="22"/>
          <w:lang w:val="en-PH" w:eastAsia="en-PH"/>
        </w:rPr>
        <w:tab/>
      </w:r>
      <w:r>
        <w:rPr>
          <w:noProof/>
        </w:rPr>
        <w:t>References</w:t>
      </w:r>
      <w:r>
        <w:rPr>
          <w:noProof/>
        </w:rPr>
        <w:tab/>
      </w:r>
      <w:r>
        <w:rPr>
          <w:noProof/>
        </w:rPr>
        <w:fldChar w:fldCharType="begin"/>
      </w:r>
      <w:r>
        <w:rPr>
          <w:noProof/>
        </w:rPr>
        <w:instrText xml:space="preserve"> PAGEREF _Toc81167020 \h </w:instrText>
      </w:r>
      <w:r>
        <w:rPr>
          <w:noProof/>
        </w:rPr>
      </w:r>
      <w:r>
        <w:rPr>
          <w:noProof/>
        </w:rPr>
        <w:fldChar w:fldCharType="separate"/>
      </w:r>
      <w:r>
        <w:rPr>
          <w:noProof/>
        </w:rPr>
        <w:t>4</w:t>
      </w:r>
      <w:r>
        <w:rPr>
          <w:noProof/>
        </w:rPr>
        <w:fldChar w:fldCharType="end"/>
      </w:r>
    </w:p>
    <w:p w14:paraId="7E634992" w14:textId="77777777" w:rsidR="00742F39" w:rsidRPr="00496556" w:rsidRDefault="00742F39">
      <w:pPr>
        <w:pStyle w:val="TOC2"/>
        <w:tabs>
          <w:tab w:val="left" w:pos="1000"/>
        </w:tabs>
        <w:rPr>
          <w:rFonts w:ascii="Calibri" w:hAnsi="Calibri"/>
          <w:noProof/>
          <w:sz w:val="22"/>
          <w:szCs w:val="22"/>
          <w:lang w:val="en-PH" w:eastAsia="en-PH"/>
        </w:rPr>
      </w:pPr>
      <w:r>
        <w:rPr>
          <w:noProof/>
        </w:rPr>
        <w:t>1.5</w:t>
      </w:r>
      <w:r w:rsidRPr="00496556">
        <w:rPr>
          <w:rFonts w:ascii="Calibri" w:hAnsi="Calibri"/>
          <w:noProof/>
          <w:sz w:val="22"/>
          <w:szCs w:val="22"/>
          <w:lang w:val="en-PH" w:eastAsia="en-PH"/>
        </w:rPr>
        <w:tab/>
      </w:r>
      <w:r>
        <w:rPr>
          <w:noProof/>
        </w:rPr>
        <w:t>Overview</w:t>
      </w:r>
      <w:r>
        <w:rPr>
          <w:noProof/>
        </w:rPr>
        <w:tab/>
      </w:r>
      <w:r>
        <w:rPr>
          <w:noProof/>
        </w:rPr>
        <w:fldChar w:fldCharType="begin"/>
      </w:r>
      <w:r>
        <w:rPr>
          <w:noProof/>
        </w:rPr>
        <w:instrText xml:space="preserve"> PAGEREF _Toc81167021 \h </w:instrText>
      </w:r>
      <w:r>
        <w:rPr>
          <w:noProof/>
        </w:rPr>
      </w:r>
      <w:r>
        <w:rPr>
          <w:noProof/>
        </w:rPr>
        <w:fldChar w:fldCharType="separate"/>
      </w:r>
      <w:r>
        <w:rPr>
          <w:noProof/>
        </w:rPr>
        <w:t>4</w:t>
      </w:r>
      <w:r>
        <w:rPr>
          <w:noProof/>
        </w:rPr>
        <w:fldChar w:fldCharType="end"/>
      </w:r>
    </w:p>
    <w:p w14:paraId="420A5648" w14:textId="77777777" w:rsidR="00742F39" w:rsidRPr="00496556" w:rsidRDefault="00742F39">
      <w:pPr>
        <w:pStyle w:val="TOC1"/>
        <w:tabs>
          <w:tab w:val="left" w:pos="432"/>
        </w:tabs>
        <w:rPr>
          <w:rFonts w:ascii="Calibri" w:hAnsi="Calibri"/>
          <w:noProof/>
          <w:sz w:val="22"/>
          <w:szCs w:val="22"/>
          <w:lang w:val="en-PH" w:eastAsia="en-PH"/>
        </w:rPr>
      </w:pPr>
      <w:r>
        <w:rPr>
          <w:noProof/>
        </w:rPr>
        <w:t>2.</w:t>
      </w:r>
      <w:r w:rsidRPr="00496556">
        <w:rPr>
          <w:rFonts w:ascii="Calibri" w:hAnsi="Calibri"/>
          <w:noProof/>
          <w:sz w:val="22"/>
          <w:szCs w:val="22"/>
          <w:lang w:val="en-PH" w:eastAsia="en-PH"/>
        </w:rPr>
        <w:tab/>
      </w:r>
      <w:r>
        <w:rPr>
          <w:noProof/>
        </w:rPr>
        <w:t>Overall Description</w:t>
      </w:r>
      <w:r>
        <w:rPr>
          <w:noProof/>
        </w:rPr>
        <w:tab/>
      </w:r>
      <w:r>
        <w:rPr>
          <w:noProof/>
        </w:rPr>
        <w:fldChar w:fldCharType="begin"/>
      </w:r>
      <w:r>
        <w:rPr>
          <w:noProof/>
        </w:rPr>
        <w:instrText xml:space="preserve"> PAGEREF _Toc81167022 \h </w:instrText>
      </w:r>
      <w:r>
        <w:rPr>
          <w:noProof/>
        </w:rPr>
      </w:r>
      <w:r>
        <w:rPr>
          <w:noProof/>
        </w:rPr>
        <w:fldChar w:fldCharType="separate"/>
      </w:r>
      <w:r>
        <w:rPr>
          <w:noProof/>
        </w:rPr>
        <w:t>4</w:t>
      </w:r>
      <w:r>
        <w:rPr>
          <w:noProof/>
        </w:rPr>
        <w:fldChar w:fldCharType="end"/>
      </w:r>
    </w:p>
    <w:p w14:paraId="219CE5E5" w14:textId="77777777" w:rsidR="00742F39" w:rsidRPr="00496556" w:rsidRDefault="00742F39">
      <w:pPr>
        <w:pStyle w:val="TOC1"/>
        <w:tabs>
          <w:tab w:val="left" w:pos="432"/>
        </w:tabs>
        <w:rPr>
          <w:rFonts w:ascii="Calibri" w:hAnsi="Calibri"/>
          <w:noProof/>
          <w:sz w:val="22"/>
          <w:szCs w:val="22"/>
          <w:lang w:val="en-PH" w:eastAsia="en-PH"/>
        </w:rPr>
      </w:pPr>
      <w:r>
        <w:rPr>
          <w:noProof/>
        </w:rPr>
        <w:t>3.</w:t>
      </w:r>
      <w:r w:rsidRPr="00496556">
        <w:rPr>
          <w:rFonts w:ascii="Calibri" w:hAnsi="Calibri"/>
          <w:noProof/>
          <w:sz w:val="22"/>
          <w:szCs w:val="22"/>
          <w:lang w:val="en-PH" w:eastAsia="en-PH"/>
        </w:rPr>
        <w:tab/>
      </w:r>
      <w:r>
        <w:rPr>
          <w:noProof/>
        </w:rPr>
        <w:t>Specific Requirements</w:t>
      </w:r>
      <w:r>
        <w:rPr>
          <w:noProof/>
        </w:rPr>
        <w:tab/>
      </w:r>
      <w:r>
        <w:rPr>
          <w:noProof/>
        </w:rPr>
        <w:fldChar w:fldCharType="begin"/>
      </w:r>
      <w:r>
        <w:rPr>
          <w:noProof/>
        </w:rPr>
        <w:instrText xml:space="preserve"> PAGEREF _Toc81167023 \h </w:instrText>
      </w:r>
      <w:r>
        <w:rPr>
          <w:noProof/>
        </w:rPr>
      </w:r>
      <w:r>
        <w:rPr>
          <w:noProof/>
        </w:rPr>
        <w:fldChar w:fldCharType="separate"/>
      </w:r>
      <w:r>
        <w:rPr>
          <w:noProof/>
        </w:rPr>
        <w:t>4</w:t>
      </w:r>
      <w:r>
        <w:rPr>
          <w:noProof/>
        </w:rPr>
        <w:fldChar w:fldCharType="end"/>
      </w:r>
    </w:p>
    <w:p w14:paraId="1B2C3E96" w14:textId="77777777" w:rsidR="00742F39" w:rsidRPr="00496556" w:rsidRDefault="00742F39">
      <w:pPr>
        <w:pStyle w:val="TOC2"/>
        <w:tabs>
          <w:tab w:val="left" w:pos="1000"/>
        </w:tabs>
        <w:rPr>
          <w:rFonts w:ascii="Calibri" w:hAnsi="Calibri"/>
          <w:noProof/>
          <w:sz w:val="22"/>
          <w:szCs w:val="22"/>
          <w:lang w:val="en-PH" w:eastAsia="en-PH"/>
        </w:rPr>
      </w:pPr>
      <w:r>
        <w:rPr>
          <w:noProof/>
        </w:rPr>
        <w:t>3.1</w:t>
      </w:r>
      <w:r w:rsidRPr="00496556">
        <w:rPr>
          <w:rFonts w:ascii="Calibri" w:hAnsi="Calibri"/>
          <w:noProof/>
          <w:sz w:val="22"/>
          <w:szCs w:val="22"/>
          <w:lang w:val="en-PH" w:eastAsia="en-PH"/>
        </w:rPr>
        <w:tab/>
      </w:r>
      <w:r>
        <w:rPr>
          <w:noProof/>
        </w:rPr>
        <w:t>Functionality</w:t>
      </w:r>
      <w:r>
        <w:rPr>
          <w:noProof/>
        </w:rPr>
        <w:tab/>
      </w:r>
      <w:r>
        <w:rPr>
          <w:noProof/>
        </w:rPr>
        <w:fldChar w:fldCharType="begin"/>
      </w:r>
      <w:r>
        <w:rPr>
          <w:noProof/>
        </w:rPr>
        <w:instrText xml:space="preserve"> PAGEREF _Toc81167024 \h </w:instrText>
      </w:r>
      <w:r>
        <w:rPr>
          <w:noProof/>
        </w:rPr>
      </w:r>
      <w:r>
        <w:rPr>
          <w:noProof/>
        </w:rPr>
        <w:fldChar w:fldCharType="separate"/>
      </w:r>
      <w:r>
        <w:rPr>
          <w:noProof/>
        </w:rPr>
        <w:t>5</w:t>
      </w:r>
      <w:r>
        <w:rPr>
          <w:noProof/>
        </w:rPr>
        <w:fldChar w:fldCharType="end"/>
      </w:r>
    </w:p>
    <w:p w14:paraId="0B69C368" w14:textId="77777777" w:rsidR="00742F39" w:rsidRPr="00496556" w:rsidRDefault="00742F39">
      <w:pPr>
        <w:pStyle w:val="TOC3"/>
        <w:rPr>
          <w:rFonts w:ascii="Calibri" w:hAnsi="Calibri"/>
          <w:noProof/>
          <w:sz w:val="22"/>
          <w:szCs w:val="22"/>
          <w:lang w:val="en-PH" w:eastAsia="en-PH"/>
        </w:rPr>
      </w:pPr>
      <w:r w:rsidRPr="00A46CCD">
        <w:rPr>
          <w:b/>
          <w:noProof/>
        </w:rPr>
        <w:t>3.1.1</w:t>
      </w:r>
      <w:r w:rsidRPr="00496556">
        <w:rPr>
          <w:rFonts w:ascii="Calibri" w:hAnsi="Calibri"/>
          <w:noProof/>
          <w:sz w:val="22"/>
          <w:szCs w:val="22"/>
          <w:lang w:val="en-PH" w:eastAsia="en-PH"/>
        </w:rPr>
        <w:tab/>
      </w:r>
      <w:r w:rsidRPr="00A46CCD">
        <w:rPr>
          <w:b/>
          <w:noProof/>
        </w:rPr>
        <w:t>3.1.1Space Discovery &amp; Multi-Filter Search</w:t>
      </w:r>
      <w:r>
        <w:rPr>
          <w:noProof/>
        </w:rPr>
        <w:tab/>
      </w:r>
      <w:r>
        <w:rPr>
          <w:noProof/>
        </w:rPr>
        <w:fldChar w:fldCharType="begin"/>
      </w:r>
      <w:r>
        <w:rPr>
          <w:noProof/>
        </w:rPr>
        <w:instrText xml:space="preserve"> PAGEREF _Toc81167025 \h </w:instrText>
      </w:r>
      <w:r>
        <w:rPr>
          <w:noProof/>
        </w:rPr>
      </w:r>
      <w:r>
        <w:rPr>
          <w:noProof/>
        </w:rPr>
        <w:fldChar w:fldCharType="separate"/>
      </w:r>
      <w:r>
        <w:rPr>
          <w:noProof/>
        </w:rPr>
        <w:t>5</w:t>
      </w:r>
      <w:r>
        <w:rPr>
          <w:noProof/>
        </w:rPr>
        <w:fldChar w:fldCharType="end"/>
      </w:r>
    </w:p>
    <w:p w14:paraId="737A281F" w14:textId="77777777" w:rsidR="00742F39" w:rsidRPr="00496556" w:rsidRDefault="00742F39">
      <w:pPr>
        <w:pStyle w:val="TOC3"/>
        <w:rPr>
          <w:rFonts w:ascii="Calibri" w:hAnsi="Calibri"/>
          <w:noProof/>
          <w:sz w:val="22"/>
          <w:szCs w:val="22"/>
          <w:lang w:val="en-PH" w:eastAsia="en-PH"/>
        </w:rPr>
      </w:pPr>
      <w:r w:rsidRPr="00A46CCD">
        <w:rPr>
          <w:b/>
          <w:noProof/>
        </w:rPr>
        <w:t>3.1.2</w:t>
      </w:r>
      <w:r w:rsidRPr="00496556">
        <w:rPr>
          <w:rFonts w:ascii="Calibri" w:hAnsi="Calibri"/>
          <w:noProof/>
          <w:sz w:val="22"/>
          <w:szCs w:val="22"/>
          <w:lang w:val="en-PH" w:eastAsia="en-PH"/>
        </w:rPr>
        <w:tab/>
      </w:r>
      <w:r w:rsidRPr="00A46CCD">
        <w:rPr>
          <w:b/>
          <w:noProof/>
        </w:rPr>
        <w:t>3.1.2Seat &amp; Room Reservation Management</w:t>
      </w:r>
      <w:r>
        <w:rPr>
          <w:noProof/>
        </w:rPr>
        <w:tab/>
      </w:r>
      <w:r>
        <w:rPr>
          <w:noProof/>
        </w:rPr>
        <w:fldChar w:fldCharType="begin"/>
      </w:r>
      <w:r>
        <w:rPr>
          <w:noProof/>
        </w:rPr>
        <w:instrText xml:space="preserve"> PAGEREF _Toc81167026 \h </w:instrText>
      </w:r>
      <w:r>
        <w:rPr>
          <w:noProof/>
        </w:rPr>
      </w:r>
      <w:r>
        <w:rPr>
          <w:noProof/>
        </w:rPr>
        <w:fldChar w:fldCharType="separate"/>
      </w:r>
      <w:r>
        <w:rPr>
          <w:noProof/>
        </w:rPr>
        <w:t>5</w:t>
      </w:r>
      <w:r>
        <w:rPr>
          <w:noProof/>
        </w:rPr>
        <w:fldChar w:fldCharType="end"/>
      </w:r>
    </w:p>
    <w:p w14:paraId="30622812" w14:textId="77777777" w:rsidR="00742F39" w:rsidRPr="00496556" w:rsidRDefault="00742F39">
      <w:pPr>
        <w:pStyle w:val="TOC3"/>
        <w:rPr>
          <w:rFonts w:ascii="Calibri" w:hAnsi="Calibri"/>
          <w:noProof/>
          <w:sz w:val="22"/>
          <w:szCs w:val="22"/>
          <w:lang w:val="en-PH" w:eastAsia="en-PH"/>
        </w:rPr>
      </w:pPr>
      <w:r w:rsidRPr="00A46CCD">
        <w:rPr>
          <w:b/>
          <w:noProof/>
        </w:rPr>
        <w:t>3.1.3</w:t>
      </w:r>
      <w:r w:rsidRPr="00496556">
        <w:rPr>
          <w:rFonts w:ascii="Calibri" w:hAnsi="Calibri"/>
          <w:noProof/>
          <w:sz w:val="22"/>
          <w:szCs w:val="22"/>
          <w:lang w:val="en-PH" w:eastAsia="en-PH"/>
        </w:rPr>
        <w:tab/>
      </w:r>
      <w:r w:rsidRPr="00A46CCD">
        <w:rPr>
          <w:b/>
          <w:noProof/>
        </w:rPr>
        <w:t>3.1.3Space Listing &amp; Host Operations Management</w:t>
      </w:r>
      <w:r>
        <w:rPr>
          <w:noProof/>
        </w:rPr>
        <w:tab/>
      </w:r>
      <w:r>
        <w:rPr>
          <w:noProof/>
        </w:rPr>
        <w:fldChar w:fldCharType="begin"/>
      </w:r>
      <w:r>
        <w:rPr>
          <w:noProof/>
        </w:rPr>
        <w:instrText xml:space="preserve"> PAGEREF _Toc81167027 \h </w:instrText>
      </w:r>
      <w:r>
        <w:rPr>
          <w:noProof/>
        </w:rPr>
      </w:r>
      <w:r>
        <w:rPr>
          <w:noProof/>
        </w:rPr>
        <w:fldChar w:fldCharType="separate"/>
      </w:r>
      <w:r>
        <w:rPr>
          <w:noProof/>
        </w:rPr>
        <w:t>5</w:t>
      </w:r>
      <w:r>
        <w:rPr>
          <w:noProof/>
        </w:rPr>
        <w:fldChar w:fldCharType="end"/>
      </w:r>
    </w:p>
    <w:p w14:paraId="40A8094A" w14:textId="77777777" w:rsidR="00742F39" w:rsidRPr="00496556" w:rsidRDefault="00742F39">
      <w:pPr>
        <w:pStyle w:val="TOC2"/>
        <w:tabs>
          <w:tab w:val="left" w:pos="1000"/>
        </w:tabs>
        <w:rPr>
          <w:rFonts w:ascii="Calibri" w:hAnsi="Calibri"/>
          <w:noProof/>
          <w:sz w:val="22"/>
          <w:szCs w:val="22"/>
          <w:lang w:val="en-PH" w:eastAsia="en-PH"/>
        </w:rPr>
      </w:pPr>
      <w:r>
        <w:rPr>
          <w:noProof/>
        </w:rPr>
        <w:t>3.2</w:t>
      </w:r>
      <w:r w:rsidRPr="00496556">
        <w:rPr>
          <w:rFonts w:ascii="Calibri" w:hAnsi="Calibri"/>
          <w:noProof/>
          <w:sz w:val="22"/>
          <w:szCs w:val="22"/>
          <w:lang w:val="en-PH" w:eastAsia="en-PH"/>
        </w:rPr>
        <w:tab/>
      </w:r>
      <w:r>
        <w:rPr>
          <w:noProof/>
        </w:rPr>
        <w:t>Usability</w:t>
      </w:r>
      <w:r>
        <w:rPr>
          <w:noProof/>
        </w:rPr>
        <w:tab/>
      </w:r>
      <w:r>
        <w:rPr>
          <w:noProof/>
        </w:rPr>
        <w:fldChar w:fldCharType="begin"/>
      </w:r>
      <w:r>
        <w:rPr>
          <w:noProof/>
        </w:rPr>
        <w:instrText xml:space="preserve"> PAGEREF _Toc81167028 \h </w:instrText>
      </w:r>
      <w:r>
        <w:rPr>
          <w:noProof/>
        </w:rPr>
      </w:r>
      <w:r>
        <w:rPr>
          <w:noProof/>
        </w:rPr>
        <w:fldChar w:fldCharType="separate"/>
      </w:r>
      <w:r>
        <w:rPr>
          <w:noProof/>
        </w:rPr>
        <w:t>5</w:t>
      </w:r>
      <w:r>
        <w:rPr>
          <w:noProof/>
        </w:rPr>
        <w:fldChar w:fldCharType="end"/>
      </w:r>
    </w:p>
    <w:p w14:paraId="0979320E" w14:textId="77777777" w:rsidR="00742F39" w:rsidRPr="00496556" w:rsidRDefault="00742F39">
      <w:pPr>
        <w:pStyle w:val="TOC3"/>
        <w:rPr>
          <w:rFonts w:ascii="Calibri" w:hAnsi="Calibri"/>
          <w:noProof/>
          <w:sz w:val="22"/>
          <w:szCs w:val="22"/>
          <w:lang w:val="en-PH" w:eastAsia="en-PH"/>
        </w:rPr>
      </w:pPr>
      <w:r w:rsidRPr="00A46CCD">
        <w:rPr>
          <w:b/>
          <w:noProof/>
        </w:rPr>
        <w:t>3.2.1</w:t>
      </w:r>
      <w:r w:rsidRPr="00496556">
        <w:rPr>
          <w:rFonts w:ascii="Calibri" w:hAnsi="Calibri"/>
          <w:noProof/>
          <w:sz w:val="22"/>
          <w:szCs w:val="22"/>
          <w:lang w:val="en-PH" w:eastAsia="en-PH"/>
        </w:rPr>
        <w:tab/>
      </w:r>
      <w:r w:rsidRPr="00A46CCD">
        <w:rPr>
          <w:b/>
          <w:noProof/>
        </w:rPr>
        <w:t>3.2.1Intuitive Search-to-Book Workflow</w:t>
      </w:r>
      <w:r>
        <w:rPr>
          <w:noProof/>
        </w:rPr>
        <w:tab/>
      </w:r>
      <w:r>
        <w:rPr>
          <w:noProof/>
        </w:rPr>
        <w:fldChar w:fldCharType="begin"/>
      </w:r>
      <w:r>
        <w:rPr>
          <w:noProof/>
        </w:rPr>
        <w:instrText xml:space="preserve"> PAGEREF _Toc81167029 \h </w:instrText>
      </w:r>
      <w:r>
        <w:rPr>
          <w:noProof/>
        </w:rPr>
      </w:r>
      <w:r>
        <w:rPr>
          <w:noProof/>
        </w:rPr>
        <w:fldChar w:fldCharType="separate"/>
      </w:r>
      <w:r>
        <w:rPr>
          <w:noProof/>
        </w:rPr>
        <w:t>5</w:t>
      </w:r>
      <w:r>
        <w:rPr>
          <w:noProof/>
        </w:rPr>
        <w:fldChar w:fldCharType="end"/>
      </w:r>
    </w:p>
    <w:p w14:paraId="0981F238" w14:textId="77777777" w:rsidR="00742F39" w:rsidRPr="00496556" w:rsidRDefault="00742F39">
      <w:pPr>
        <w:pStyle w:val="TOC3"/>
        <w:rPr>
          <w:rFonts w:ascii="Calibri" w:hAnsi="Calibri"/>
          <w:noProof/>
          <w:sz w:val="22"/>
          <w:szCs w:val="22"/>
          <w:lang w:val="en-PH" w:eastAsia="en-PH"/>
        </w:rPr>
      </w:pPr>
      <w:r w:rsidRPr="00A46CCD">
        <w:rPr>
          <w:b/>
          <w:noProof/>
        </w:rPr>
        <w:t>3.2.2</w:t>
      </w:r>
      <w:r w:rsidRPr="00496556">
        <w:rPr>
          <w:rFonts w:ascii="Calibri" w:hAnsi="Calibri"/>
          <w:noProof/>
          <w:sz w:val="22"/>
          <w:szCs w:val="22"/>
          <w:lang w:val="en-PH" w:eastAsia="en-PH"/>
        </w:rPr>
        <w:tab/>
      </w:r>
      <w:r w:rsidRPr="00A46CCD">
        <w:rPr>
          <w:b/>
          <w:noProof/>
        </w:rPr>
        <w:t>3.2.2Visual Accessibility &amp; Responsive Layout</w:t>
      </w:r>
      <w:r>
        <w:rPr>
          <w:noProof/>
        </w:rPr>
        <w:tab/>
      </w:r>
      <w:r>
        <w:rPr>
          <w:noProof/>
        </w:rPr>
        <w:fldChar w:fldCharType="begin"/>
      </w:r>
      <w:r>
        <w:rPr>
          <w:noProof/>
        </w:rPr>
        <w:instrText xml:space="preserve"> PAGEREF _Toc81167030 \h </w:instrText>
      </w:r>
      <w:r>
        <w:rPr>
          <w:noProof/>
        </w:rPr>
      </w:r>
      <w:r>
        <w:rPr>
          <w:noProof/>
        </w:rPr>
        <w:fldChar w:fldCharType="separate"/>
      </w:r>
      <w:r>
        <w:rPr>
          <w:noProof/>
        </w:rPr>
        <w:t>5</w:t>
      </w:r>
      <w:r>
        <w:rPr>
          <w:noProof/>
        </w:rPr>
        <w:fldChar w:fldCharType="end"/>
      </w:r>
    </w:p>
    <w:p w14:paraId="59360B7C" w14:textId="77777777" w:rsidR="00742F39" w:rsidRPr="00496556" w:rsidRDefault="00742F39">
      <w:pPr>
        <w:pStyle w:val="TOC2"/>
        <w:tabs>
          <w:tab w:val="left" w:pos="1000"/>
        </w:tabs>
        <w:rPr>
          <w:rFonts w:ascii="Calibri" w:hAnsi="Calibri"/>
          <w:noProof/>
          <w:sz w:val="22"/>
          <w:szCs w:val="22"/>
          <w:lang w:val="en-PH" w:eastAsia="en-PH"/>
        </w:rPr>
      </w:pPr>
      <w:r>
        <w:rPr>
          <w:noProof/>
        </w:rPr>
        <w:t>3.3</w:t>
      </w:r>
      <w:r w:rsidRPr="00496556">
        <w:rPr>
          <w:rFonts w:ascii="Calibri" w:hAnsi="Calibri"/>
          <w:noProof/>
          <w:sz w:val="22"/>
          <w:szCs w:val="22"/>
          <w:lang w:val="en-PH" w:eastAsia="en-PH"/>
        </w:rPr>
        <w:tab/>
      </w:r>
      <w:r>
        <w:rPr>
          <w:noProof/>
        </w:rPr>
        <w:t>Reliability &amp; Availability</w:t>
      </w:r>
      <w:r>
        <w:rPr>
          <w:noProof/>
        </w:rPr>
        <w:tab/>
      </w:r>
      <w:r>
        <w:rPr>
          <w:noProof/>
        </w:rPr>
        <w:fldChar w:fldCharType="begin"/>
      </w:r>
      <w:r>
        <w:rPr>
          <w:noProof/>
        </w:rPr>
        <w:instrText xml:space="preserve"> PAGEREF _Toc81167031 \h </w:instrText>
      </w:r>
      <w:r>
        <w:rPr>
          <w:noProof/>
        </w:rPr>
      </w:r>
      <w:r>
        <w:rPr>
          <w:noProof/>
        </w:rPr>
        <w:fldChar w:fldCharType="separate"/>
      </w:r>
      <w:r>
        <w:rPr>
          <w:noProof/>
        </w:rPr>
        <w:t>5</w:t>
      </w:r>
      <w:r>
        <w:rPr>
          <w:noProof/>
        </w:rPr>
        <w:fldChar w:fldCharType="end"/>
      </w:r>
    </w:p>
    <w:p w14:paraId="09637648" w14:textId="77777777" w:rsidR="00742F39" w:rsidRPr="00496556" w:rsidRDefault="00742F39">
      <w:pPr>
        <w:pStyle w:val="TOC3"/>
        <w:rPr>
          <w:rFonts w:ascii="Calibri" w:hAnsi="Calibri"/>
          <w:noProof/>
          <w:sz w:val="22"/>
          <w:szCs w:val="22"/>
          <w:lang w:val="en-PH" w:eastAsia="en-PH"/>
        </w:rPr>
      </w:pPr>
      <w:r w:rsidRPr="00A46CCD">
        <w:rPr>
          <w:b/>
          <w:noProof/>
        </w:rPr>
        <w:t>3.3.1</w:t>
      </w:r>
      <w:r w:rsidRPr="00496556">
        <w:rPr>
          <w:rFonts w:ascii="Calibri" w:hAnsi="Calibri"/>
          <w:noProof/>
          <w:sz w:val="22"/>
          <w:szCs w:val="22"/>
          <w:lang w:val="en-PH" w:eastAsia="en-PH"/>
        </w:rPr>
        <w:tab/>
      </w:r>
      <w:r w:rsidRPr="00A46CCD">
        <w:rPr>
          <w:b/>
          <w:noProof/>
        </w:rPr>
        <w:t>3.3.1System Availability &amp; Fault Tolerance</w:t>
      </w:r>
      <w:r>
        <w:rPr>
          <w:noProof/>
        </w:rPr>
        <w:tab/>
      </w:r>
      <w:r>
        <w:rPr>
          <w:noProof/>
        </w:rPr>
        <w:fldChar w:fldCharType="begin"/>
      </w:r>
      <w:r>
        <w:rPr>
          <w:noProof/>
        </w:rPr>
        <w:instrText xml:space="preserve"> PAGEREF _Toc81167032 \h </w:instrText>
      </w:r>
      <w:r>
        <w:rPr>
          <w:noProof/>
        </w:rPr>
      </w:r>
      <w:r>
        <w:rPr>
          <w:noProof/>
        </w:rPr>
        <w:fldChar w:fldCharType="separate"/>
      </w:r>
      <w:r>
        <w:rPr>
          <w:noProof/>
        </w:rPr>
        <w:t>5</w:t>
      </w:r>
      <w:r>
        <w:rPr>
          <w:noProof/>
        </w:rPr>
        <w:fldChar w:fldCharType="end"/>
      </w:r>
    </w:p>
    <w:p w14:paraId="47BD60A7" w14:textId="77777777" w:rsidR="00742F39" w:rsidRPr="00496556" w:rsidRDefault="00742F39">
      <w:pPr>
        <w:pStyle w:val="TOC2"/>
        <w:tabs>
          <w:tab w:val="left" w:pos="1000"/>
        </w:tabs>
        <w:rPr>
          <w:rFonts w:ascii="Calibri" w:hAnsi="Calibri"/>
          <w:noProof/>
          <w:sz w:val="22"/>
          <w:szCs w:val="22"/>
          <w:lang w:val="en-PH" w:eastAsia="en-PH"/>
        </w:rPr>
      </w:pPr>
      <w:r>
        <w:rPr>
          <w:noProof/>
        </w:rPr>
        <w:t>3.4</w:t>
      </w:r>
      <w:r w:rsidRPr="00496556">
        <w:rPr>
          <w:rFonts w:ascii="Calibri" w:hAnsi="Calibri"/>
          <w:noProof/>
          <w:sz w:val="22"/>
          <w:szCs w:val="22"/>
          <w:lang w:val="en-PH" w:eastAsia="en-PH"/>
        </w:rPr>
        <w:tab/>
      </w:r>
      <w:r>
        <w:rPr>
          <w:noProof/>
        </w:rPr>
        <w:t>Performance</w:t>
      </w:r>
      <w:r>
        <w:rPr>
          <w:noProof/>
        </w:rPr>
        <w:tab/>
      </w:r>
      <w:r>
        <w:rPr>
          <w:noProof/>
        </w:rPr>
        <w:fldChar w:fldCharType="begin"/>
      </w:r>
      <w:r>
        <w:rPr>
          <w:noProof/>
        </w:rPr>
        <w:instrText xml:space="preserve"> PAGEREF _Toc81167033 \h </w:instrText>
      </w:r>
      <w:r>
        <w:rPr>
          <w:noProof/>
        </w:rPr>
      </w:r>
      <w:r>
        <w:rPr>
          <w:noProof/>
        </w:rPr>
        <w:fldChar w:fldCharType="separate"/>
      </w:r>
      <w:r>
        <w:rPr>
          <w:noProof/>
        </w:rPr>
        <w:t>6</w:t>
      </w:r>
      <w:r>
        <w:rPr>
          <w:noProof/>
        </w:rPr>
        <w:fldChar w:fldCharType="end"/>
      </w:r>
    </w:p>
    <w:p w14:paraId="4731BEDC" w14:textId="77777777" w:rsidR="00742F39" w:rsidRPr="00496556" w:rsidRDefault="00742F39">
      <w:pPr>
        <w:pStyle w:val="TOC2"/>
        <w:tabs>
          <w:tab w:val="left" w:pos="1000"/>
        </w:tabs>
        <w:rPr>
          <w:rFonts w:ascii="Calibri" w:hAnsi="Calibri"/>
          <w:noProof/>
          <w:sz w:val="22"/>
          <w:szCs w:val="22"/>
          <w:lang w:val="en-PH" w:eastAsia="en-PH"/>
        </w:rPr>
      </w:pPr>
      <w:r>
        <w:rPr>
          <w:noProof/>
        </w:rPr>
        <w:t>3.5</w:t>
      </w:r>
      <w:r w:rsidRPr="00496556">
        <w:rPr>
          <w:rFonts w:ascii="Calibri" w:hAnsi="Calibri"/>
          <w:noProof/>
          <w:sz w:val="22"/>
          <w:szCs w:val="22"/>
          <w:lang w:val="en-PH" w:eastAsia="en-PH"/>
        </w:rPr>
        <w:tab/>
      </w:r>
      <w:r>
        <w:rPr>
          <w:noProof/>
        </w:rPr>
        <w:t>Security</w:t>
      </w:r>
      <w:r>
        <w:rPr>
          <w:noProof/>
        </w:rPr>
        <w:tab/>
      </w:r>
      <w:r>
        <w:rPr>
          <w:noProof/>
        </w:rPr>
        <w:fldChar w:fldCharType="begin"/>
      </w:r>
      <w:r>
        <w:rPr>
          <w:noProof/>
        </w:rPr>
        <w:instrText xml:space="preserve"> PAGEREF _Toc81167034 \h </w:instrText>
      </w:r>
      <w:r>
        <w:rPr>
          <w:noProof/>
        </w:rPr>
      </w:r>
      <w:r>
        <w:rPr>
          <w:noProof/>
        </w:rPr>
        <w:fldChar w:fldCharType="separate"/>
      </w:r>
      <w:r>
        <w:rPr>
          <w:noProof/>
        </w:rPr>
        <w:t>6</w:t>
      </w:r>
      <w:r>
        <w:rPr>
          <w:noProof/>
        </w:rPr>
        <w:fldChar w:fldCharType="end"/>
      </w:r>
    </w:p>
    <w:p w14:paraId="5A73CFBE" w14:textId="77777777" w:rsidR="00742F39" w:rsidRPr="00496556" w:rsidRDefault="00742F39">
      <w:pPr>
        <w:pStyle w:val="TOC3"/>
        <w:rPr>
          <w:rFonts w:ascii="Calibri" w:hAnsi="Calibri"/>
          <w:noProof/>
          <w:sz w:val="22"/>
          <w:szCs w:val="22"/>
          <w:lang w:val="en-PH" w:eastAsia="en-PH"/>
        </w:rPr>
      </w:pPr>
      <w:r w:rsidRPr="00A46CCD">
        <w:rPr>
          <w:b/>
          <w:noProof/>
        </w:rPr>
        <w:t>3.5.1</w:t>
      </w:r>
      <w:r w:rsidRPr="00496556">
        <w:rPr>
          <w:rFonts w:ascii="Calibri" w:hAnsi="Calibri"/>
          <w:noProof/>
          <w:sz w:val="22"/>
          <w:szCs w:val="22"/>
          <w:lang w:val="en-PH" w:eastAsia="en-PH"/>
        </w:rPr>
        <w:tab/>
      </w:r>
      <w:r w:rsidRPr="00A46CCD">
        <w:rPr>
          <w:b/>
          <w:noProof/>
        </w:rPr>
        <w:t>3.5.1Authentication &amp; Role-Based Access Control</w:t>
      </w:r>
      <w:r>
        <w:rPr>
          <w:noProof/>
        </w:rPr>
        <w:tab/>
      </w:r>
      <w:r>
        <w:rPr>
          <w:noProof/>
        </w:rPr>
        <w:fldChar w:fldCharType="begin"/>
      </w:r>
      <w:r>
        <w:rPr>
          <w:noProof/>
        </w:rPr>
        <w:instrText xml:space="preserve"> PAGEREF _Toc81167035 \h </w:instrText>
      </w:r>
      <w:r>
        <w:rPr>
          <w:noProof/>
        </w:rPr>
      </w:r>
      <w:r>
        <w:rPr>
          <w:noProof/>
        </w:rPr>
        <w:fldChar w:fldCharType="separate"/>
      </w:r>
      <w:r>
        <w:rPr>
          <w:noProof/>
        </w:rPr>
        <w:t>6</w:t>
      </w:r>
      <w:r>
        <w:rPr>
          <w:noProof/>
        </w:rPr>
        <w:fldChar w:fldCharType="end"/>
      </w:r>
    </w:p>
    <w:p w14:paraId="27F5935A" w14:textId="77777777" w:rsidR="00742F39" w:rsidRPr="00496556" w:rsidRDefault="00742F39">
      <w:pPr>
        <w:pStyle w:val="TOC3"/>
        <w:rPr>
          <w:rFonts w:ascii="Calibri" w:hAnsi="Calibri"/>
          <w:noProof/>
          <w:sz w:val="22"/>
          <w:szCs w:val="22"/>
          <w:lang w:val="en-PH" w:eastAsia="en-PH"/>
        </w:rPr>
      </w:pPr>
      <w:r w:rsidRPr="00A46CCD">
        <w:rPr>
          <w:b/>
          <w:noProof/>
        </w:rPr>
        <w:t>3.5.2</w:t>
      </w:r>
      <w:r w:rsidRPr="00496556">
        <w:rPr>
          <w:rFonts w:ascii="Calibri" w:hAnsi="Calibri"/>
          <w:noProof/>
          <w:sz w:val="22"/>
          <w:szCs w:val="22"/>
          <w:lang w:val="en-PH" w:eastAsia="en-PH"/>
        </w:rPr>
        <w:tab/>
      </w:r>
      <w:r w:rsidRPr="00A46CCD">
        <w:rPr>
          <w:b/>
          <w:noProof/>
        </w:rPr>
        <w:t>3.5.2Data Protection &amp; Input Sanitization</w:t>
      </w:r>
      <w:r>
        <w:rPr>
          <w:noProof/>
        </w:rPr>
        <w:tab/>
      </w:r>
      <w:r>
        <w:rPr>
          <w:noProof/>
        </w:rPr>
        <w:fldChar w:fldCharType="begin"/>
      </w:r>
      <w:r>
        <w:rPr>
          <w:noProof/>
        </w:rPr>
        <w:instrText xml:space="preserve"> PAGEREF _Toc81167036 \h </w:instrText>
      </w:r>
      <w:r>
        <w:rPr>
          <w:noProof/>
        </w:rPr>
      </w:r>
      <w:r>
        <w:rPr>
          <w:noProof/>
        </w:rPr>
        <w:fldChar w:fldCharType="separate"/>
      </w:r>
      <w:r>
        <w:rPr>
          <w:noProof/>
        </w:rPr>
        <w:t>6</w:t>
      </w:r>
      <w:r>
        <w:rPr>
          <w:noProof/>
        </w:rPr>
        <w:fldChar w:fldCharType="end"/>
      </w:r>
    </w:p>
    <w:p w14:paraId="1322A9AE" w14:textId="77777777" w:rsidR="00742F39" w:rsidRPr="00496556" w:rsidRDefault="00742F39">
      <w:pPr>
        <w:pStyle w:val="TOC2"/>
        <w:tabs>
          <w:tab w:val="left" w:pos="1000"/>
        </w:tabs>
        <w:rPr>
          <w:rFonts w:ascii="Calibri" w:hAnsi="Calibri"/>
          <w:noProof/>
          <w:sz w:val="22"/>
          <w:szCs w:val="22"/>
          <w:lang w:val="en-PH" w:eastAsia="en-PH"/>
        </w:rPr>
      </w:pPr>
      <w:r>
        <w:rPr>
          <w:noProof/>
        </w:rPr>
        <w:t>3.6</w:t>
      </w:r>
      <w:r w:rsidRPr="00496556">
        <w:rPr>
          <w:rFonts w:ascii="Calibri" w:hAnsi="Calibri"/>
          <w:noProof/>
          <w:sz w:val="22"/>
          <w:szCs w:val="22"/>
          <w:lang w:val="en-PH" w:eastAsia="en-PH"/>
        </w:rPr>
        <w:tab/>
      </w:r>
      <w:r>
        <w:rPr>
          <w:noProof/>
        </w:rPr>
        <w:t>Design Constraints</w:t>
      </w:r>
      <w:r>
        <w:rPr>
          <w:noProof/>
        </w:rPr>
        <w:tab/>
      </w:r>
      <w:r>
        <w:rPr>
          <w:noProof/>
        </w:rPr>
        <w:fldChar w:fldCharType="begin"/>
      </w:r>
      <w:r>
        <w:rPr>
          <w:noProof/>
        </w:rPr>
        <w:instrText xml:space="preserve"> PAGEREF _Toc81167037 \h </w:instrText>
      </w:r>
      <w:r>
        <w:rPr>
          <w:noProof/>
        </w:rPr>
      </w:r>
      <w:r>
        <w:rPr>
          <w:noProof/>
        </w:rPr>
        <w:fldChar w:fldCharType="separate"/>
      </w:r>
      <w:r>
        <w:rPr>
          <w:noProof/>
        </w:rPr>
        <w:t>6</w:t>
      </w:r>
      <w:r>
        <w:rPr>
          <w:noProof/>
        </w:rPr>
        <w:fldChar w:fldCharType="end"/>
      </w:r>
    </w:p>
    <w:p w14:paraId="33D444B7" w14:textId="77777777" w:rsidR="00742F39" w:rsidRPr="00496556" w:rsidRDefault="00742F39">
      <w:pPr>
        <w:pStyle w:val="TOC3"/>
        <w:rPr>
          <w:rFonts w:ascii="Calibri" w:hAnsi="Calibri"/>
          <w:noProof/>
          <w:sz w:val="22"/>
          <w:szCs w:val="22"/>
          <w:lang w:val="en-PH" w:eastAsia="en-PH"/>
        </w:rPr>
      </w:pPr>
      <w:r w:rsidRPr="00A46CCD">
        <w:rPr>
          <w:b/>
          <w:noProof/>
        </w:rPr>
        <w:t>3.6.1</w:t>
      </w:r>
      <w:r w:rsidRPr="00496556">
        <w:rPr>
          <w:rFonts w:ascii="Calibri" w:hAnsi="Calibri"/>
          <w:noProof/>
          <w:sz w:val="22"/>
          <w:szCs w:val="22"/>
          <w:lang w:val="en-PH" w:eastAsia="en-PH"/>
        </w:rPr>
        <w:tab/>
      </w:r>
      <w:r w:rsidRPr="00A46CCD">
        <w:rPr>
          <w:b/>
          <w:noProof/>
        </w:rPr>
        <w:t>3.6.1Platform &amp; Hosting Architecture Constraints</w:t>
      </w:r>
      <w:r>
        <w:rPr>
          <w:noProof/>
        </w:rPr>
        <w:tab/>
      </w:r>
      <w:r>
        <w:rPr>
          <w:noProof/>
        </w:rPr>
        <w:fldChar w:fldCharType="begin"/>
      </w:r>
      <w:r>
        <w:rPr>
          <w:noProof/>
        </w:rPr>
        <w:instrText xml:space="preserve"> PAGEREF _Toc81167038 \h </w:instrText>
      </w:r>
      <w:r>
        <w:rPr>
          <w:noProof/>
        </w:rPr>
      </w:r>
      <w:r>
        <w:rPr>
          <w:noProof/>
        </w:rPr>
        <w:fldChar w:fldCharType="separate"/>
      </w:r>
      <w:r>
        <w:rPr>
          <w:noProof/>
        </w:rPr>
        <w:t>6</w:t>
      </w:r>
      <w:r>
        <w:rPr>
          <w:noProof/>
        </w:rPr>
        <w:fldChar w:fldCharType="end"/>
      </w:r>
    </w:p>
    <w:p w14:paraId="715CE569" w14:textId="77777777" w:rsidR="00742F39" w:rsidRPr="00496556" w:rsidRDefault="00742F39">
      <w:pPr>
        <w:pStyle w:val="TOC3"/>
        <w:rPr>
          <w:rFonts w:ascii="Calibri" w:hAnsi="Calibri"/>
          <w:noProof/>
          <w:sz w:val="22"/>
          <w:szCs w:val="22"/>
          <w:lang w:val="en-PH" w:eastAsia="en-PH"/>
        </w:rPr>
      </w:pPr>
      <w:r w:rsidRPr="00A46CCD">
        <w:rPr>
          <w:b/>
          <w:noProof/>
        </w:rPr>
        <w:t>3.6.2</w:t>
      </w:r>
      <w:r w:rsidRPr="00496556">
        <w:rPr>
          <w:rFonts w:ascii="Calibri" w:hAnsi="Calibri"/>
          <w:noProof/>
          <w:sz w:val="22"/>
          <w:szCs w:val="22"/>
          <w:lang w:val="en-PH" w:eastAsia="en-PH"/>
        </w:rPr>
        <w:tab/>
      </w:r>
      <w:r w:rsidRPr="00A46CCD">
        <w:rPr>
          <w:b/>
          <w:noProof/>
        </w:rPr>
        <w:t>3.6.2Economic &amp; Technology Stack Constraints</w:t>
      </w:r>
      <w:r>
        <w:rPr>
          <w:noProof/>
        </w:rPr>
        <w:tab/>
      </w:r>
      <w:r>
        <w:rPr>
          <w:noProof/>
        </w:rPr>
        <w:fldChar w:fldCharType="begin"/>
      </w:r>
      <w:r>
        <w:rPr>
          <w:noProof/>
        </w:rPr>
        <w:instrText xml:space="preserve"> PAGEREF _Toc81167039 \h </w:instrText>
      </w:r>
      <w:r>
        <w:rPr>
          <w:noProof/>
        </w:rPr>
      </w:r>
      <w:r>
        <w:rPr>
          <w:noProof/>
        </w:rPr>
        <w:fldChar w:fldCharType="separate"/>
      </w:r>
      <w:r>
        <w:rPr>
          <w:noProof/>
        </w:rPr>
        <w:t>6</w:t>
      </w:r>
      <w:r>
        <w:rPr>
          <w:noProof/>
        </w:rPr>
        <w:fldChar w:fldCharType="end"/>
      </w:r>
    </w:p>
    <w:p w14:paraId="13D9F18C" w14:textId="77777777" w:rsidR="00742F39" w:rsidRPr="00496556" w:rsidRDefault="00742F39">
      <w:pPr>
        <w:pStyle w:val="TOC2"/>
        <w:tabs>
          <w:tab w:val="left" w:pos="1000"/>
        </w:tabs>
        <w:rPr>
          <w:rFonts w:ascii="Calibri" w:hAnsi="Calibri"/>
          <w:noProof/>
          <w:sz w:val="22"/>
          <w:szCs w:val="22"/>
          <w:lang w:val="en-PH" w:eastAsia="en-PH"/>
        </w:rPr>
      </w:pPr>
      <w:r>
        <w:rPr>
          <w:noProof/>
        </w:rPr>
        <w:t>3.7</w:t>
      </w:r>
      <w:r w:rsidRPr="00496556">
        <w:rPr>
          <w:rFonts w:ascii="Calibri" w:hAnsi="Calibri"/>
          <w:noProof/>
          <w:sz w:val="22"/>
          <w:szCs w:val="22"/>
          <w:lang w:val="en-PH" w:eastAsia="en-PH"/>
        </w:rPr>
        <w:tab/>
      </w:r>
      <w:r>
        <w:rPr>
          <w:noProof/>
        </w:rPr>
        <w:t>Interfaces</w:t>
      </w:r>
      <w:r>
        <w:rPr>
          <w:noProof/>
        </w:rPr>
        <w:tab/>
      </w:r>
      <w:r>
        <w:rPr>
          <w:noProof/>
        </w:rPr>
        <w:fldChar w:fldCharType="begin"/>
      </w:r>
      <w:r>
        <w:rPr>
          <w:noProof/>
        </w:rPr>
        <w:instrText xml:space="preserve"> PAGEREF _Toc81167040 \h </w:instrText>
      </w:r>
      <w:r>
        <w:rPr>
          <w:noProof/>
        </w:rPr>
      </w:r>
      <w:r>
        <w:rPr>
          <w:noProof/>
        </w:rPr>
        <w:fldChar w:fldCharType="separate"/>
      </w:r>
      <w:r>
        <w:rPr>
          <w:noProof/>
        </w:rPr>
        <w:t>6</w:t>
      </w:r>
      <w:r>
        <w:rPr>
          <w:noProof/>
        </w:rPr>
        <w:fldChar w:fldCharType="end"/>
      </w:r>
    </w:p>
    <w:p w14:paraId="2B1439D7" w14:textId="77777777" w:rsidR="00742F39" w:rsidRPr="00496556" w:rsidRDefault="00742F39">
      <w:pPr>
        <w:pStyle w:val="TOC3"/>
        <w:rPr>
          <w:rFonts w:ascii="Calibri" w:hAnsi="Calibri"/>
          <w:noProof/>
          <w:sz w:val="22"/>
          <w:szCs w:val="22"/>
          <w:lang w:val="en-PH" w:eastAsia="en-PH"/>
        </w:rPr>
      </w:pPr>
      <w:r w:rsidRPr="00A46CCD">
        <w:rPr>
          <w:b/>
          <w:noProof/>
        </w:rPr>
        <w:t>3.7.1</w:t>
      </w:r>
      <w:r w:rsidRPr="00496556">
        <w:rPr>
          <w:rFonts w:ascii="Calibri" w:hAnsi="Calibri"/>
          <w:noProof/>
          <w:sz w:val="22"/>
          <w:szCs w:val="22"/>
          <w:lang w:val="en-PH" w:eastAsia="en-PH"/>
        </w:rPr>
        <w:tab/>
      </w:r>
      <w:r w:rsidRPr="00A46CCD">
        <w:rPr>
          <w:b/>
          <w:noProof/>
        </w:rPr>
        <w:t>3.7.1User Interfaces</w:t>
      </w:r>
      <w:r>
        <w:rPr>
          <w:noProof/>
        </w:rPr>
        <w:tab/>
      </w:r>
      <w:r>
        <w:rPr>
          <w:noProof/>
        </w:rPr>
        <w:fldChar w:fldCharType="begin"/>
      </w:r>
      <w:r>
        <w:rPr>
          <w:noProof/>
        </w:rPr>
        <w:instrText xml:space="preserve"> PAGEREF _Toc81167041 \h </w:instrText>
      </w:r>
      <w:r>
        <w:rPr>
          <w:noProof/>
        </w:rPr>
      </w:r>
      <w:r>
        <w:rPr>
          <w:noProof/>
        </w:rPr>
        <w:fldChar w:fldCharType="separate"/>
      </w:r>
      <w:r>
        <w:rPr>
          <w:noProof/>
        </w:rPr>
        <w:t>6</w:t>
      </w:r>
      <w:r>
        <w:rPr>
          <w:noProof/>
        </w:rPr>
        <w:fldChar w:fldCharType="end"/>
      </w:r>
    </w:p>
    <w:p w14:paraId="41FBA680" w14:textId="77777777" w:rsidR="00742F39" w:rsidRPr="00496556" w:rsidRDefault="00742F39">
      <w:pPr>
        <w:pStyle w:val="TOC3"/>
        <w:rPr>
          <w:rFonts w:ascii="Calibri" w:hAnsi="Calibri"/>
          <w:noProof/>
          <w:sz w:val="22"/>
          <w:szCs w:val="22"/>
          <w:lang w:val="en-PH" w:eastAsia="en-PH"/>
        </w:rPr>
      </w:pPr>
      <w:r w:rsidRPr="00A46CCD">
        <w:rPr>
          <w:b/>
          <w:noProof/>
        </w:rPr>
        <w:t>3.7.2</w:t>
      </w:r>
      <w:r w:rsidRPr="00496556">
        <w:rPr>
          <w:rFonts w:ascii="Calibri" w:hAnsi="Calibri"/>
          <w:noProof/>
          <w:sz w:val="22"/>
          <w:szCs w:val="22"/>
          <w:lang w:val="en-PH" w:eastAsia="en-PH"/>
        </w:rPr>
        <w:tab/>
      </w:r>
      <w:r w:rsidRPr="00A46CCD">
        <w:rPr>
          <w:b/>
          <w:noProof/>
        </w:rPr>
        <w:t>3.7.2Hardware Interfaces</w:t>
      </w:r>
      <w:r>
        <w:rPr>
          <w:noProof/>
        </w:rPr>
        <w:tab/>
      </w:r>
      <w:r>
        <w:rPr>
          <w:noProof/>
        </w:rPr>
        <w:fldChar w:fldCharType="begin"/>
      </w:r>
      <w:r>
        <w:rPr>
          <w:noProof/>
        </w:rPr>
        <w:instrText xml:space="preserve"> PAGEREF _Toc81167042 \h </w:instrText>
      </w:r>
      <w:r>
        <w:rPr>
          <w:noProof/>
        </w:rPr>
      </w:r>
      <w:r>
        <w:rPr>
          <w:noProof/>
        </w:rPr>
        <w:fldChar w:fldCharType="separate"/>
      </w:r>
      <w:r>
        <w:rPr>
          <w:noProof/>
        </w:rPr>
        <w:t>6</w:t>
      </w:r>
      <w:r>
        <w:rPr>
          <w:noProof/>
        </w:rPr>
        <w:fldChar w:fldCharType="end"/>
      </w:r>
    </w:p>
    <w:p w14:paraId="6E2F5B95" w14:textId="77777777" w:rsidR="00742F39" w:rsidRPr="00496556" w:rsidRDefault="00742F39">
      <w:pPr>
        <w:pStyle w:val="TOC3"/>
        <w:rPr>
          <w:rFonts w:ascii="Calibri" w:hAnsi="Calibri"/>
          <w:noProof/>
          <w:sz w:val="22"/>
          <w:szCs w:val="22"/>
          <w:lang w:val="en-PH" w:eastAsia="en-PH"/>
        </w:rPr>
      </w:pPr>
      <w:r w:rsidRPr="00A46CCD">
        <w:rPr>
          <w:b/>
          <w:noProof/>
        </w:rPr>
        <w:t>3.7.3</w:t>
      </w:r>
      <w:r w:rsidRPr="00496556">
        <w:rPr>
          <w:rFonts w:ascii="Calibri" w:hAnsi="Calibri"/>
          <w:noProof/>
          <w:sz w:val="22"/>
          <w:szCs w:val="22"/>
          <w:lang w:val="en-PH" w:eastAsia="en-PH"/>
        </w:rPr>
        <w:tab/>
      </w:r>
      <w:r w:rsidRPr="00A46CCD">
        <w:rPr>
          <w:b/>
          <w:noProof/>
        </w:rPr>
        <w:t>3.7.3Software &amp; External API Interfaces</w:t>
      </w:r>
      <w:r>
        <w:rPr>
          <w:noProof/>
        </w:rPr>
        <w:tab/>
      </w:r>
      <w:r>
        <w:rPr>
          <w:noProof/>
        </w:rPr>
        <w:fldChar w:fldCharType="begin"/>
      </w:r>
      <w:r>
        <w:rPr>
          <w:noProof/>
        </w:rPr>
        <w:instrText xml:space="preserve"> PAGEREF _Toc81167043 \h </w:instrText>
      </w:r>
      <w:r>
        <w:rPr>
          <w:noProof/>
        </w:rPr>
      </w:r>
      <w:r>
        <w:rPr>
          <w:noProof/>
        </w:rPr>
        <w:fldChar w:fldCharType="separate"/>
      </w:r>
      <w:r>
        <w:rPr>
          <w:noProof/>
        </w:rPr>
        <w:t>6</w:t>
      </w:r>
      <w:r>
        <w:rPr>
          <w:noProof/>
        </w:rPr>
        <w:fldChar w:fldCharType="end"/>
      </w:r>
    </w:p>
    <w:p w14:paraId="29D9503A" w14:textId="77777777" w:rsidR="00742F39" w:rsidRPr="00496556" w:rsidRDefault="00742F39">
      <w:pPr>
        <w:pStyle w:val="TOC3"/>
        <w:rPr>
          <w:rFonts w:ascii="Calibri" w:hAnsi="Calibri"/>
          <w:noProof/>
          <w:sz w:val="22"/>
          <w:szCs w:val="22"/>
          <w:lang w:val="en-PH" w:eastAsia="en-PH"/>
        </w:rPr>
      </w:pPr>
    </w:p>
    <w:p w14:paraId="10E78688" w14:textId="77777777" w:rsidR="008C7E96" w:rsidRDefault="00456839" w:rsidP="003763CC">
      <w:pPr>
        <w:pStyle w:val="Title"/>
      </w:pPr>
      <w:r>
        <w:fldChar w:fldCharType="end"/>
      </w:r>
      <w:r>
        <w:t xml:space="preserve"> </w:t>
      </w:r>
      <w:r w:rsidR="008C7E96">
        <w:br w:type="page"/>
      </w:r>
      <w:fldSimple w:instr="TITLE  \* MERGEFORMAT">
        <w:r w:rsidR="00082D68">
          <w:t>Software Requirements Specification</w:t>
        </w:r>
      </w:fldSimple>
    </w:p>
    <w:p w14:paraId="1D20D17F" w14:textId="77777777" w:rsidR="008C7E96" w:rsidRDefault="008C7E96">
      <w:pPr>
        <w:pStyle w:val="Heading1"/>
      </w:pPr>
      <w:bookmarkStart w:id="0" w:name="_Toc81167016"/>
      <w:r>
        <w:t>Introduction</w:t>
      </w:r>
      <w:bookmarkEnd w:id="0"/>
    </w:p>
    <w:p w14:paraId="0F11B08F" w14:textId="77777777" w:rsidR="00ED1CD8" w:rsidRDefault="00ED1CD8" w:rsidP="00ED1CD8">
      <w:pPr>
        <w:autoSpaceDE w:val="0"/>
        <w:autoSpaceDN w:val="0"/>
        <w:adjustRightInd w:val="0"/>
        <w:jc w:val="both"/>
      </w:pPr>
    </w:p>
    <w:p w14:paraId="3B78B18E" w14:textId="66F5330F" w:rsidR="00ED1CD8" w:rsidRDefault="009845FB" w:rsidP="00D465F1">
      <w:pPr>
        <w:ind w:firstLine="720"/>
        <w:jc w:val="both"/>
      </w:pPr>
      <w:r>
        <w:t xml:space="preserve">This Software Requirements Specification (SRS) document details the complete functional and non-functional specifications for Version 1.0 of the </w:t>
      </w:r>
      <w:proofErr w:type="spellStart"/>
      <w:r>
        <w:t>StudyHub</w:t>
      </w:r>
      <w:proofErr w:type="spellEnd"/>
      <w:r>
        <w:t xml:space="preserve"> Web Application. </w:t>
      </w:r>
      <w:proofErr w:type="spellStart"/>
      <w:r>
        <w:t>StudyHub</w:t>
      </w:r>
      <w:proofErr w:type="spellEnd"/>
      <w:r>
        <w:t xml:space="preserve"> is an interactive, responsive web platform engineered to bridge the gap between students, freelancers, and remote workers seeking conducive study environments and the local co-working spaces and study cafes that provide them. This document outlines the project scope, user classes, functional modules, usability standards, performance thresholds, security safeguards, and design constraints governing system development for the Software Development 1 course.</w:t>
      </w:r>
    </w:p>
    <w:p w14:paraId="1AA0AF8D" w14:textId="77777777" w:rsidR="00D465F1" w:rsidRPr="00D465F1" w:rsidRDefault="00D465F1" w:rsidP="00D465F1">
      <w:pPr>
        <w:ind w:firstLine="720"/>
        <w:jc w:val="both"/>
        <w:rPr>
          <w:sz w:val="24"/>
          <w:szCs w:val="24"/>
        </w:rPr>
      </w:pPr>
    </w:p>
    <w:p w14:paraId="20406429" w14:textId="77777777" w:rsidR="008C7E96" w:rsidRDefault="008C7E96" w:rsidP="00D465F1">
      <w:pPr>
        <w:pStyle w:val="Heading2"/>
        <w:jc w:val="both"/>
      </w:pPr>
      <w:bookmarkStart w:id="1" w:name="_Toc81167017"/>
      <w:r>
        <w:t>Purpose</w:t>
      </w:r>
      <w:bookmarkEnd w:id="1"/>
    </w:p>
    <w:p w14:paraId="614F4EFC" w14:textId="77777777" w:rsidR="00604063" w:rsidRDefault="00604063" w:rsidP="00D465F1">
      <w:pPr>
        <w:jc w:val="both"/>
      </w:pPr>
    </w:p>
    <w:p w14:paraId="3A960E70" w14:textId="77777777" w:rsidR="00443B06" w:rsidRDefault="009845FB" w:rsidP="00D465F1">
      <w:pPr>
        <w:ind w:firstLine="720"/>
        <w:jc w:val="both"/>
        <w:rPr>
          <w:sz w:val="24"/>
          <w:szCs w:val="24"/>
        </w:rPr>
      </w:pPr>
      <w:r>
        <w:t xml:space="preserve">The primary purpose of this specification is to provide a formal, unambiguous technical contract for the software development team, academic evaluators, and project stakeholders. It articulates the precise behaviors, capabilities, constraints, and operational characteristics of </w:t>
      </w:r>
      <w:proofErr w:type="spellStart"/>
      <w:r>
        <w:t>StudyHub</w:t>
      </w:r>
      <w:proofErr w:type="spellEnd"/>
      <w:r>
        <w:t xml:space="preserve"> v1.0. This specification serves as the authoritative baseline for system design, architectural modeling, database schema creation, sprint task allocation, test-case authoring, and final verification throughout the Software Development 1 lifecycle.</w:t>
      </w:r>
    </w:p>
    <w:p w14:paraId="11690F23" w14:textId="77777777" w:rsidR="005D3163" w:rsidRDefault="005D3163" w:rsidP="00407604">
      <w:pPr>
        <w:widowControl/>
        <w:autoSpaceDE w:val="0"/>
        <w:autoSpaceDN w:val="0"/>
        <w:adjustRightInd w:val="0"/>
        <w:spacing w:line="240" w:lineRule="auto"/>
        <w:jc w:val="both"/>
      </w:pPr>
    </w:p>
    <w:p w14:paraId="06766DBC" w14:textId="77777777" w:rsidR="008C7E96" w:rsidRDefault="008C7E96">
      <w:pPr>
        <w:pStyle w:val="Heading2"/>
      </w:pPr>
      <w:bookmarkStart w:id="2" w:name="_Toc81167018"/>
      <w:r>
        <w:t>Scope</w:t>
      </w:r>
      <w:bookmarkEnd w:id="2"/>
    </w:p>
    <w:p w14:paraId="085C8BBC" w14:textId="77777777" w:rsidR="00407604" w:rsidRDefault="00407604" w:rsidP="00407604"/>
    <w:p w14:paraId="616954E1" w14:textId="77777777" w:rsidR="00E744C2" w:rsidRDefault="009845FB" w:rsidP="00D465F1">
      <w:pPr>
        <w:ind w:firstLine="720"/>
        <w:rPr>
          <w:sz w:val="24"/>
          <w:szCs w:val="24"/>
        </w:rPr>
      </w:pPr>
      <w:proofErr w:type="spellStart"/>
      <w:r>
        <w:t>StudyHub</w:t>
      </w:r>
      <w:proofErr w:type="spellEnd"/>
      <w:r>
        <w:t xml:space="preserve"> is a centralized, two-sided web application designed to streamline the discovery, evaluation, and reservation of conducive study spaces and co-working hubs.</w:t>
      </w:r>
      <w:r>
        <w:br/>
      </w:r>
      <w:r>
        <w:br/>
        <w:t>Key in-scope functional capabilities for Version 1.0 include:</w:t>
      </w:r>
      <w:r>
        <w:br/>
        <w:t>1. Multi-role user authentication and profile management (Students/Study Seekers and Space Hosts).</w:t>
      </w:r>
      <w:r>
        <w:br/>
        <w:t>2. Geolocation-based space discovery with an interactive map and multi-criteria amenity filtering (Wi-Fi speed benchmarks, power outlet density, noise rating, AC, operating schedules, and pricing).</w:t>
      </w:r>
      <w:r>
        <w:br/>
        <w:t>3. Comprehensive space profile pages featuring high-resolution imagery, detailed amenity breakdowns, pricing tiers, and real-time vacant desk availability.</w:t>
      </w:r>
      <w:r>
        <w:br/>
        <w:t>4. Desk and meeting room reservation workflow supporting slot selection, reservation validation, confirmation token generation, and cancellation management.</w:t>
      </w:r>
      <w:r>
        <w:br/>
        <w:t>5. Community reviews and verified amenity ratings focused on noise levels, Wi-Fi reliability, cleanliness, and seating comfort.</w:t>
      </w:r>
      <w:r>
        <w:br/>
      </w:r>
      <w:r>
        <w:br/>
        <w:t>Explicitly excluded from the initial release (v1.0) are direct in-app commercial payment gateways (reservations will utilize pay-on-arrival or manual payment slip verification), physical IoT desk occupancy hardware sensors, and virtual in-app study rooms/video conferencing.</w:t>
      </w:r>
    </w:p>
    <w:p w14:paraId="20EA34AD" w14:textId="77777777" w:rsidR="00E744C2" w:rsidRPr="00BC39B0" w:rsidRDefault="00E744C2" w:rsidP="00BC39B0">
      <w:pPr>
        <w:rPr>
          <w:sz w:val="24"/>
          <w:szCs w:val="24"/>
        </w:rPr>
      </w:pPr>
    </w:p>
    <w:p w14:paraId="53F38AC4" w14:textId="77777777" w:rsidR="00F71BE7" w:rsidRDefault="00F71BE7" w:rsidP="005164E2">
      <w:pPr>
        <w:autoSpaceDE w:val="0"/>
        <w:autoSpaceDN w:val="0"/>
        <w:adjustRightInd w:val="0"/>
        <w:jc w:val="both"/>
      </w:pPr>
    </w:p>
    <w:p w14:paraId="411F6AB4" w14:textId="77777777" w:rsidR="008C7E96" w:rsidRDefault="008C7E96">
      <w:pPr>
        <w:pStyle w:val="Heading2"/>
      </w:pPr>
      <w:bookmarkStart w:id="3" w:name="_Toc81167019"/>
      <w:r>
        <w:t>Definitions, Acronyms, and Abbreviations</w:t>
      </w:r>
      <w:bookmarkEnd w:id="3"/>
    </w:p>
    <w:p w14:paraId="6D4D4BA3" w14:textId="77777777" w:rsidR="00561420" w:rsidRPr="00561420" w:rsidRDefault="00561420" w:rsidP="0056142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6"/>
        <w:gridCol w:w="7824"/>
      </w:tblGrid>
      <w:tr w:rsidR="00561420" w14:paraId="40C4A38A" w14:textId="77777777" w:rsidTr="00496556">
        <w:tc>
          <w:tcPr>
            <w:tcW w:w="1548" w:type="dxa"/>
          </w:tcPr>
          <w:p w14:paraId="495B9AA9" w14:textId="77777777" w:rsidR="00561420" w:rsidRPr="00561420" w:rsidRDefault="009845FB" w:rsidP="003D6201">
            <w:r>
              <w:rPr>
                <w:b/>
                <w:bCs/>
              </w:rPr>
              <w:t>SRS</w:t>
            </w:r>
          </w:p>
        </w:tc>
        <w:tc>
          <w:tcPr>
            <w:tcW w:w="8028" w:type="dxa"/>
          </w:tcPr>
          <w:p w14:paraId="5A491557" w14:textId="77777777" w:rsidR="00561420" w:rsidRPr="00561420" w:rsidRDefault="009845FB" w:rsidP="003D6201">
            <w:r>
              <w:t>Software Requirements Specification; formal document delineating all system requirements and constraints.</w:t>
            </w:r>
          </w:p>
        </w:tc>
      </w:tr>
      <w:tr w:rsidR="00561420" w14:paraId="1449069B" w14:textId="77777777" w:rsidTr="00496556">
        <w:tc>
          <w:tcPr>
            <w:tcW w:w="1548" w:type="dxa"/>
          </w:tcPr>
          <w:p w14:paraId="3D608224" w14:textId="77777777" w:rsidR="00561420" w:rsidRPr="00561420" w:rsidRDefault="009845FB" w:rsidP="003D6201">
            <w:r>
              <w:rPr>
                <w:b/>
                <w:bCs/>
              </w:rPr>
              <w:t>UI / UX</w:t>
            </w:r>
          </w:p>
        </w:tc>
        <w:tc>
          <w:tcPr>
            <w:tcW w:w="8028" w:type="dxa"/>
          </w:tcPr>
          <w:p w14:paraId="3A6D75B2" w14:textId="77777777" w:rsidR="00561420" w:rsidRPr="00561420" w:rsidRDefault="009845FB" w:rsidP="003D6201">
            <w:r>
              <w:t>User Interface / User Experience; aspects of software relating to user interaction, accessibility, and visual aesthetics.</w:t>
            </w:r>
          </w:p>
        </w:tc>
      </w:tr>
      <w:tr w:rsidR="00561420" w14:paraId="5D3666AF" w14:textId="77777777" w:rsidTr="00496556">
        <w:tc>
          <w:tcPr>
            <w:tcW w:w="1548" w:type="dxa"/>
          </w:tcPr>
          <w:p w14:paraId="508F3316" w14:textId="77777777" w:rsidR="00561420" w:rsidRPr="00561420" w:rsidRDefault="009845FB" w:rsidP="003D6201">
            <w:r>
              <w:rPr>
                <w:b/>
                <w:bCs/>
              </w:rPr>
              <w:t>REST</w:t>
            </w:r>
          </w:p>
        </w:tc>
        <w:tc>
          <w:tcPr>
            <w:tcW w:w="8028" w:type="dxa"/>
          </w:tcPr>
          <w:p w14:paraId="20A7B779" w14:textId="77777777" w:rsidR="00561420" w:rsidRPr="00561420" w:rsidRDefault="009845FB" w:rsidP="003D6201">
            <w:r>
              <w:t>Representational State Transfer; architectural style for networked distributed hypermedia web services.</w:t>
            </w:r>
          </w:p>
        </w:tc>
      </w:tr>
      <w:tr w:rsidR="00561420" w14:paraId="6A1991FD" w14:textId="77777777" w:rsidTr="00496556">
        <w:tc>
          <w:tcPr>
            <w:tcW w:w="1548" w:type="dxa"/>
          </w:tcPr>
          <w:p w14:paraId="0B0E3D97" w14:textId="77777777" w:rsidR="00561420" w:rsidRPr="00561420" w:rsidRDefault="009845FB" w:rsidP="003D6201">
            <w:r>
              <w:rPr>
                <w:b/>
                <w:bCs/>
              </w:rPr>
              <w:t>API</w:t>
            </w:r>
          </w:p>
        </w:tc>
        <w:tc>
          <w:tcPr>
            <w:tcW w:w="8028" w:type="dxa"/>
          </w:tcPr>
          <w:p w14:paraId="3C5D808E" w14:textId="77777777" w:rsidR="00561420" w:rsidRPr="00561420" w:rsidRDefault="009845FB" w:rsidP="003D6201">
            <w:r>
              <w:t xml:space="preserve">Application Programming Interface; formal contract of endpoints enabling client-server </w:t>
            </w:r>
            <w:r>
              <w:lastRenderedPageBreak/>
              <w:t>communication.</w:t>
            </w:r>
          </w:p>
        </w:tc>
      </w:tr>
      <w:tr w:rsidR="00561420" w14:paraId="70390108" w14:textId="77777777" w:rsidTr="00496556">
        <w:tc>
          <w:tcPr>
            <w:tcW w:w="1548" w:type="dxa"/>
          </w:tcPr>
          <w:p w14:paraId="72027EE8" w14:textId="77777777" w:rsidR="00561420" w:rsidRPr="00561420" w:rsidRDefault="009845FB" w:rsidP="003D6201">
            <w:r>
              <w:rPr>
                <w:b/>
                <w:bCs/>
              </w:rPr>
              <w:lastRenderedPageBreak/>
              <w:t>JWT</w:t>
            </w:r>
          </w:p>
        </w:tc>
        <w:tc>
          <w:tcPr>
            <w:tcW w:w="8028" w:type="dxa"/>
          </w:tcPr>
          <w:p w14:paraId="64CB8EFA" w14:textId="77777777" w:rsidR="00561420" w:rsidRPr="00561420" w:rsidRDefault="009845FB" w:rsidP="003D6201">
            <w:r>
              <w:t>JSON Web Token; compact, URL-safe means of representing claims securely between client and server for authentication.</w:t>
            </w:r>
          </w:p>
        </w:tc>
      </w:tr>
      <w:tr w:rsidR="00561420" w14:paraId="0DBCCC05" w14:textId="77777777" w:rsidTr="00496556">
        <w:tc>
          <w:tcPr>
            <w:tcW w:w="1548" w:type="dxa"/>
          </w:tcPr>
          <w:p w14:paraId="55E9858B" w14:textId="77777777" w:rsidR="00561420" w:rsidRPr="00561420" w:rsidRDefault="009845FB" w:rsidP="003D6201">
            <w:r>
              <w:rPr>
                <w:b/>
                <w:bCs/>
              </w:rPr>
              <w:t>RBAC</w:t>
            </w:r>
          </w:p>
        </w:tc>
        <w:tc>
          <w:tcPr>
            <w:tcW w:w="8028" w:type="dxa"/>
          </w:tcPr>
          <w:p w14:paraId="7AB5063A" w14:textId="77777777" w:rsidR="00561420" w:rsidRPr="00561420" w:rsidRDefault="009845FB" w:rsidP="003D6201">
            <w:r>
              <w:t>Role-Based Access Control; security mechanism restricting system operations based on assigned roles (Seeker, Host, Admin).</w:t>
            </w:r>
          </w:p>
        </w:tc>
      </w:tr>
      <w:tr w:rsidR="00561420" w14:paraId="04EE97A4" w14:textId="77777777" w:rsidTr="00496556">
        <w:tc>
          <w:tcPr>
            <w:tcW w:w="1548" w:type="dxa"/>
          </w:tcPr>
          <w:p w14:paraId="1EEB937E" w14:textId="77777777" w:rsidR="00561420" w:rsidRPr="00561420" w:rsidRDefault="009845FB" w:rsidP="003D6201">
            <w:r>
              <w:rPr>
                <w:b/>
                <w:bCs/>
              </w:rPr>
              <w:t>CRUD</w:t>
            </w:r>
          </w:p>
        </w:tc>
        <w:tc>
          <w:tcPr>
            <w:tcW w:w="8028" w:type="dxa"/>
          </w:tcPr>
          <w:p w14:paraId="4E85FAAD" w14:textId="77777777" w:rsidR="00561420" w:rsidRPr="00561420" w:rsidRDefault="009845FB" w:rsidP="003D6201">
            <w:r>
              <w:t xml:space="preserve">Create, Read, Update, </w:t>
            </w:r>
            <w:proofErr w:type="gramStart"/>
            <w:r>
              <w:t>Delete</w:t>
            </w:r>
            <w:proofErr w:type="gramEnd"/>
            <w:r>
              <w:t>; standard persistent storage operations performed on database records.</w:t>
            </w:r>
          </w:p>
        </w:tc>
      </w:tr>
      <w:tr w:rsidR="00561420" w14:paraId="41035433" w14:textId="77777777" w:rsidTr="00496556">
        <w:tc>
          <w:tcPr>
            <w:tcW w:w="1548" w:type="dxa"/>
          </w:tcPr>
          <w:p w14:paraId="503C2B6B" w14:textId="77777777" w:rsidR="00561420" w:rsidRPr="00561420" w:rsidRDefault="009845FB" w:rsidP="003D6201">
            <w:r>
              <w:rPr>
                <w:b/>
                <w:bCs/>
              </w:rPr>
              <w:t>ACID</w:t>
            </w:r>
          </w:p>
        </w:tc>
        <w:tc>
          <w:tcPr>
            <w:tcW w:w="8028" w:type="dxa"/>
          </w:tcPr>
          <w:p w14:paraId="2F5A9498" w14:textId="77777777" w:rsidR="00561420" w:rsidRPr="00561420" w:rsidRDefault="009845FB" w:rsidP="003D6201">
            <w:r>
              <w:t>Atomicity, Consistency, Isolation, Durability; properties guaranteeing reliable database transactions and concurrency safety.</w:t>
            </w:r>
          </w:p>
        </w:tc>
      </w:tr>
      <w:tr w:rsidR="00561420" w14:paraId="5B7C6F45" w14:textId="77777777" w:rsidTr="00496556">
        <w:tc>
          <w:tcPr>
            <w:tcW w:w="1548" w:type="dxa"/>
          </w:tcPr>
          <w:p w14:paraId="37C1FF38" w14:textId="77777777" w:rsidR="00561420" w:rsidRPr="00561420" w:rsidRDefault="009845FB" w:rsidP="003D6201">
            <w:r>
              <w:rPr>
                <w:b/>
                <w:bCs/>
              </w:rPr>
              <w:t>SLA</w:t>
            </w:r>
          </w:p>
        </w:tc>
        <w:tc>
          <w:tcPr>
            <w:tcW w:w="8028" w:type="dxa"/>
          </w:tcPr>
          <w:p w14:paraId="2868E741" w14:textId="77777777" w:rsidR="00561420" w:rsidRPr="00561420" w:rsidRDefault="009845FB" w:rsidP="003D6201">
            <w:r>
              <w:t>Service Level Agreement; commitment regarding system uptime, performance standards, and availability.</w:t>
            </w:r>
          </w:p>
        </w:tc>
      </w:tr>
      <w:tr w:rsidR="00561420" w14:paraId="0ED233F6" w14:textId="77777777" w:rsidTr="00496556">
        <w:tc>
          <w:tcPr>
            <w:tcW w:w="1548" w:type="dxa"/>
          </w:tcPr>
          <w:p w14:paraId="4FC58EEB" w14:textId="77777777" w:rsidR="00561420" w:rsidRPr="00561420" w:rsidRDefault="009845FB" w:rsidP="003D6201">
            <w:r>
              <w:rPr>
                <w:b/>
                <w:bCs/>
              </w:rPr>
              <w:t>MVP</w:t>
            </w:r>
          </w:p>
        </w:tc>
        <w:tc>
          <w:tcPr>
            <w:tcW w:w="8028" w:type="dxa"/>
          </w:tcPr>
          <w:p w14:paraId="6908B9F1" w14:textId="77777777" w:rsidR="00561420" w:rsidRPr="00561420" w:rsidRDefault="009845FB" w:rsidP="003D6201">
            <w:r>
              <w:t>Minimum Viable Product; version of software with core features sufficient to satisfy early users and validate hypotheses.</w:t>
            </w:r>
          </w:p>
        </w:tc>
      </w:tr>
      <w:tr w:rsidR="00561420" w14:paraId="667DDE08" w14:textId="77777777" w:rsidTr="00496556">
        <w:tc>
          <w:tcPr>
            <w:tcW w:w="1548" w:type="dxa"/>
          </w:tcPr>
          <w:p w14:paraId="31201CF0" w14:textId="77777777" w:rsidR="00561420" w:rsidRPr="00561420" w:rsidRDefault="009845FB" w:rsidP="003D6201">
            <w:r>
              <w:rPr>
                <w:b/>
                <w:bCs/>
              </w:rPr>
              <w:t>WCAG</w:t>
            </w:r>
          </w:p>
        </w:tc>
        <w:tc>
          <w:tcPr>
            <w:tcW w:w="8028" w:type="dxa"/>
          </w:tcPr>
          <w:p w14:paraId="38030259" w14:textId="77777777" w:rsidR="00561420" w:rsidRPr="00561420" w:rsidRDefault="009845FB" w:rsidP="003D6201">
            <w:r>
              <w:t>Web Content Accessibility Guidelines; global standards for making web content accessible to individuals with disabilities.</w:t>
            </w:r>
          </w:p>
        </w:tc>
      </w:tr>
      <w:tr w:rsidR="00561420" w14:paraId="318E6D9D" w14:textId="77777777" w:rsidTr="00496556">
        <w:tc>
          <w:tcPr>
            <w:tcW w:w="1548" w:type="dxa"/>
          </w:tcPr>
          <w:p w14:paraId="05BBC09C" w14:textId="77777777" w:rsidR="00561420" w:rsidRPr="00561420" w:rsidRDefault="009845FB" w:rsidP="003D6201">
            <w:r>
              <w:rPr>
                <w:b/>
                <w:bCs/>
              </w:rPr>
              <w:t>FCP / LCP</w:t>
            </w:r>
          </w:p>
        </w:tc>
        <w:tc>
          <w:tcPr>
            <w:tcW w:w="8028" w:type="dxa"/>
          </w:tcPr>
          <w:p w14:paraId="0ED8E323" w14:textId="77777777" w:rsidR="00561420" w:rsidRPr="00561420" w:rsidRDefault="009845FB" w:rsidP="003D6201">
            <w:r>
              <w:t xml:space="preserve">First </w:t>
            </w:r>
            <w:proofErr w:type="spellStart"/>
            <w:r>
              <w:t>Contentful</w:t>
            </w:r>
            <w:proofErr w:type="spellEnd"/>
            <w:r>
              <w:t xml:space="preserve"> Paint / Largest </w:t>
            </w:r>
            <w:proofErr w:type="spellStart"/>
            <w:r>
              <w:t>Contentful</w:t>
            </w:r>
            <w:proofErr w:type="spellEnd"/>
            <w:r>
              <w:t xml:space="preserve"> Paint; Core Web Vitals metrics measuring page loading performance.</w:t>
            </w:r>
          </w:p>
        </w:tc>
      </w:tr>
    </w:tbl>
    <w:p w14:paraId="52C2C56A" w14:textId="77777777" w:rsidR="00671BFC" w:rsidRDefault="00671BFC" w:rsidP="00671BFC"/>
    <w:p w14:paraId="151C5D03" w14:textId="77777777" w:rsidR="009845FB" w:rsidRPr="00671BFC" w:rsidRDefault="009845FB" w:rsidP="00671BFC"/>
    <w:p w14:paraId="7C28E5F9" w14:textId="77777777" w:rsidR="008C7E96" w:rsidRDefault="008C7E96" w:rsidP="00671BFC">
      <w:pPr>
        <w:pStyle w:val="Heading2"/>
        <w:numPr>
          <w:ilvl w:val="1"/>
          <w:numId w:val="10"/>
        </w:numPr>
      </w:pPr>
      <w:bookmarkStart w:id="4" w:name="_Toc81167020"/>
      <w:r>
        <w:t>References</w:t>
      </w:r>
      <w:bookmarkEnd w:id="4"/>
    </w:p>
    <w:p w14:paraId="480B6FE7" w14:textId="77777777" w:rsidR="00E06730" w:rsidRDefault="009845FB" w:rsidP="00E06730">
      <w:pPr>
        <w:rPr>
          <w:sz w:val="24"/>
          <w:szCs w:val="24"/>
        </w:rPr>
      </w:pPr>
      <w:r>
        <w:t>1. IEEE Std 830-1998, IEEE Recommended Practice for Software Requirements Specifications.</w:t>
      </w:r>
      <w:r>
        <w:br/>
        <w:t>2. ISO/IEC/IEEE 29148:2018, Systems and software engineering — Life cycle processes — Requirements engineering.</w:t>
      </w:r>
      <w:r>
        <w:br/>
        <w:t>3. Study Hub &amp; Workspace Habits Survey (Empirical User Study, N=16 respondents, August 2026).</w:t>
      </w:r>
      <w:r>
        <w:br/>
        <w:t>4. Next.js &amp; React Framework Documentation (</w:t>
      </w:r>
      <w:proofErr w:type="spellStart"/>
      <w:r>
        <w:t>Vercel</w:t>
      </w:r>
      <w:proofErr w:type="spellEnd"/>
      <w:r>
        <w:t xml:space="preserve"> Inc., 2026).</w:t>
      </w:r>
      <w:r>
        <w:br/>
        <w:t>5. PostgreSQL 15 Global Development Group Technical Documentation.</w:t>
      </w:r>
      <w:r>
        <w:br/>
        <w:t>6. OpenStreetMap Foundation &amp; Leaflet.js Mapping Library API Specifications.</w:t>
      </w:r>
      <w:r>
        <w:br/>
        <w:t>7. W3C Web Content Accessibility Guidelines (WCAG) 2.1 Level AA.</w:t>
      </w:r>
    </w:p>
    <w:p w14:paraId="79D0C0DD" w14:textId="77777777" w:rsidR="00C31694" w:rsidRDefault="00C31694" w:rsidP="00E06730">
      <w:pPr>
        <w:rPr>
          <w:sz w:val="24"/>
          <w:szCs w:val="24"/>
        </w:rPr>
      </w:pPr>
    </w:p>
    <w:p w14:paraId="5883D738" w14:textId="77777777" w:rsidR="009845FB" w:rsidRDefault="009845FB" w:rsidP="00E06730">
      <w:pPr>
        <w:rPr>
          <w:sz w:val="24"/>
          <w:szCs w:val="24"/>
        </w:rPr>
      </w:pPr>
    </w:p>
    <w:p w14:paraId="54E45FC7" w14:textId="77777777" w:rsidR="008C7E96" w:rsidRDefault="008C7E96">
      <w:pPr>
        <w:pStyle w:val="Heading2"/>
      </w:pPr>
      <w:bookmarkStart w:id="5" w:name="_Toc81167021"/>
      <w:r>
        <w:t>Overview</w:t>
      </w:r>
      <w:bookmarkEnd w:id="5"/>
    </w:p>
    <w:p w14:paraId="583B265D" w14:textId="77777777" w:rsidR="0069489B" w:rsidRDefault="0069489B" w:rsidP="0069489B"/>
    <w:p w14:paraId="703BAC27" w14:textId="77777777" w:rsidR="0069489B" w:rsidRPr="009B3ECF" w:rsidRDefault="009845FB" w:rsidP="00D465F1">
      <w:pPr>
        <w:ind w:firstLine="720"/>
        <w:jc w:val="both"/>
        <w:rPr>
          <w:sz w:val="24"/>
          <w:szCs w:val="24"/>
        </w:rPr>
      </w:pPr>
      <w:r>
        <w:t xml:space="preserve">This specification conforms to standard IEEE requirements documentation principles. Section 1 delivers the administrative and contextual foundations of the system, including purpose, scope, definitions, and references. Section 2 delivers an overall description of </w:t>
      </w:r>
      <w:proofErr w:type="spellStart"/>
      <w:r>
        <w:t>StudyHub</w:t>
      </w:r>
      <w:proofErr w:type="spellEnd"/>
      <w:r>
        <w:t>, analyzing user classes, operating environment, implementation constraints, and overarching dependencies. Section 3 outlines the granular specific requirements, categorizing the core functional modules and sub-processes, followed by non-functional requirements governing usability, reliability, performance, security, design constraints, and external system interfaces.</w:t>
      </w:r>
    </w:p>
    <w:p w14:paraId="3C48435D" w14:textId="77777777" w:rsidR="009B3ECF" w:rsidRDefault="009B3ECF" w:rsidP="00D465F1">
      <w:pPr>
        <w:jc w:val="both"/>
      </w:pPr>
    </w:p>
    <w:p w14:paraId="3B4D0F8B" w14:textId="77777777" w:rsidR="009845FB" w:rsidRDefault="009845FB" w:rsidP="00D465F1">
      <w:pPr>
        <w:jc w:val="both"/>
      </w:pPr>
    </w:p>
    <w:p w14:paraId="165A0949" w14:textId="77777777" w:rsidR="00404FCA" w:rsidRPr="0069489B" w:rsidRDefault="00404FCA" w:rsidP="0069489B"/>
    <w:p w14:paraId="1722FB6E" w14:textId="77777777" w:rsidR="008C7E96" w:rsidRDefault="008C7E96">
      <w:pPr>
        <w:pStyle w:val="Heading1"/>
      </w:pPr>
      <w:bookmarkStart w:id="6" w:name="_Toc81167022"/>
      <w:r>
        <w:t>Overall Description</w:t>
      </w:r>
      <w:bookmarkEnd w:id="6"/>
    </w:p>
    <w:p w14:paraId="3414707F" w14:textId="77777777" w:rsidR="00C46FC6" w:rsidRDefault="00C46FC6" w:rsidP="00C46FC6">
      <w:pPr>
        <w:autoSpaceDE w:val="0"/>
        <w:autoSpaceDN w:val="0"/>
        <w:adjustRightInd w:val="0"/>
        <w:jc w:val="both"/>
      </w:pPr>
    </w:p>
    <w:p w14:paraId="0F2C8132" w14:textId="77777777" w:rsidR="00947D6D" w:rsidRDefault="009845FB" w:rsidP="001517F5">
      <w:pPr>
        <w:rPr>
          <w:sz w:val="24"/>
          <w:szCs w:val="24"/>
        </w:rPr>
      </w:pPr>
      <w:proofErr w:type="spellStart"/>
      <w:r>
        <w:t>StudyHub</w:t>
      </w:r>
      <w:proofErr w:type="spellEnd"/>
      <w:r>
        <w:t xml:space="preserve"> is architected as an independent, cloud-hosted responsive web platform. It directly addresses the fragmentation, lack of availability tracking, and information opacity currently plaguing the discovery of study facilities.</w:t>
      </w:r>
      <w:r>
        <w:br/>
      </w:r>
      <w:r>
        <w:br/>
        <w:t>The product ecosystem interfaces with two primary end-user classes:</w:t>
      </w:r>
      <w:r>
        <w:br/>
        <w:t xml:space="preserve">1. Study Space Seekers (Students, Freelancers, Researchers): Require quick, friction-free discovery of nearby quiet </w:t>
      </w:r>
      <w:r>
        <w:lastRenderedPageBreak/>
        <w:t>spaces with verified Wi-Fi speeds, available power outlets, and confirmed seat availability. In our survey (N=16), 87.5% expressed top demand for an integrated map with pricing and amenities, while 75% prioritize real-time seat vacancy checks.</w:t>
      </w:r>
      <w:r>
        <w:br/>
        <w:t>2. Study Space Hosts (Cafe Owners, Co-Working Space Managers): Require a simple, lightweight digital presence to advertise their seating amenities, manage real-time occupancy counts, and receive advance reservations without manual phone or chat inquiries (where 43.8% of surveyed users find messaging apps too slow).</w:t>
      </w:r>
      <w:r>
        <w:br/>
      </w:r>
      <w:r>
        <w:br/>
        <w:t>The system operates seamlessly across modern desktop, tablet, and smartphone web browsers. It integrates with Leaflet/OpenStreetMap for geospatial visualization and communicates via secure REST APIs to a cloud-managed PostgreSQL relational database. Key assumptions include that space hosts possess smartphone or computer access to toggle capacity and verify reservations, and that users have active mobile internet connections when searching for spaces.</w:t>
      </w:r>
    </w:p>
    <w:p w14:paraId="39651276" w14:textId="77777777" w:rsidR="00947D6D" w:rsidRDefault="00947D6D" w:rsidP="001517F5">
      <w:pPr>
        <w:rPr>
          <w:sz w:val="24"/>
          <w:szCs w:val="24"/>
        </w:rPr>
      </w:pPr>
    </w:p>
    <w:p w14:paraId="758214A7" w14:textId="77777777" w:rsidR="00947D6D" w:rsidRDefault="00947D6D" w:rsidP="001517F5">
      <w:pPr>
        <w:rPr>
          <w:sz w:val="24"/>
          <w:szCs w:val="24"/>
        </w:rPr>
      </w:pPr>
    </w:p>
    <w:p w14:paraId="1A5F3811" w14:textId="77777777" w:rsidR="00404FCA" w:rsidRPr="001517F5" w:rsidRDefault="00404FCA" w:rsidP="001517F5">
      <w:pPr>
        <w:rPr>
          <w:sz w:val="24"/>
          <w:szCs w:val="24"/>
        </w:rPr>
      </w:pPr>
    </w:p>
    <w:p w14:paraId="51F69F25" w14:textId="77777777" w:rsidR="008C7E96" w:rsidRDefault="008C7E96">
      <w:pPr>
        <w:pStyle w:val="Heading1"/>
      </w:pPr>
      <w:bookmarkStart w:id="7" w:name="_Toc81167023"/>
      <w:r>
        <w:t>Specific Requirements</w:t>
      </w:r>
      <w:bookmarkEnd w:id="7"/>
      <w:r>
        <w:t xml:space="preserve"> </w:t>
      </w:r>
    </w:p>
    <w:p w14:paraId="7D442667" w14:textId="77777777" w:rsidR="008F32C3" w:rsidRDefault="008F32C3" w:rsidP="008F32C3"/>
    <w:p w14:paraId="3A824710" w14:textId="77777777" w:rsidR="00987519" w:rsidRDefault="009845FB" w:rsidP="008F32C3">
      <w:pPr>
        <w:rPr>
          <w:sz w:val="24"/>
          <w:szCs w:val="24"/>
        </w:rPr>
      </w:pPr>
      <w:r>
        <w:t xml:space="preserve">The specific functional and non-functional requirements governing the </w:t>
      </w:r>
      <w:proofErr w:type="spellStart"/>
      <w:r>
        <w:t>StudyHub</w:t>
      </w:r>
      <w:proofErr w:type="spellEnd"/>
      <w:r>
        <w:t xml:space="preserve"> platform are detailed below.</w:t>
      </w:r>
    </w:p>
    <w:p w14:paraId="32ECFE37" w14:textId="77777777" w:rsidR="00C9402F" w:rsidRPr="00987519" w:rsidRDefault="00C9402F" w:rsidP="008F32C3">
      <w:pPr>
        <w:rPr>
          <w:sz w:val="24"/>
          <w:szCs w:val="24"/>
        </w:rPr>
      </w:pPr>
    </w:p>
    <w:p w14:paraId="48E14FCF" w14:textId="77777777" w:rsidR="008C7E96" w:rsidRDefault="008C7E96">
      <w:pPr>
        <w:pStyle w:val="Heading2"/>
      </w:pPr>
      <w:bookmarkStart w:id="8" w:name="_Toc81167024"/>
      <w:r>
        <w:t>Functionality</w:t>
      </w:r>
      <w:bookmarkEnd w:id="8"/>
    </w:p>
    <w:p w14:paraId="06BF8B26" w14:textId="77777777" w:rsidR="006F2F2E" w:rsidRDefault="006F2F2E" w:rsidP="006F2F2E">
      <w:pPr>
        <w:ind w:left="720"/>
      </w:pPr>
    </w:p>
    <w:p w14:paraId="7D49E733" w14:textId="77777777" w:rsidR="00EC1BAB" w:rsidRDefault="00404FCA" w:rsidP="00856E3F">
      <w:pPr>
        <w:rPr>
          <w:sz w:val="24"/>
          <w:szCs w:val="24"/>
        </w:rPr>
      </w:pPr>
      <w:r>
        <w:t>The system functionality is organized into three primary operational modules:</w:t>
      </w:r>
      <w:r>
        <w:br/>
        <w:t>1. Space Discovery &amp; Multi-Filter Search</w:t>
      </w:r>
      <w:r>
        <w:br/>
        <w:t>2. Seat &amp; Room Reservation Management</w:t>
      </w:r>
      <w:r>
        <w:br/>
        <w:t>3. Space Listing &amp; Host Operations Management</w:t>
      </w:r>
    </w:p>
    <w:p w14:paraId="17378ACA" w14:textId="77777777" w:rsidR="00856E3F" w:rsidRPr="00856E3F" w:rsidRDefault="00856E3F" w:rsidP="00856E3F">
      <w:pPr>
        <w:rPr>
          <w:sz w:val="24"/>
          <w:szCs w:val="24"/>
        </w:rPr>
      </w:pPr>
    </w:p>
    <w:p w14:paraId="48D41337" w14:textId="77777777" w:rsidR="00EC1BAB" w:rsidRPr="00534425" w:rsidRDefault="00404FCA" w:rsidP="00D465F1">
      <w:pPr>
        <w:ind w:firstLine="720"/>
        <w:jc w:val="both"/>
      </w:pPr>
      <w:r>
        <w:t>Together, these three modules deliver an integrated, cohesive workflow: enabling students and remote workers to discover ideal workspaces based on strict amenity criteria, inspect live desk availability, and reserve a seat in advance, while empowering space hosts to configure capacity, manage bookings, and maintain synchronized occupancy records.</w:t>
      </w:r>
    </w:p>
    <w:p w14:paraId="0AF208CA" w14:textId="77777777" w:rsidR="00EC1BAB" w:rsidRDefault="00EC1BAB" w:rsidP="00EC1BAB">
      <w:pPr>
        <w:pStyle w:val="BodyText"/>
      </w:pPr>
    </w:p>
    <w:p w14:paraId="0247DEC4" w14:textId="77777777" w:rsidR="00EC1BAB" w:rsidRPr="008964EE" w:rsidRDefault="00404FCA" w:rsidP="00EC1BAB">
      <w:pPr>
        <w:pStyle w:val="Heading3"/>
        <w:rPr>
          <w:b/>
        </w:rPr>
      </w:pPr>
      <w:bookmarkStart w:id="9" w:name="_Toc81167025"/>
      <w:bookmarkEnd w:id="9"/>
      <w:r>
        <w:rPr>
          <w:b/>
          <w:bCs/>
        </w:rPr>
        <w:t>3.1.1 Function 1: Space Discovery &amp; Multi-Filter Search</w:t>
      </w:r>
    </w:p>
    <w:p w14:paraId="1A39AD38" w14:textId="77777777" w:rsidR="00EC1BAB" w:rsidRPr="00760975" w:rsidRDefault="00EC1BAB" w:rsidP="00EC1BAB">
      <w:pPr>
        <w:ind w:left="720"/>
      </w:pPr>
    </w:p>
    <w:p w14:paraId="31B6F0AC" w14:textId="77777777" w:rsidR="00EC1BAB" w:rsidRPr="00C3680D" w:rsidRDefault="00404FCA" w:rsidP="00EC1BAB">
      <w:pPr>
        <w:pStyle w:val="Heading4"/>
        <w:rPr>
          <w:rFonts w:ascii="Times New Roman" w:hAnsi="Times New Roman"/>
          <w:sz w:val="24"/>
          <w:szCs w:val="24"/>
        </w:rPr>
      </w:pPr>
      <w:r>
        <w:rPr>
          <w:b/>
          <w:bCs/>
        </w:rPr>
        <w:t>Process 1.1: Geolocation &amp; Interactive Map Search</w:t>
      </w:r>
    </w:p>
    <w:p w14:paraId="523BD139" w14:textId="77777777" w:rsidR="00EC1BAB" w:rsidRPr="00C3680D" w:rsidRDefault="00404FCA" w:rsidP="00EC1BAB">
      <w:pPr>
        <w:pStyle w:val="Heading4"/>
        <w:rPr>
          <w:rFonts w:ascii="Times New Roman" w:hAnsi="Times New Roman"/>
          <w:sz w:val="24"/>
          <w:szCs w:val="24"/>
        </w:rPr>
      </w:pPr>
      <w:r>
        <w:t>The system shall enable users to query study spaces by typing a location name, campus district, or using device GPS coordinates. An interactive Leaflet map shall dynamically render verified study hub pins, displaying venue name, aggregate rating, hourly rate, and distance upon selection.</w:t>
      </w:r>
    </w:p>
    <w:p w14:paraId="5BD65045" w14:textId="77777777" w:rsidR="00EC1BAB" w:rsidRDefault="00404FCA" w:rsidP="00404FCA">
      <w:pPr>
        <w:pStyle w:val="Heading4"/>
        <w:rPr>
          <w:rFonts w:ascii="Times New Roman" w:hAnsi="Times New Roman"/>
          <w:sz w:val="24"/>
          <w:szCs w:val="24"/>
        </w:rPr>
      </w:pPr>
      <w:r>
        <w:t>Process 1.2: Multi-Criteria Amenity Filtering</w:t>
      </w:r>
      <w:r>
        <w:br/>
        <w:t>The system shall allow users to filter search results by multiple simultaneous parameters: minimum Wi-Fi download speed (e.g., &gt;30 Mbps, &gt;50 Mbps), power outlet accessibility (every desk vs. shared), ambient noise category (Silent Focus, Moderate/Cafe Sound, Collaborative), air conditioning, operating hours (e.g., open past midnight, 24/7), and maximum hourly/daily price.</w:t>
      </w:r>
    </w:p>
    <w:p w14:paraId="47D25BBB" w14:textId="77777777" w:rsidR="00EC1BAB" w:rsidRPr="009C6E8C" w:rsidRDefault="00EC1BAB" w:rsidP="00EC1BAB">
      <w:pPr>
        <w:pStyle w:val="BodyText"/>
        <w:ind w:left="0"/>
      </w:pPr>
      <w:r>
        <w:t>Process 1.3: Space Profile Inspection &amp; Live Availability View</w:t>
      </w:r>
      <w:r>
        <w:br/>
        <w:t>Selecting a study hub shall load its dedicated profile view, presenting high-resolution venue photos, verified amenity checklists, seating layout rules, operating hours, customer reviews, and a live occupancy gauge indicating the exact number of open desks available in real time.</w:t>
      </w:r>
    </w:p>
    <w:p w14:paraId="6C15E7A7" w14:textId="77777777" w:rsidR="00EC1BAB" w:rsidRPr="009649E7" w:rsidRDefault="00404FCA" w:rsidP="00EC1BAB">
      <w:pPr>
        <w:pStyle w:val="Heading3"/>
        <w:rPr>
          <w:b/>
        </w:rPr>
      </w:pPr>
      <w:bookmarkStart w:id="10" w:name="_Toc81167026"/>
      <w:bookmarkEnd w:id="10"/>
      <w:r>
        <w:rPr>
          <w:b/>
          <w:bCs/>
        </w:rPr>
        <w:lastRenderedPageBreak/>
        <w:t>3.1.2 Function 2: Seat &amp; Room Reservation Management</w:t>
      </w:r>
    </w:p>
    <w:p w14:paraId="1F64DFE4" w14:textId="77777777" w:rsidR="00EC1BAB" w:rsidRPr="00EE0A3D" w:rsidRDefault="00EC1BAB" w:rsidP="00EC1BAB">
      <w:pPr>
        <w:rPr>
          <w:sz w:val="24"/>
          <w:szCs w:val="24"/>
        </w:rPr>
      </w:pPr>
    </w:p>
    <w:p w14:paraId="7BEDE8CB" w14:textId="77777777" w:rsidR="00404FCA" w:rsidRPr="00404FCA" w:rsidRDefault="00404FCA" w:rsidP="00404FCA">
      <w:pPr>
        <w:pStyle w:val="Heading4"/>
        <w:rPr>
          <w:rFonts w:ascii="Times New Roman" w:hAnsi="Times New Roman"/>
          <w:sz w:val="24"/>
          <w:szCs w:val="24"/>
        </w:rPr>
      </w:pPr>
      <w:r>
        <w:rPr>
          <w:b/>
          <w:bCs/>
        </w:rPr>
        <w:t>Process 2.1: Study Slot &amp; Desk Selection</w:t>
      </w:r>
    </w:p>
    <w:p w14:paraId="7108B213" w14:textId="77777777" w:rsidR="00404FCA" w:rsidRPr="00404FCA" w:rsidRDefault="00404FCA" w:rsidP="00404FCA">
      <w:pPr>
        <w:pStyle w:val="Heading4"/>
        <w:rPr>
          <w:rFonts w:ascii="Times New Roman" w:hAnsi="Times New Roman"/>
          <w:sz w:val="24"/>
          <w:szCs w:val="24"/>
        </w:rPr>
      </w:pPr>
      <w:r>
        <w:t>The system shall permit authenticated users to choose a reservation date, arrival time, and duration (e.g., 2 hours, 4 hours, all-day pass). Users can select their preferred seating category: individual quiet desk, standing desk, or private collaborative group meeting room.</w:t>
      </w:r>
    </w:p>
    <w:p w14:paraId="75A46654" w14:textId="77777777" w:rsidR="00EC1BAB" w:rsidRDefault="00404FCA" w:rsidP="00404FCA">
      <w:pPr>
        <w:pStyle w:val="Heading4"/>
        <w:rPr>
          <w:rFonts w:ascii="Times New Roman" w:hAnsi="Times New Roman"/>
          <w:sz w:val="24"/>
          <w:szCs w:val="24"/>
        </w:rPr>
      </w:pPr>
      <w:r>
        <w:t>Process 2.2: Booking Validation &amp; Confirmation Token Generation</w:t>
      </w:r>
      <w:r>
        <w:br/>
        <w:t>The system shall execute an atomic database transaction to ensure the requested time slot does not exceed host capacity limits. Upon validation, the system shall decrement available capacity, generate a unique alphanumeric booking confirmation token (with QR code), and send confirmation details to the user dashboard.</w:t>
      </w:r>
    </w:p>
    <w:p w14:paraId="3EF6A638" w14:textId="77777777" w:rsidR="00404FCA" w:rsidRPr="00404FCA" w:rsidRDefault="00404FCA" w:rsidP="00404FCA">
      <w:r>
        <w:t>Process 2.3: Booking Management, Check-in &amp; Cancellation Workflow</w:t>
      </w:r>
      <w:r>
        <w:br/>
        <w:t>Users shall manage upcoming, active, and historical bookings via their user dashboard. Reservations can be cancelled up to 30 minutes prior to scheduled arrival, automatically restoring the slot into public inventory. Front-desk staff can scan or enter the confirmation token upon customer arrival to mark the reservation as 'Checked-in'.</w:t>
      </w:r>
    </w:p>
    <w:p w14:paraId="17537602" w14:textId="77777777" w:rsidR="00EC1BAB" w:rsidRDefault="00EC1BAB" w:rsidP="00EC1BAB"/>
    <w:p w14:paraId="77E2DF06" w14:textId="77777777" w:rsidR="00EC1BAB" w:rsidRPr="00D057DA" w:rsidRDefault="00404FCA" w:rsidP="00EC1BAB">
      <w:pPr>
        <w:pStyle w:val="Heading3"/>
        <w:rPr>
          <w:b/>
        </w:rPr>
      </w:pPr>
      <w:bookmarkStart w:id="11" w:name="_Toc81167027"/>
      <w:bookmarkEnd w:id="11"/>
      <w:r>
        <w:rPr>
          <w:b/>
          <w:bCs/>
        </w:rPr>
        <w:t>3.1.3 Function 3: Space Listing &amp; Host Operations Management</w:t>
      </w:r>
    </w:p>
    <w:p w14:paraId="5592E124" w14:textId="77777777" w:rsidR="00E81C29" w:rsidRDefault="00E81C29" w:rsidP="00EC1BAB"/>
    <w:p w14:paraId="7ED3F492" w14:textId="77777777" w:rsidR="00EC1BAB" w:rsidRPr="00E81C29" w:rsidRDefault="00404FCA" w:rsidP="00D465F1">
      <w:pPr>
        <w:ind w:firstLine="720"/>
        <w:jc w:val="both"/>
        <w:rPr>
          <w:sz w:val="24"/>
          <w:szCs w:val="24"/>
        </w:rPr>
      </w:pPr>
      <w:r>
        <w:t>Space hosts and hub managers shall have access to a dedicated Host Management Dashboard. Within this portal, hosts can register their venue, upload verified photos, specify amenity offerings, set operating hours for each day of the week, and configure total seating capacities across different desk zones. Crucially, the dashboard includes a rapid 'One-Click Live Occupancy Toggle' enabling front-desk personnel to instantly update vacant desk counts when unreserved walk-in customers enter or depart, preventing discrepancies between digital listings and real-world floor availability.</w:t>
      </w:r>
    </w:p>
    <w:p w14:paraId="245A84B8" w14:textId="77777777" w:rsidR="00EC1BAB" w:rsidRPr="00B45173" w:rsidRDefault="00EC1BAB" w:rsidP="00EC1BAB"/>
    <w:p w14:paraId="3FA24E1A" w14:textId="77777777" w:rsidR="00EC1BAB" w:rsidRDefault="00EC1BAB" w:rsidP="00EC1BAB"/>
    <w:p w14:paraId="509B0B51" w14:textId="77777777" w:rsidR="00887CC8" w:rsidRDefault="008C7E96">
      <w:pPr>
        <w:pStyle w:val="Heading2"/>
        <w:ind w:left="720" w:hanging="720"/>
      </w:pPr>
      <w:bookmarkStart w:id="12" w:name="_Toc81167028"/>
      <w:r>
        <w:t>Usability</w:t>
      </w:r>
      <w:bookmarkEnd w:id="12"/>
    </w:p>
    <w:p w14:paraId="670E1464" w14:textId="77777777" w:rsidR="00F42F26" w:rsidRDefault="00404FCA" w:rsidP="00F42F26">
      <w:pPr>
        <w:pStyle w:val="Heading3"/>
        <w:ind w:left="720" w:hanging="720"/>
        <w:rPr>
          <w:b/>
        </w:rPr>
      </w:pPr>
      <w:bookmarkStart w:id="13" w:name="_Toc81167029"/>
      <w:bookmarkEnd w:id="13"/>
      <w:r>
        <w:rPr>
          <w:b/>
          <w:bCs/>
        </w:rPr>
        <w:t>3.2.1 Intuitive Search-to-Book Workflow</w:t>
      </w:r>
    </w:p>
    <w:p w14:paraId="223124BC" w14:textId="77777777" w:rsidR="00A00339" w:rsidRPr="00A00339" w:rsidRDefault="00A00339" w:rsidP="00A00339"/>
    <w:p w14:paraId="525B030F" w14:textId="77777777" w:rsidR="00F42F26" w:rsidRPr="00515070" w:rsidRDefault="00404FCA" w:rsidP="00D465F1">
      <w:pPr>
        <w:ind w:firstLine="720"/>
        <w:jc w:val="both"/>
        <w:rPr>
          <w:sz w:val="24"/>
          <w:szCs w:val="24"/>
        </w:rPr>
      </w:pPr>
      <w:bookmarkStart w:id="14" w:name="_Toc164343427"/>
      <w:r>
        <w:t>The web application shall be structured so that a first-time user can discover a suitable study hub, verify required amenities, and complete a seat reservation in under 3 minutes and within 4 navigational clicks from the landing page. All interactive buttons, filters, and dropdowns shall provide instantaneous visual feedback.</w:t>
      </w:r>
    </w:p>
    <w:p w14:paraId="08912A39" w14:textId="77777777" w:rsidR="00F42F26" w:rsidRPr="006D5871" w:rsidRDefault="00F42F26" w:rsidP="00D465F1">
      <w:pPr>
        <w:jc w:val="both"/>
      </w:pPr>
    </w:p>
    <w:p w14:paraId="440D8308" w14:textId="77777777" w:rsidR="00404FCA" w:rsidRDefault="00404FCA" w:rsidP="00404FCA">
      <w:pPr>
        <w:pStyle w:val="Heading3"/>
        <w:ind w:left="720" w:hanging="720"/>
        <w:rPr>
          <w:b/>
        </w:rPr>
      </w:pPr>
      <w:bookmarkStart w:id="15" w:name="_Toc81167030"/>
      <w:bookmarkEnd w:id="14"/>
      <w:bookmarkEnd w:id="15"/>
      <w:r>
        <w:rPr>
          <w:b/>
          <w:bCs/>
        </w:rPr>
        <w:t>3.2.2 Visual Accessibility and Responsive Layout</w:t>
      </w:r>
    </w:p>
    <w:p w14:paraId="556897D5" w14:textId="77777777" w:rsidR="00404FCA" w:rsidRPr="00A00339" w:rsidRDefault="00404FCA" w:rsidP="00404FCA"/>
    <w:p w14:paraId="28959CA0" w14:textId="77777777" w:rsidR="00F42F26" w:rsidRPr="00515070" w:rsidRDefault="00404FCA" w:rsidP="00D465F1">
      <w:pPr>
        <w:ind w:firstLine="720"/>
        <w:jc w:val="both"/>
        <w:rPr>
          <w:sz w:val="24"/>
          <w:szCs w:val="24"/>
        </w:rPr>
      </w:pPr>
      <w:r>
        <w:t>The interface shall strictly adhere to WCAG 2.1 Level AA accessibility standards, featuring high-contrast typography (minimum 4.5:1 ratio for normal text), readable font scales, clear interactive focus rings, and touch-target sizes of at least 48x48 pixels. The layout shall be fully responsive across mobile (360px+), tablet (768px+), and desktop (1024px+) viewports without horizontal scrolling.</w:t>
      </w:r>
    </w:p>
    <w:p w14:paraId="0EA65C3A" w14:textId="77777777" w:rsidR="00F42F26" w:rsidRPr="00515070" w:rsidRDefault="00F42F26" w:rsidP="00D465F1">
      <w:pPr>
        <w:jc w:val="both"/>
        <w:rPr>
          <w:sz w:val="24"/>
          <w:szCs w:val="24"/>
        </w:rPr>
      </w:pPr>
    </w:p>
    <w:p w14:paraId="1F2CD618" w14:textId="77777777" w:rsidR="00F42F26" w:rsidRPr="006D5871" w:rsidRDefault="00F42F26" w:rsidP="00F42F26"/>
    <w:p w14:paraId="161E12F7" w14:textId="77777777" w:rsidR="00EC1BAB" w:rsidRDefault="008C7E96" w:rsidP="00887CC8">
      <w:pPr>
        <w:pStyle w:val="Heading2"/>
      </w:pPr>
      <w:bookmarkStart w:id="16" w:name="_Toc81167031"/>
      <w:r>
        <w:t>Reliability</w:t>
      </w:r>
      <w:r w:rsidR="00EC1BAB">
        <w:t xml:space="preserve"> &amp; Availability</w:t>
      </w:r>
      <w:bookmarkEnd w:id="16"/>
      <w:r>
        <w:t xml:space="preserve"> </w:t>
      </w:r>
    </w:p>
    <w:p w14:paraId="1ACA42B5" w14:textId="77777777" w:rsidR="00F42F26" w:rsidRDefault="00404FCA" w:rsidP="00F42F26">
      <w:pPr>
        <w:pStyle w:val="Heading3"/>
        <w:ind w:left="720" w:hanging="720"/>
        <w:rPr>
          <w:b/>
        </w:rPr>
      </w:pPr>
      <w:bookmarkStart w:id="17" w:name="_Toc81167032"/>
      <w:bookmarkEnd w:id="17"/>
      <w:r>
        <w:rPr>
          <w:b/>
          <w:bCs/>
        </w:rPr>
        <w:t>3.3.1 System Availability &amp; Fault Tolerance</w:t>
      </w:r>
    </w:p>
    <w:p w14:paraId="5C6DDD56" w14:textId="77777777" w:rsidR="004F1B2C" w:rsidRPr="004F1B2C" w:rsidRDefault="004F1B2C" w:rsidP="004F1B2C"/>
    <w:p w14:paraId="7DD1264C" w14:textId="77777777" w:rsidR="008C7E96" w:rsidRPr="00404FCA" w:rsidRDefault="00404FCA" w:rsidP="00D465F1">
      <w:pPr>
        <w:ind w:firstLine="720"/>
        <w:jc w:val="both"/>
        <w:rPr>
          <w:sz w:val="24"/>
          <w:szCs w:val="24"/>
        </w:rPr>
      </w:pPr>
      <w:r>
        <w:lastRenderedPageBreak/>
        <w:t>The platform shall maintain 99.5% operational availability during standard study hub operating hours (6:00 AM – 2:00 AM daily). All persistent database operations shall be wrapped in ACID-compliant transactions with automated retries on transient connection timeouts. In the event of client network loss, the application shall present an unobtrusive offline notification and gracefully preserve unsubmitted form data.</w:t>
      </w:r>
    </w:p>
    <w:p w14:paraId="5BB72DB0" w14:textId="77777777" w:rsidR="008C7E96" w:rsidRDefault="008C7E96">
      <w:pPr>
        <w:pStyle w:val="Heading2"/>
      </w:pPr>
      <w:bookmarkStart w:id="18" w:name="_Toc164477560"/>
      <w:bookmarkStart w:id="19" w:name="_Toc81167033"/>
      <w:r>
        <w:t>Performance</w:t>
      </w:r>
      <w:bookmarkEnd w:id="18"/>
      <w:bookmarkEnd w:id="19"/>
    </w:p>
    <w:p w14:paraId="1D60B15A" w14:textId="77777777" w:rsidR="00265064" w:rsidRDefault="00265064" w:rsidP="00265064"/>
    <w:p w14:paraId="21807934" w14:textId="77777777" w:rsidR="00265064" w:rsidRDefault="00404FCA" w:rsidP="00265064">
      <w:pPr>
        <w:rPr>
          <w:sz w:val="24"/>
          <w:szCs w:val="24"/>
        </w:rPr>
      </w:pPr>
      <w:r>
        <w:t>1. Search &amp; Filter Latency: Multi-criteria geospatial search queries shall return results within 500 milliseconds under normal network conditions (≥10 Mbps).</w:t>
      </w:r>
      <w:r>
        <w:br/>
        <w:t xml:space="preserve">2. Page Load Performance: Core pages (Landing, Search, Profile) shall achieve a First </w:t>
      </w:r>
      <w:proofErr w:type="spellStart"/>
      <w:r>
        <w:t>Contentful</w:t>
      </w:r>
      <w:proofErr w:type="spellEnd"/>
      <w:r>
        <w:t xml:space="preserve"> Paint (FCP) under 1.5 seconds and Largest </w:t>
      </w:r>
      <w:proofErr w:type="spellStart"/>
      <w:r>
        <w:t>Contentful</w:t>
      </w:r>
      <w:proofErr w:type="spellEnd"/>
      <w:r>
        <w:t xml:space="preserve"> Paint (LCP) under 2.5 seconds on standard mobile 4G connections.</w:t>
      </w:r>
      <w:r>
        <w:br/>
        <w:t>3. System Concurrency: The backend API and database connection pool shall comfortably support at least 500 concurrent active users and process at least 50 simultaneous booking requests per second without throughput degradation or race-condition failures.</w:t>
      </w:r>
    </w:p>
    <w:p w14:paraId="58B67982" w14:textId="77777777" w:rsidR="00265064" w:rsidRPr="002B7DC7" w:rsidRDefault="00265064" w:rsidP="00265064">
      <w:pPr>
        <w:rPr>
          <w:sz w:val="24"/>
          <w:szCs w:val="24"/>
        </w:rPr>
      </w:pPr>
      <w:r w:rsidRPr="002B7DC7">
        <w:rPr>
          <w:sz w:val="24"/>
          <w:szCs w:val="24"/>
        </w:rPr>
        <w:t xml:space="preserve"> </w:t>
      </w:r>
    </w:p>
    <w:p w14:paraId="6B606437" w14:textId="77777777" w:rsidR="005163D6" w:rsidRDefault="005163D6" w:rsidP="00265064"/>
    <w:p w14:paraId="6BF172B6" w14:textId="77777777" w:rsidR="00F42F26" w:rsidRDefault="00F42F26" w:rsidP="00F42F26">
      <w:pPr>
        <w:pStyle w:val="Heading2"/>
      </w:pPr>
      <w:bookmarkStart w:id="20" w:name="_Toc164343433"/>
      <w:bookmarkStart w:id="21" w:name="_Toc81167034"/>
      <w:r>
        <w:t>Security</w:t>
      </w:r>
      <w:bookmarkEnd w:id="20"/>
      <w:bookmarkEnd w:id="21"/>
    </w:p>
    <w:p w14:paraId="28CA9D24" w14:textId="77777777" w:rsidR="00F42F26" w:rsidRDefault="00404FCA" w:rsidP="00F42F26">
      <w:pPr>
        <w:pStyle w:val="Heading3"/>
        <w:ind w:left="720" w:hanging="720"/>
        <w:rPr>
          <w:b/>
        </w:rPr>
      </w:pPr>
      <w:bookmarkStart w:id="22" w:name="_Toc81167035"/>
      <w:bookmarkEnd w:id="22"/>
      <w:r>
        <w:rPr>
          <w:b/>
          <w:bCs/>
        </w:rPr>
        <w:t>3.5.1 Authentication, Role-Based Access &amp; Session Security</w:t>
      </w:r>
    </w:p>
    <w:p w14:paraId="7FFB2CA4" w14:textId="77777777" w:rsidR="0051095F" w:rsidRPr="0051095F" w:rsidRDefault="0051095F" w:rsidP="0051095F"/>
    <w:p w14:paraId="61EC831E" w14:textId="77777777" w:rsidR="00F42F26" w:rsidRPr="00BE1200" w:rsidRDefault="00404FCA" w:rsidP="00D465F1">
      <w:pPr>
        <w:ind w:firstLine="720"/>
        <w:jc w:val="both"/>
        <w:rPr>
          <w:sz w:val="24"/>
          <w:szCs w:val="24"/>
        </w:rPr>
      </w:pPr>
      <w:r>
        <w:t xml:space="preserve">User passwords shall be hashed using </w:t>
      </w:r>
      <w:proofErr w:type="spellStart"/>
      <w:r>
        <w:t>Bcrypt</w:t>
      </w:r>
      <w:proofErr w:type="spellEnd"/>
      <w:r>
        <w:t xml:space="preserve"> (minimum work factor of 12) or Argon2 before storage. User authentication shall issue digitally signed JSON Web Tokens (JWT) stored in </w:t>
      </w:r>
      <w:proofErr w:type="spellStart"/>
      <w:r>
        <w:t>HttpOnly</w:t>
      </w:r>
      <w:proofErr w:type="spellEnd"/>
      <w:r>
        <w:t xml:space="preserve">, Secure, </w:t>
      </w:r>
      <w:proofErr w:type="spellStart"/>
      <w:r>
        <w:t>SameSite</w:t>
      </w:r>
      <w:proofErr w:type="spellEnd"/>
      <w:r>
        <w:t xml:space="preserve"> cookies to protect against client-side script theft. Role-Based Access Control (RBAC) middleware shall strictly enforce permission boundaries between Seekers, Space Hosts, and Platform Administrators.</w:t>
      </w:r>
    </w:p>
    <w:p w14:paraId="496EF355" w14:textId="77777777" w:rsidR="00F42F26" w:rsidRPr="00B35410" w:rsidRDefault="00F42F26" w:rsidP="00F42F26"/>
    <w:p w14:paraId="4079F120" w14:textId="77777777" w:rsidR="00404FCA" w:rsidRDefault="00404FCA" w:rsidP="00404FCA">
      <w:pPr>
        <w:pStyle w:val="Heading3"/>
        <w:ind w:left="720" w:hanging="720"/>
        <w:rPr>
          <w:b/>
        </w:rPr>
      </w:pPr>
      <w:bookmarkStart w:id="23" w:name="_Toc81167036"/>
      <w:bookmarkEnd w:id="23"/>
      <w:r>
        <w:rPr>
          <w:b/>
          <w:bCs/>
        </w:rPr>
        <w:t>3.5.2 Data Protection &amp; Vulnerability Mitigation</w:t>
      </w:r>
    </w:p>
    <w:p w14:paraId="21242C06" w14:textId="77777777" w:rsidR="00404FCA" w:rsidRPr="0051095F" w:rsidRDefault="00404FCA" w:rsidP="00D465F1">
      <w:pPr>
        <w:jc w:val="both"/>
      </w:pPr>
    </w:p>
    <w:p w14:paraId="03B99C07" w14:textId="77777777" w:rsidR="00404FCA" w:rsidRPr="00BE1200" w:rsidRDefault="00404FCA" w:rsidP="00D465F1">
      <w:pPr>
        <w:ind w:firstLine="720"/>
        <w:jc w:val="both"/>
        <w:rPr>
          <w:sz w:val="24"/>
          <w:szCs w:val="24"/>
        </w:rPr>
      </w:pPr>
      <w:r>
        <w:t>All client-server communications shall be strictly encrypted in transit using TLS 1.3 (HTTPS). All SQL database interactions shall be implemented via parameterized queries or an established ORM (such as Prisma) to completely eliminate SQL Injection risks. All user-supplied input (such as venue reviews and descriptions) shall undergo rigorous sanitization and HTML entity escaping to prevent Cross-Site Scripting (XSS) attacks.</w:t>
      </w:r>
    </w:p>
    <w:p w14:paraId="02A374B7" w14:textId="77777777" w:rsidR="008C7E96" w:rsidRDefault="008C7E96" w:rsidP="00D465F1">
      <w:pPr>
        <w:pStyle w:val="InfoBlue"/>
      </w:pPr>
    </w:p>
    <w:p w14:paraId="53C13E7C" w14:textId="77777777" w:rsidR="008C7E96" w:rsidRDefault="008C7E96">
      <w:pPr>
        <w:pStyle w:val="Heading2"/>
      </w:pPr>
      <w:bookmarkStart w:id="24" w:name="_Toc164477566"/>
      <w:bookmarkStart w:id="25" w:name="_Toc81167037"/>
      <w:r>
        <w:t>Design Constraints</w:t>
      </w:r>
      <w:bookmarkEnd w:id="24"/>
      <w:bookmarkEnd w:id="25"/>
    </w:p>
    <w:p w14:paraId="3787091F" w14:textId="77777777" w:rsidR="00F42F26" w:rsidRDefault="00742F39" w:rsidP="00F42F26">
      <w:pPr>
        <w:pStyle w:val="Heading3"/>
        <w:ind w:left="720" w:hanging="720"/>
        <w:rPr>
          <w:b/>
        </w:rPr>
      </w:pPr>
      <w:bookmarkStart w:id="26" w:name="_Toc81167038"/>
      <w:bookmarkEnd w:id="26"/>
      <w:r>
        <w:rPr>
          <w:b/>
          <w:bCs/>
        </w:rPr>
        <w:t>3.6.1 Platform &amp; Architectural Constraints</w:t>
      </w:r>
    </w:p>
    <w:p w14:paraId="5275AE39" w14:textId="77777777" w:rsidR="00C74030" w:rsidRPr="00C74030" w:rsidRDefault="00C74030" w:rsidP="00C74030"/>
    <w:p w14:paraId="07A990E2" w14:textId="77777777" w:rsidR="00F42F26" w:rsidRPr="00127C7B" w:rsidRDefault="00742F39" w:rsidP="00D465F1">
      <w:pPr>
        <w:ind w:firstLine="720"/>
        <w:jc w:val="both"/>
        <w:rPr>
          <w:sz w:val="24"/>
          <w:szCs w:val="24"/>
        </w:rPr>
      </w:pPr>
      <w:r>
        <w:t>The system must be implemented as a responsive web application using the Next.js / React framework and Node.js runtime, ensuring broad accessibility without requiring platform-specific native application store distribution. The frontend and backend shall communicate exclusively over standardized RESTful JSON API endpoints.</w:t>
      </w:r>
    </w:p>
    <w:p w14:paraId="0F27EF38" w14:textId="77777777" w:rsidR="00BB1954" w:rsidRDefault="00BB1954" w:rsidP="00BB1954"/>
    <w:p w14:paraId="0A10E4E7" w14:textId="77777777" w:rsidR="00742F39" w:rsidRDefault="00742F39" w:rsidP="00742F39">
      <w:pPr>
        <w:pStyle w:val="Heading3"/>
        <w:ind w:left="720" w:hanging="720"/>
        <w:rPr>
          <w:b/>
        </w:rPr>
      </w:pPr>
      <w:bookmarkStart w:id="27" w:name="_Toc81167039"/>
      <w:bookmarkStart w:id="28" w:name="_Toc164477568"/>
      <w:bookmarkEnd w:id="27"/>
      <w:r>
        <w:rPr>
          <w:b/>
          <w:bCs/>
        </w:rPr>
        <w:t>3.6.2 Economic &amp; Infrastructure Constraints</w:t>
      </w:r>
    </w:p>
    <w:p w14:paraId="452A362D" w14:textId="77777777" w:rsidR="00742F39" w:rsidRPr="00C74030" w:rsidRDefault="00742F39" w:rsidP="00742F39"/>
    <w:p w14:paraId="7F6D4864" w14:textId="77777777" w:rsidR="00742F39" w:rsidRPr="00127C7B" w:rsidRDefault="00742F39" w:rsidP="00D465F1">
      <w:pPr>
        <w:ind w:firstLine="720"/>
        <w:jc w:val="both"/>
        <w:rPr>
          <w:sz w:val="24"/>
          <w:szCs w:val="24"/>
        </w:rPr>
      </w:pPr>
      <w:r>
        <w:t>The software architecture must remain fully operational within zero-cost free-tier cloud quotas (</w:t>
      </w:r>
      <w:proofErr w:type="spellStart"/>
      <w:r>
        <w:t>Vercel</w:t>
      </w:r>
      <w:proofErr w:type="spellEnd"/>
      <w:r>
        <w:t xml:space="preserve"> Serverless Hosting and </w:t>
      </w:r>
      <w:proofErr w:type="spellStart"/>
      <w:r>
        <w:t>Supabase</w:t>
      </w:r>
      <w:proofErr w:type="spellEnd"/>
      <w:r>
        <w:t xml:space="preserve"> Managed PostgreSQL) throughout the academic semester. The system must utilize open-source libraries and open-access map data (OpenStreetMap), completely avoiding proprietary APIs with recurring per-query licensing fees.</w:t>
      </w:r>
    </w:p>
    <w:bookmarkEnd w:id="28"/>
    <w:p w14:paraId="1E7F21AF" w14:textId="77777777" w:rsidR="008C7E96" w:rsidRDefault="00BB1954" w:rsidP="00742F39">
      <w:pPr>
        <w:spacing w:line="360" w:lineRule="auto"/>
        <w:rPr>
          <w:sz w:val="24"/>
          <w:szCs w:val="24"/>
        </w:rPr>
      </w:pPr>
      <w:r w:rsidRPr="003F24DB">
        <w:rPr>
          <w:sz w:val="24"/>
          <w:szCs w:val="24"/>
        </w:rPr>
        <w:t xml:space="preserve"> </w:t>
      </w:r>
    </w:p>
    <w:p w14:paraId="0E3C0C12" w14:textId="77777777" w:rsidR="008C7E96" w:rsidRDefault="008C7E96">
      <w:pPr>
        <w:pStyle w:val="Heading2"/>
      </w:pPr>
      <w:bookmarkStart w:id="29" w:name="_Toc164477571"/>
      <w:bookmarkStart w:id="30" w:name="_Toc81167040"/>
      <w:r>
        <w:lastRenderedPageBreak/>
        <w:t>Interfaces</w:t>
      </w:r>
      <w:bookmarkEnd w:id="29"/>
      <w:bookmarkEnd w:id="30"/>
    </w:p>
    <w:p w14:paraId="30A7CBAF" w14:textId="77777777" w:rsidR="00742F39" w:rsidRPr="00847E0B" w:rsidRDefault="00742F39" w:rsidP="00B0112F">
      <w:pPr>
        <w:pStyle w:val="BodyText"/>
        <w:ind w:left="0"/>
        <w:rPr>
          <w:rFonts w:ascii="Verdana" w:hAnsi="Verdana" w:cs="Arial"/>
          <w:sz w:val="24"/>
          <w:szCs w:val="24"/>
        </w:rPr>
      </w:pPr>
    </w:p>
    <w:p w14:paraId="303DB471" w14:textId="77777777" w:rsidR="00742F39" w:rsidRPr="00847E0B" w:rsidRDefault="00742F39" w:rsidP="00742F39">
      <w:pPr>
        <w:pStyle w:val="BodyText"/>
        <w:ind w:left="0"/>
        <w:rPr>
          <w:sz w:val="24"/>
          <w:szCs w:val="24"/>
        </w:rPr>
      </w:pPr>
      <w:proofErr w:type="spellStart"/>
      <w:r>
        <w:t>StudyHub</w:t>
      </w:r>
      <w:proofErr w:type="spellEnd"/>
      <w:r>
        <w:t xml:space="preserve"> interfaces with human users, client hardware devices, software runtimes, and external network services as outlined below.</w:t>
      </w:r>
    </w:p>
    <w:p w14:paraId="4A4031E9" w14:textId="77777777" w:rsidR="006C0EB7" w:rsidRPr="00847E0B" w:rsidRDefault="006C0EB7" w:rsidP="00B0112F">
      <w:pPr>
        <w:pStyle w:val="BodyText"/>
        <w:ind w:left="0"/>
        <w:rPr>
          <w:sz w:val="24"/>
          <w:szCs w:val="24"/>
        </w:rPr>
      </w:pPr>
    </w:p>
    <w:p w14:paraId="1BC78FD6" w14:textId="77777777" w:rsidR="008C7E96" w:rsidRPr="002A585F" w:rsidRDefault="00742F39">
      <w:pPr>
        <w:pStyle w:val="Heading3"/>
        <w:ind w:left="720" w:hanging="720"/>
        <w:rPr>
          <w:b/>
        </w:rPr>
      </w:pPr>
      <w:bookmarkStart w:id="31" w:name="_Toc164477572"/>
      <w:bookmarkStart w:id="32" w:name="_Toc81167041"/>
      <w:bookmarkEnd w:id="31"/>
      <w:bookmarkEnd w:id="32"/>
      <w:r>
        <w:rPr>
          <w:b/>
          <w:bCs/>
        </w:rPr>
        <w:t>3.7.1 User Interfaces (UI)</w:t>
      </w:r>
    </w:p>
    <w:p w14:paraId="51E5D690" w14:textId="77777777" w:rsidR="00742F39" w:rsidRDefault="00742F39" w:rsidP="00D465F1">
      <w:pPr>
        <w:pStyle w:val="InfoBlue"/>
      </w:pPr>
      <w:r>
        <w:t>The web user interface is crafted using Tailwind CSS and modern UI components, featuring a clean hero search interface, split-screen desktop map/list view, interactive filter drawers for mobile devices, rich space profile layouts, and a dedicated host capacity management dashboard.</w:t>
      </w:r>
    </w:p>
    <w:p w14:paraId="796539A3" w14:textId="77777777" w:rsidR="00FE4533" w:rsidRPr="006C0EB7" w:rsidRDefault="00FE4533" w:rsidP="006C0EB7">
      <w:pPr>
        <w:ind w:left="720"/>
        <w:rPr>
          <w:sz w:val="24"/>
          <w:szCs w:val="24"/>
        </w:rPr>
      </w:pPr>
      <w:r w:rsidRPr="006C0EB7">
        <w:rPr>
          <w:sz w:val="24"/>
          <w:szCs w:val="24"/>
        </w:rPr>
        <w:t xml:space="preserve"> </w:t>
      </w:r>
    </w:p>
    <w:p w14:paraId="3B610E90" w14:textId="77777777" w:rsidR="00742F39" w:rsidRPr="002A585F" w:rsidRDefault="00742F39" w:rsidP="00742F39">
      <w:pPr>
        <w:pStyle w:val="Heading3"/>
        <w:ind w:left="720" w:hanging="720"/>
        <w:rPr>
          <w:b/>
        </w:rPr>
      </w:pPr>
      <w:bookmarkStart w:id="33" w:name="_Toc81167042"/>
      <w:bookmarkStart w:id="34" w:name="_Toc164477573"/>
      <w:bookmarkEnd w:id="33"/>
      <w:r>
        <w:rPr>
          <w:b/>
          <w:bCs/>
        </w:rPr>
        <w:t>3.7.2 Hardware Interfaces</w:t>
      </w:r>
    </w:p>
    <w:p w14:paraId="157876F8" w14:textId="77777777" w:rsidR="00742F39" w:rsidRDefault="00742F39" w:rsidP="00D465F1">
      <w:pPr>
        <w:pStyle w:val="InfoBlue"/>
      </w:pPr>
      <w:r>
        <w:t>The application interacts with standard client hardware interfaces: high-resolution desktop and laptop monitors, capacitive touchscreens on mobile smartphones and tablets, standard physical and virtual keyboards, and mobile GPS positioning modules via the W3C Geolocation API.</w:t>
      </w:r>
    </w:p>
    <w:bookmarkEnd w:id="34"/>
    <w:p w14:paraId="4978B49A" w14:textId="77777777" w:rsidR="00EE63C7" w:rsidRPr="00EE63C7" w:rsidRDefault="00EE63C7" w:rsidP="00EE63C7">
      <w:pPr>
        <w:pStyle w:val="BodyText"/>
      </w:pPr>
    </w:p>
    <w:p w14:paraId="36B54DBD" w14:textId="77777777" w:rsidR="00742F39" w:rsidRPr="002A585F" w:rsidRDefault="00742F39" w:rsidP="00742F39">
      <w:pPr>
        <w:pStyle w:val="Heading3"/>
        <w:ind w:left="720" w:hanging="720"/>
        <w:rPr>
          <w:b/>
        </w:rPr>
      </w:pPr>
      <w:bookmarkStart w:id="35" w:name="_Toc81167043"/>
      <w:bookmarkStart w:id="36" w:name="_Toc164477574"/>
      <w:bookmarkEnd w:id="35"/>
      <w:r>
        <w:rPr>
          <w:b/>
          <w:bCs/>
        </w:rPr>
        <w:t>3.7.3 Software &amp; External API Interfaces</w:t>
      </w:r>
    </w:p>
    <w:p w14:paraId="647424AC" w14:textId="77777777" w:rsidR="00742F39" w:rsidRPr="00742F39" w:rsidRDefault="00742F39" w:rsidP="00742F39">
      <w:pPr>
        <w:pStyle w:val="Heading3"/>
        <w:numPr>
          <w:ilvl w:val="0"/>
          <w:numId w:val="0"/>
        </w:numPr>
        <w:ind w:left="720"/>
        <w:rPr>
          <w:b/>
        </w:rPr>
      </w:pPr>
      <w:bookmarkStart w:id="37" w:name="_Toc81167044"/>
      <w:bookmarkEnd w:id="37"/>
      <w:r>
        <w:t>The system interfaces with:</w:t>
      </w:r>
      <w:r>
        <w:br/>
        <w:t>1. Database Layer: PostgreSQL 15+ relational database via TCP/IP connection pooling using Prisma ORM.</w:t>
      </w:r>
      <w:r>
        <w:br/>
        <w:t>2. Mapping Engine: Leaflet.js JavaScript library communicating via HTTPS with OpenStreetMap tile servers.</w:t>
      </w:r>
      <w:r>
        <w:br/>
        <w:t xml:space="preserve">3. Web Server Runtime: Node.js V8 engine running on </w:t>
      </w:r>
      <w:proofErr w:type="spellStart"/>
      <w:r>
        <w:t>Vercel</w:t>
      </w:r>
      <w:proofErr w:type="spellEnd"/>
      <w:r>
        <w:t xml:space="preserve"> Edge/Serverless infrastructure.</w:t>
      </w:r>
    </w:p>
    <w:bookmarkEnd w:id="36"/>
    <w:p w14:paraId="56AFD298" w14:textId="77777777" w:rsidR="00660CEA" w:rsidRPr="00660CEA" w:rsidRDefault="00660CEA" w:rsidP="00742F39">
      <w:pPr>
        <w:pStyle w:val="BodyText"/>
        <w:ind w:left="0"/>
      </w:pPr>
    </w:p>
    <w:sectPr w:rsidR="00660CEA" w:rsidRPr="00660CEA">
      <w:headerReference w:type="default" r:id="rId12"/>
      <w:footerReference w:type="default" r:id="rId13"/>
      <w:headerReference w:type="first" r:id="rId14"/>
      <w:footerReference w:type="first" r:id="rId15"/>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0D020" w14:textId="77777777" w:rsidR="0054391A" w:rsidRDefault="0054391A">
      <w:r>
        <w:separator/>
      </w:r>
    </w:p>
  </w:endnote>
  <w:endnote w:type="continuationSeparator" w:id="0">
    <w:p w14:paraId="66FD21F4" w14:textId="77777777" w:rsidR="0054391A" w:rsidRDefault="00543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Book Antiqua">
    <w:altName w:val="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F5B6" w14:textId="77777777" w:rsidR="003763CC" w:rsidRDefault="003763C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CC1079" w14:textId="77777777" w:rsidR="003763CC" w:rsidRDefault="003763C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3763CC" w14:paraId="2B2CEA4C" w14:textId="77777777">
      <w:tc>
        <w:tcPr>
          <w:tcW w:w="3162" w:type="dxa"/>
          <w:tcBorders>
            <w:top w:val="nil"/>
            <w:left w:val="nil"/>
            <w:bottom w:val="nil"/>
            <w:right w:val="nil"/>
          </w:tcBorders>
        </w:tcPr>
        <w:p w14:paraId="1D15A6E9" w14:textId="77777777" w:rsidR="003763CC" w:rsidRDefault="003763CC">
          <w:pPr>
            <w:ind w:right="360"/>
          </w:pPr>
          <w:r>
            <w:t>Confidential</w:t>
          </w:r>
        </w:p>
      </w:tc>
      <w:tc>
        <w:tcPr>
          <w:tcW w:w="3162" w:type="dxa"/>
          <w:tcBorders>
            <w:top w:val="nil"/>
            <w:left w:val="nil"/>
            <w:bottom w:val="nil"/>
            <w:right w:val="nil"/>
          </w:tcBorders>
        </w:tcPr>
        <w:p w14:paraId="62B0F449" w14:textId="11240DFF" w:rsidR="003763CC" w:rsidRDefault="003763CC">
          <w:pPr>
            <w:jc w:val="center"/>
          </w:pPr>
          <w:r>
            <w:rPr>
              <w:rFonts w:ascii="Symbol" w:eastAsia="Symbol" w:hAnsi="Symbol" w:cs="Symbol"/>
            </w:rPr>
            <w:t>Ó</w:t>
          </w:r>
          <w:r>
            <w:fldChar w:fldCharType="begin"/>
          </w:r>
          <w:r>
            <w:instrText>DOCPROPERTY "Company"  \* MERGEFORMAT</w:instrText>
          </w:r>
          <w:r>
            <w:fldChar w:fldCharType="separate"/>
          </w:r>
          <w:proofErr w:type="spellStart"/>
          <w:r>
            <w:t>StudyHub</w:t>
          </w:r>
          <w:proofErr w:type="spellEnd"/>
          <w:r>
            <w:t xml:space="preserve"> — Software Development 1</w:t>
          </w:r>
          <w:r>
            <w:fldChar w:fldCharType="end"/>
          </w:r>
          <w:r>
            <w:t xml:space="preserve">, </w:t>
          </w:r>
          <w:r>
            <w:fldChar w:fldCharType="begin"/>
          </w:r>
          <w:r>
            <w:instrText xml:space="preserve"> DATE \@ "yyyy" </w:instrText>
          </w:r>
          <w:r>
            <w:fldChar w:fldCharType="separate"/>
          </w:r>
          <w:r w:rsidR="007E0A0A">
            <w:rPr>
              <w:noProof/>
            </w:rPr>
            <w:t>2026</w:t>
          </w:r>
          <w:r>
            <w:fldChar w:fldCharType="end"/>
          </w:r>
        </w:p>
      </w:tc>
      <w:tc>
        <w:tcPr>
          <w:tcW w:w="3162" w:type="dxa"/>
          <w:tcBorders>
            <w:top w:val="nil"/>
            <w:left w:val="nil"/>
            <w:bottom w:val="nil"/>
            <w:right w:val="nil"/>
          </w:tcBorders>
        </w:tcPr>
        <w:p w14:paraId="399884D6" w14:textId="77777777" w:rsidR="003763CC" w:rsidRDefault="003763CC">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15</w:t>
          </w:r>
          <w:r>
            <w:rPr>
              <w:rStyle w:val="PageNumber"/>
            </w:rPr>
            <w:fldChar w:fldCharType="end"/>
          </w:r>
        </w:p>
      </w:tc>
    </w:tr>
  </w:tbl>
  <w:p w14:paraId="7525364E" w14:textId="77777777" w:rsidR="003763CC" w:rsidRDefault="003763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DBD92" w14:textId="77777777" w:rsidR="003763CC" w:rsidRDefault="003763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441FE" w14:textId="77777777" w:rsidR="0054391A" w:rsidRDefault="0054391A">
      <w:r>
        <w:separator/>
      </w:r>
    </w:p>
  </w:footnote>
  <w:footnote w:type="continuationSeparator" w:id="0">
    <w:p w14:paraId="40D4DB15" w14:textId="77777777" w:rsidR="0054391A" w:rsidRDefault="00543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F805C" w14:textId="77777777" w:rsidR="003763CC" w:rsidRDefault="003763CC">
    <w:pPr>
      <w:rPr>
        <w:sz w:val="24"/>
      </w:rPr>
    </w:pPr>
  </w:p>
  <w:p w14:paraId="175C3087" w14:textId="77777777" w:rsidR="003763CC" w:rsidRDefault="009845FB" w:rsidP="00CF1F2B">
    <w:pPr>
      <w:pBdr>
        <w:bottom w:val="single" w:sz="6" w:space="1" w:color="auto"/>
      </w:pBdr>
      <w:jc w:val="center"/>
      <w:rPr>
        <w:rFonts w:ascii="Arial" w:hAnsi="Arial"/>
        <w:b/>
        <w:sz w:val="36"/>
      </w:rPr>
    </w:pPr>
    <w:r>
      <w:rPr>
        <w:rFonts w:ascii="Arial" w:hAnsi="Arial"/>
        <w:b/>
        <w:sz w:val="36"/>
      </w:rPr>
      <w:t>STUDYHUB SYSTEMS</w:t>
    </w:r>
  </w:p>
  <w:p w14:paraId="46BE5C1F" w14:textId="77777777" w:rsidR="003763CC" w:rsidRDefault="003763CC">
    <w:pPr>
      <w:pBdr>
        <w:bottom w:val="single" w:sz="6" w:space="1" w:color="auto"/>
      </w:pBdr>
      <w:jc w:val="right"/>
      <w:rPr>
        <w:sz w:val="24"/>
      </w:rPr>
    </w:pPr>
  </w:p>
  <w:p w14:paraId="0FE0EA21" w14:textId="77777777" w:rsidR="003763CC" w:rsidRDefault="003763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3763CC" w14:paraId="7724B489" w14:textId="77777777">
      <w:tc>
        <w:tcPr>
          <w:tcW w:w="6379" w:type="dxa"/>
        </w:tcPr>
        <w:p w14:paraId="75B74E4A" w14:textId="77777777" w:rsidR="003763CC" w:rsidRDefault="009845FB">
          <w:proofErr w:type="spellStart"/>
          <w:r>
            <w:t>StudyHub</w:t>
          </w:r>
          <w:proofErr w:type="spellEnd"/>
          <w:r>
            <w:t xml:space="preserve"> Web Application</w:t>
          </w:r>
        </w:p>
      </w:tc>
      <w:tc>
        <w:tcPr>
          <w:tcW w:w="3179" w:type="dxa"/>
        </w:tcPr>
        <w:p w14:paraId="14435BC8" w14:textId="77777777" w:rsidR="003763CC" w:rsidRDefault="003763CC">
          <w:pPr>
            <w:tabs>
              <w:tab w:val="left" w:pos="1135"/>
            </w:tabs>
            <w:spacing w:before="40"/>
            <w:ind w:right="68"/>
          </w:pPr>
          <w:r>
            <w:t>Version: 1.0</w:t>
          </w:r>
        </w:p>
      </w:tc>
    </w:tr>
    <w:tr w:rsidR="003763CC" w14:paraId="0EE7A12A" w14:textId="77777777">
      <w:tc>
        <w:tcPr>
          <w:tcW w:w="6379" w:type="dxa"/>
        </w:tcPr>
        <w:p w14:paraId="562EE467" w14:textId="77777777" w:rsidR="003763CC" w:rsidRDefault="003763CC">
          <w:fldSimple w:instr="TITLE  \* MERGEFORMAT">
            <w:r>
              <w:t>Software Requirements Specification</w:t>
            </w:r>
          </w:fldSimple>
        </w:p>
      </w:tc>
      <w:tc>
        <w:tcPr>
          <w:tcW w:w="3179" w:type="dxa"/>
        </w:tcPr>
        <w:p w14:paraId="5FFD2E57" w14:textId="77777777" w:rsidR="003763CC" w:rsidRDefault="003763CC">
          <w:r>
            <w:t>Date: 09/07/2026</w:t>
          </w:r>
        </w:p>
      </w:tc>
    </w:tr>
    <w:tr w:rsidR="003763CC" w14:paraId="1A57CC1F" w14:textId="77777777">
      <w:tc>
        <w:tcPr>
          <w:tcW w:w="9558" w:type="dxa"/>
          <w:gridSpan w:val="2"/>
        </w:tcPr>
        <w:p w14:paraId="671E8EC3" w14:textId="77777777" w:rsidR="003763CC" w:rsidRDefault="003763CC">
          <w:r>
            <w:t>Document ID: SD1-SRS-STUDYHUB-V1.0</w:t>
          </w:r>
        </w:p>
      </w:tc>
    </w:tr>
  </w:tbl>
  <w:p w14:paraId="353E8FB6" w14:textId="77777777" w:rsidR="003763CC" w:rsidRDefault="003763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9CE81" w14:textId="77777777" w:rsidR="003763CC" w:rsidRDefault="003763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EC30BD"/>
    <w:multiLevelType w:val="hybridMultilevel"/>
    <w:tmpl w:val="E4C2812E"/>
    <w:lvl w:ilvl="0" w:tplc="1F5ED464">
      <w:start w:val="1"/>
      <w:numFmt w:val="bullet"/>
      <w:lvlText w:val=""/>
      <w:lvlJc w:val="left"/>
      <w:pPr>
        <w:tabs>
          <w:tab w:val="num" w:pos="1483"/>
        </w:tabs>
        <w:ind w:left="1483" w:hanging="360"/>
      </w:pPr>
      <w:rPr>
        <w:rFonts w:ascii="Symbol" w:hAnsi="Symbol" w:hint="default"/>
      </w:rPr>
    </w:lvl>
    <w:lvl w:ilvl="1" w:tplc="04090003">
      <w:start w:val="1"/>
      <w:numFmt w:val="bullet"/>
      <w:lvlText w:val="o"/>
      <w:lvlJc w:val="left"/>
      <w:pPr>
        <w:tabs>
          <w:tab w:val="num" w:pos="1438"/>
        </w:tabs>
        <w:ind w:left="1438" w:hanging="360"/>
      </w:pPr>
      <w:rPr>
        <w:rFonts w:ascii="Courier New" w:hAnsi="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abstractNum w:abstractNumId="2" w15:restartNumberingAfterBreak="0">
    <w:nsid w:val="0D57046C"/>
    <w:multiLevelType w:val="multilevel"/>
    <w:tmpl w:val="B39A920C"/>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2642B9A"/>
    <w:multiLevelType w:val="hybridMultilevel"/>
    <w:tmpl w:val="C8CE1EF8"/>
    <w:lvl w:ilvl="0" w:tplc="2AFA312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4006E18"/>
    <w:multiLevelType w:val="hybridMultilevel"/>
    <w:tmpl w:val="D86C4BD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21805ABB"/>
    <w:multiLevelType w:val="hybridMultilevel"/>
    <w:tmpl w:val="C30C3104"/>
    <w:lvl w:ilvl="0" w:tplc="F8A2FBD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24307142"/>
    <w:multiLevelType w:val="hybridMultilevel"/>
    <w:tmpl w:val="8A961C82"/>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7510085"/>
    <w:multiLevelType w:val="hybridMultilevel"/>
    <w:tmpl w:val="5BC4C6B6"/>
    <w:lvl w:ilvl="0" w:tplc="DC1A8900">
      <w:start w:val="1"/>
      <w:numFmt w:val="decimal"/>
      <w:lvlText w:val="%1."/>
      <w:lvlJc w:val="left"/>
      <w:pPr>
        <w:tabs>
          <w:tab w:val="num" w:pos="720"/>
        </w:tabs>
        <w:ind w:left="720" w:hanging="360"/>
      </w:pPr>
    </w:lvl>
    <w:lvl w:ilvl="1" w:tplc="559827FE">
      <w:start w:val="1"/>
      <w:numFmt w:val="bullet"/>
      <w:lvlText w:val="o"/>
      <w:lvlJc w:val="left"/>
      <w:pPr>
        <w:tabs>
          <w:tab w:val="num" w:pos="1440"/>
        </w:tabs>
        <w:ind w:left="1440" w:hanging="360"/>
      </w:pPr>
      <w:rPr>
        <w:rFonts w:ascii="Courier New" w:hAnsi="Courier New" w:cs="Times New Roman" w:hint="default"/>
        <w:sz w:val="20"/>
      </w:rPr>
    </w:lvl>
    <w:lvl w:ilvl="2" w:tplc="AB0C5F30">
      <w:start w:val="1"/>
      <w:numFmt w:val="decimal"/>
      <w:lvlText w:val="%3."/>
      <w:lvlJc w:val="left"/>
      <w:pPr>
        <w:tabs>
          <w:tab w:val="num" w:pos="2160"/>
        </w:tabs>
        <w:ind w:left="2160" w:hanging="360"/>
      </w:pPr>
    </w:lvl>
    <w:lvl w:ilvl="3" w:tplc="1E760308">
      <w:start w:val="1"/>
      <w:numFmt w:val="decimal"/>
      <w:lvlText w:val="%4."/>
      <w:lvlJc w:val="left"/>
      <w:pPr>
        <w:tabs>
          <w:tab w:val="num" w:pos="2880"/>
        </w:tabs>
        <w:ind w:left="2880" w:hanging="360"/>
      </w:pPr>
    </w:lvl>
    <w:lvl w:ilvl="4" w:tplc="C4080D6A">
      <w:start w:val="1"/>
      <w:numFmt w:val="decimal"/>
      <w:lvlText w:val="%5."/>
      <w:lvlJc w:val="left"/>
      <w:pPr>
        <w:tabs>
          <w:tab w:val="num" w:pos="3600"/>
        </w:tabs>
        <w:ind w:left="3600" w:hanging="360"/>
      </w:pPr>
    </w:lvl>
    <w:lvl w:ilvl="5" w:tplc="D8BC60C6">
      <w:start w:val="1"/>
      <w:numFmt w:val="decimal"/>
      <w:lvlText w:val="%6."/>
      <w:lvlJc w:val="left"/>
      <w:pPr>
        <w:tabs>
          <w:tab w:val="num" w:pos="4320"/>
        </w:tabs>
        <w:ind w:left="4320" w:hanging="360"/>
      </w:pPr>
    </w:lvl>
    <w:lvl w:ilvl="6" w:tplc="2A26823E">
      <w:start w:val="1"/>
      <w:numFmt w:val="decimal"/>
      <w:lvlText w:val="%7."/>
      <w:lvlJc w:val="left"/>
      <w:pPr>
        <w:tabs>
          <w:tab w:val="num" w:pos="5040"/>
        </w:tabs>
        <w:ind w:left="5040" w:hanging="360"/>
      </w:pPr>
    </w:lvl>
    <w:lvl w:ilvl="7" w:tplc="F6EC68EC">
      <w:start w:val="1"/>
      <w:numFmt w:val="decimal"/>
      <w:lvlText w:val="%8."/>
      <w:lvlJc w:val="left"/>
      <w:pPr>
        <w:tabs>
          <w:tab w:val="num" w:pos="5760"/>
        </w:tabs>
        <w:ind w:left="5760" w:hanging="360"/>
      </w:pPr>
    </w:lvl>
    <w:lvl w:ilvl="8" w:tplc="A4DE81B0">
      <w:start w:val="1"/>
      <w:numFmt w:val="decimal"/>
      <w:lvlText w:val="%9."/>
      <w:lvlJc w:val="left"/>
      <w:pPr>
        <w:tabs>
          <w:tab w:val="num" w:pos="6480"/>
        </w:tabs>
        <w:ind w:left="6480" w:hanging="360"/>
      </w:pPr>
    </w:lvl>
  </w:abstractNum>
  <w:abstractNum w:abstractNumId="8" w15:restartNumberingAfterBreak="0">
    <w:nsid w:val="40745A96"/>
    <w:multiLevelType w:val="hybridMultilevel"/>
    <w:tmpl w:val="F1D879E6"/>
    <w:lvl w:ilvl="0" w:tplc="1F5ED464">
      <w:start w:val="1"/>
      <w:numFmt w:val="bullet"/>
      <w:lvlText w:val=""/>
      <w:lvlJc w:val="left"/>
      <w:pPr>
        <w:tabs>
          <w:tab w:val="num" w:pos="1483"/>
        </w:tabs>
        <w:ind w:left="1483" w:hanging="360"/>
      </w:pPr>
      <w:rPr>
        <w:rFonts w:ascii="Symbol" w:hAnsi="Symbol" w:hint="default"/>
      </w:rPr>
    </w:lvl>
    <w:lvl w:ilvl="1" w:tplc="04090003">
      <w:start w:val="1"/>
      <w:numFmt w:val="bullet"/>
      <w:lvlText w:val="o"/>
      <w:lvlJc w:val="left"/>
      <w:pPr>
        <w:tabs>
          <w:tab w:val="num" w:pos="1438"/>
        </w:tabs>
        <w:ind w:left="1438" w:hanging="360"/>
      </w:pPr>
      <w:rPr>
        <w:rFonts w:ascii="Courier New" w:hAnsi="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abstractNum w:abstractNumId="9" w15:restartNumberingAfterBreak="0">
    <w:nsid w:val="40EC6812"/>
    <w:multiLevelType w:val="hybridMultilevel"/>
    <w:tmpl w:val="744284B2"/>
    <w:lvl w:ilvl="0" w:tplc="1F5ED464">
      <w:start w:val="1"/>
      <w:numFmt w:val="bullet"/>
      <w:lvlText w:val=""/>
      <w:lvlJc w:val="left"/>
      <w:pPr>
        <w:tabs>
          <w:tab w:val="num" w:pos="1483"/>
        </w:tabs>
        <w:ind w:left="1483" w:hanging="360"/>
      </w:pPr>
      <w:rPr>
        <w:rFonts w:ascii="Symbol" w:hAnsi="Symbol" w:hint="default"/>
      </w:rPr>
    </w:lvl>
    <w:lvl w:ilvl="1" w:tplc="04090003">
      <w:start w:val="1"/>
      <w:numFmt w:val="bullet"/>
      <w:lvlText w:val="o"/>
      <w:lvlJc w:val="left"/>
      <w:pPr>
        <w:tabs>
          <w:tab w:val="num" w:pos="1438"/>
        </w:tabs>
        <w:ind w:left="1438" w:hanging="360"/>
      </w:pPr>
      <w:rPr>
        <w:rFonts w:ascii="Courier New" w:hAnsi="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abstractNum w:abstractNumId="10" w15:restartNumberingAfterBreak="0">
    <w:nsid w:val="5BD65F4F"/>
    <w:multiLevelType w:val="hybridMultilevel"/>
    <w:tmpl w:val="15221D8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58D22E0"/>
    <w:multiLevelType w:val="hybridMultilevel"/>
    <w:tmpl w:val="660AF39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7C285540"/>
    <w:multiLevelType w:val="hybridMultilevel"/>
    <w:tmpl w:val="70C83E90"/>
    <w:lvl w:ilvl="0" w:tplc="1F5ED464">
      <w:start w:val="1"/>
      <w:numFmt w:val="bullet"/>
      <w:lvlText w:val=""/>
      <w:lvlJc w:val="left"/>
      <w:pPr>
        <w:tabs>
          <w:tab w:val="num" w:pos="1483"/>
        </w:tabs>
        <w:ind w:left="1483" w:hanging="360"/>
      </w:pPr>
      <w:rPr>
        <w:rFonts w:ascii="Symbol" w:hAnsi="Symbol" w:hint="default"/>
      </w:rPr>
    </w:lvl>
    <w:lvl w:ilvl="1" w:tplc="04090003">
      <w:start w:val="1"/>
      <w:numFmt w:val="bullet"/>
      <w:lvlText w:val="o"/>
      <w:lvlJc w:val="left"/>
      <w:pPr>
        <w:tabs>
          <w:tab w:val="num" w:pos="1438"/>
        </w:tabs>
        <w:ind w:left="1438" w:hanging="360"/>
      </w:pPr>
      <w:rPr>
        <w:rFonts w:ascii="Courier New" w:hAnsi="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num w:numId="1" w16cid:durableId="1696929731">
    <w:abstractNumId w:val="0"/>
  </w:num>
  <w:num w:numId="2" w16cid:durableId="945037470">
    <w:abstractNumId w:val="9"/>
  </w:num>
  <w:num w:numId="3" w16cid:durableId="514810551">
    <w:abstractNumId w:val="12"/>
  </w:num>
  <w:num w:numId="4" w16cid:durableId="1178737245">
    <w:abstractNumId w:val="8"/>
  </w:num>
  <w:num w:numId="5" w16cid:durableId="1585652228">
    <w:abstractNumId w:val="1"/>
  </w:num>
  <w:num w:numId="6" w16cid:durableId="681131048">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81630498">
    <w:abstractNumId w:val="4"/>
  </w:num>
  <w:num w:numId="8" w16cid:durableId="1502892251">
    <w:abstractNumId w:val="11"/>
  </w:num>
  <w:num w:numId="9" w16cid:durableId="751851272">
    <w:abstractNumId w:val="3"/>
  </w:num>
  <w:num w:numId="10" w16cid:durableId="1409228339">
    <w:abstractNumId w:val="0"/>
    <w:lvlOverride w:ilvl="0">
      <w:startOverride w:val="1"/>
    </w:lvlOverride>
    <w:lvlOverride w:ilvl="1">
      <w:startOverride w:val="4"/>
    </w:lvlOverride>
  </w:num>
  <w:num w:numId="11" w16cid:durableId="1411122275">
    <w:abstractNumId w:val="10"/>
  </w:num>
  <w:num w:numId="12" w16cid:durableId="1639605605">
    <w:abstractNumId w:val="6"/>
  </w:num>
  <w:num w:numId="13" w16cid:durableId="183061763">
    <w:abstractNumId w:val="5"/>
  </w:num>
  <w:num w:numId="14" w16cid:durableId="8218455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371"/>
    <w:rsid w:val="0001270B"/>
    <w:rsid w:val="000202D1"/>
    <w:rsid w:val="000655BE"/>
    <w:rsid w:val="000758CE"/>
    <w:rsid w:val="00082D68"/>
    <w:rsid w:val="00083F0E"/>
    <w:rsid w:val="00094199"/>
    <w:rsid w:val="000B55B6"/>
    <w:rsid w:val="000B626C"/>
    <w:rsid w:val="000B7371"/>
    <w:rsid w:val="000D255E"/>
    <w:rsid w:val="00102BD5"/>
    <w:rsid w:val="001172A1"/>
    <w:rsid w:val="00117828"/>
    <w:rsid w:val="00124ECC"/>
    <w:rsid w:val="00127C7B"/>
    <w:rsid w:val="00131D1A"/>
    <w:rsid w:val="00146D7F"/>
    <w:rsid w:val="001517F5"/>
    <w:rsid w:val="0015372B"/>
    <w:rsid w:val="001768F9"/>
    <w:rsid w:val="001805DD"/>
    <w:rsid w:val="001810B7"/>
    <w:rsid w:val="00182991"/>
    <w:rsid w:val="001916C6"/>
    <w:rsid w:val="001979C7"/>
    <w:rsid w:val="001A0579"/>
    <w:rsid w:val="001B30A5"/>
    <w:rsid w:val="001D05F0"/>
    <w:rsid w:val="00216194"/>
    <w:rsid w:val="00265064"/>
    <w:rsid w:val="002666B7"/>
    <w:rsid w:val="00286319"/>
    <w:rsid w:val="002A585F"/>
    <w:rsid w:val="002A70AA"/>
    <w:rsid w:val="002B7DC7"/>
    <w:rsid w:val="002C0372"/>
    <w:rsid w:val="002C1165"/>
    <w:rsid w:val="00340B92"/>
    <w:rsid w:val="00354DA1"/>
    <w:rsid w:val="00366984"/>
    <w:rsid w:val="003763CC"/>
    <w:rsid w:val="00382355"/>
    <w:rsid w:val="0038258A"/>
    <w:rsid w:val="00396624"/>
    <w:rsid w:val="003A6374"/>
    <w:rsid w:val="003D6201"/>
    <w:rsid w:val="003D7267"/>
    <w:rsid w:val="003F24DB"/>
    <w:rsid w:val="00404FCA"/>
    <w:rsid w:val="00407604"/>
    <w:rsid w:val="00411F71"/>
    <w:rsid w:val="00436C0B"/>
    <w:rsid w:val="00443328"/>
    <w:rsid w:val="00443B06"/>
    <w:rsid w:val="00456839"/>
    <w:rsid w:val="00465FD7"/>
    <w:rsid w:val="0049360E"/>
    <w:rsid w:val="0049523C"/>
    <w:rsid w:val="00496556"/>
    <w:rsid w:val="004A42B6"/>
    <w:rsid w:val="004B7780"/>
    <w:rsid w:val="004F1B2C"/>
    <w:rsid w:val="004F4870"/>
    <w:rsid w:val="004F489A"/>
    <w:rsid w:val="00502748"/>
    <w:rsid w:val="0051095F"/>
    <w:rsid w:val="00515070"/>
    <w:rsid w:val="005163D6"/>
    <w:rsid w:val="005164E2"/>
    <w:rsid w:val="005256EC"/>
    <w:rsid w:val="0054391A"/>
    <w:rsid w:val="00552BBE"/>
    <w:rsid w:val="00561420"/>
    <w:rsid w:val="00577405"/>
    <w:rsid w:val="00596DD4"/>
    <w:rsid w:val="005D3163"/>
    <w:rsid w:val="005E3F2A"/>
    <w:rsid w:val="005F02D0"/>
    <w:rsid w:val="00604063"/>
    <w:rsid w:val="0064223A"/>
    <w:rsid w:val="00644FC6"/>
    <w:rsid w:val="00660CEA"/>
    <w:rsid w:val="00661814"/>
    <w:rsid w:val="006664DA"/>
    <w:rsid w:val="00671BFC"/>
    <w:rsid w:val="006818C4"/>
    <w:rsid w:val="0069489B"/>
    <w:rsid w:val="006B51BF"/>
    <w:rsid w:val="006C0EB7"/>
    <w:rsid w:val="006C403E"/>
    <w:rsid w:val="006D0FF8"/>
    <w:rsid w:val="006D221F"/>
    <w:rsid w:val="006E2BB5"/>
    <w:rsid w:val="006E63D7"/>
    <w:rsid w:val="006F2F2E"/>
    <w:rsid w:val="00701940"/>
    <w:rsid w:val="00701F4C"/>
    <w:rsid w:val="0073103F"/>
    <w:rsid w:val="00742F39"/>
    <w:rsid w:val="00744F2F"/>
    <w:rsid w:val="007B30F7"/>
    <w:rsid w:val="007D15C0"/>
    <w:rsid w:val="007E0A0A"/>
    <w:rsid w:val="007F034C"/>
    <w:rsid w:val="007F1C36"/>
    <w:rsid w:val="00813766"/>
    <w:rsid w:val="00825943"/>
    <w:rsid w:val="008353DB"/>
    <w:rsid w:val="00847E0B"/>
    <w:rsid w:val="00856E3F"/>
    <w:rsid w:val="00862865"/>
    <w:rsid w:val="00875828"/>
    <w:rsid w:val="00887CC8"/>
    <w:rsid w:val="008964EE"/>
    <w:rsid w:val="008C6334"/>
    <w:rsid w:val="008C7E96"/>
    <w:rsid w:val="008D5E88"/>
    <w:rsid w:val="008E3826"/>
    <w:rsid w:val="008E5734"/>
    <w:rsid w:val="008E57E0"/>
    <w:rsid w:val="008F32C3"/>
    <w:rsid w:val="008F33EF"/>
    <w:rsid w:val="008F44FD"/>
    <w:rsid w:val="008F4CA7"/>
    <w:rsid w:val="00910FEC"/>
    <w:rsid w:val="009141C0"/>
    <w:rsid w:val="009244B8"/>
    <w:rsid w:val="00925F20"/>
    <w:rsid w:val="00933937"/>
    <w:rsid w:val="009453B3"/>
    <w:rsid w:val="00947394"/>
    <w:rsid w:val="00947D6D"/>
    <w:rsid w:val="009649E7"/>
    <w:rsid w:val="009845FB"/>
    <w:rsid w:val="00987519"/>
    <w:rsid w:val="009B3ECF"/>
    <w:rsid w:val="009C33B6"/>
    <w:rsid w:val="009C5A01"/>
    <w:rsid w:val="009D44E6"/>
    <w:rsid w:val="009D589D"/>
    <w:rsid w:val="009E129E"/>
    <w:rsid w:val="009E7063"/>
    <w:rsid w:val="009F7B08"/>
    <w:rsid w:val="00A00339"/>
    <w:rsid w:val="00A016C0"/>
    <w:rsid w:val="00A25DE4"/>
    <w:rsid w:val="00A34336"/>
    <w:rsid w:val="00A35843"/>
    <w:rsid w:val="00A7586E"/>
    <w:rsid w:val="00AA6525"/>
    <w:rsid w:val="00AE4DDC"/>
    <w:rsid w:val="00B0112F"/>
    <w:rsid w:val="00B0280F"/>
    <w:rsid w:val="00B0331F"/>
    <w:rsid w:val="00B16FC6"/>
    <w:rsid w:val="00B30589"/>
    <w:rsid w:val="00B71BC0"/>
    <w:rsid w:val="00B7402B"/>
    <w:rsid w:val="00B74B3F"/>
    <w:rsid w:val="00BB1954"/>
    <w:rsid w:val="00BB5F3B"/>
    <w:rsid w:val="00BC39B0"/>
    <w:rsid w:val="00BD30F0"/>
    <w:rsid w:val="00BE1200"/>
    <w:rsid w:val="00BE1A5C"/>
    <w:rsid w:val="00C16B90"/>
    <w:rsid w:val="00C304E4"/>
    <w:rsid w:val="00C31694"/>
    <w:rsid w:val="00C3680D"/>
    <w:rsid w:val="00C46FC6"/>
    <w:rsid w:val="00C514A8"/>
    <w:rsid w:val="00C6012D"/>
    <w:rsid w:val="00C74030"/>
    <w:rsid w:val="00C91A4F"/>
    <w:rsid w:val="00C91CFA"/>
    <w:rsid w:val="00C9402F"/>
    <w:rsid w:val="00C95DEF"/>
    <w:rsid w:val="00CB138E"/>
    <w:rsid w:val="00CC3BEB"/>
    <w:rsid w:val="00CC6F5F"/>
    <w:rsid w:val="00CF1F2B"/>
    <w:rsid w:val="00D057DA"/>
    <w:rsid w:val="00D24D49"/>
    <w:rsid w:val="00D33312"/>
    <w:rsid w:val="00D465F1"/>
    <w:rsid w:val="00D6102F"/>
    <w:rsid w:val="00D6211F"/>
    <w:rsid w:val="00D628EF"/>
    <w:rsid w:val="00D65FDD"/>
    <w:rsid w:val="00D66959"/>
    <w:rsid w:val="00D756C0"/>
    <w:rsid w:val="00D968E5"/>
    <w:rsid w:val="00DD5649"/>
    <w:rsid w:val="00E02371"/>
    <w:rsid w:val="00E06730"/>
    <w:rsid w:val="00E06D39"/>
    <w:rsid w:val="00E11549"/>
    <w:rsid w:val="00E1714C"/>
    <w:rsid w:val="00E21446"/>
    <w:rsid w:val="00E22926"/>
    <w:rsid w:val="00E4318F"/>
    <w:rsid w:val="00E46611"/>
    <w:rsid w:val="00E60865"/>
    <w:rsid w:val="00E654BA"/>
    <w:rsid w:val="00E744C2"/>
    <w:rsid w:val="00E81C29"/>
    <w:rsid w:val="00EA250D"/>
    <w:rsid w:val="00EB2F4C"/>
    <w:rsid w:val="00EC1BAB"/>
    <w:rsid w:val="00ED0BC5"/>
    <w:rsid w:val="00ED1CD8"/>
    <w:rsid w:val="00ED7216"/>
    <w:rsid w:val="00EE0A3D"/>
    <w:rsid w:val="00EE63C7"/>
    <w:rsid w:val="00EF7183"/>
    <w:rsid w:val="00F11E74"/>
    <w:rsid w:val="00F360A3"/>
    <w:rsid w:val="00F42F26"/>
    <w:rsid w:val="00F71BE7"/>
    <w:rsid w:val="00F7426C"/>
    <w:rsid w:val="00FA6C06"/>
    <w:rsid w:val="00FC1DE0"/>
    <w:rsid w:val="00FE4533"/>
    <w:rsid w:val="00FF2C71"/>
    <w:rsid w:val="00FF4025"/>
    <w:rsid w:val="195F10DE"/>
    <w:rsid w:val="3B68BDD8"/>
    <w:rsid w:val="4864AF99"/>
    <w:rsid w:val="58A99D4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B91048"/>
  <w15:chartTrackingRefBased/>
  <w15:docId w15:val="{AFBD473C-6254-4580-93F4-0F03367F7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1"/>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14"/>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rsid w:val="00D465F1"/>
    <w:pPr>
      <w:spacing w:before="120" w:after="120"/>
      <w:ind w:left="763"/>
      <w:jc w:val="both"/>
    </w:pPr>
    <w:rPr>
      <w:sz w:val="24"/>
      <w:szCs w:val="24"/>
    </w:rPr>
  </w:style>
  <w:style w:type="character" w:styleId="Hyperlink">
    <w:name w:val="Hyperlink"/>
    <w:rPr>
      <w:color w:val="0000FF"/>
      <w:u w:val="single"/>
    </w:rPr>
  </w:style>
  <w:style w:type="character" w:styleId="FollowedHyperlink">
    <w:name w:val="FollowedHyperlink"/>
    <w:rPr>
      <w:color w:val="800080"/>
      <w:u w:val="single"/>
    </w:rPr>
  </w:style>
  <w:style w:type="character" w:styleId="Strong">
    <w:name w:val="Strong"/>
    <w:qFormat/>
    <w:rPr>
      <w:b/>
      <w:bCs/>
    </w:rPr>
  </w:style>
  <w:style w:type="paragraph" w:styleId="NormalWeb">
    <w:name w:val="Normal (Web)"/>
    <w:basedOn w:val="Normal"/>
    <w:rsid w:val="00F71BE7"/>
    <w:pPr>
      <w:widowControl/>
      <w:spacing w:before="100" w:beforeAutospacing="1" w:after="100" w:afterAutospacing="1" w:line="240" w:lineRule="auto"/>
    </w:pPr>
    <w:rPr>
      <w:color w:val="000000"/>
      <w:sz w:val="24"/>
      <w:szCs w:val="24"/>
    </w:rPr>
  </w:style>
  <w:style w:type="table" w:styleId="TableGrid">
    <w:name w:val="Table Grid"/>
    <w:basedOn w:val="TableNormal"/>
    <w:rsid w:val="00561420"/>
    <w:pPr>
      <w:widowControl w:val="0"/>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463457">
      <w:bodyDiv w:val="1"/>
      <w:marLeft w:val="0"/>
      <w:marRight w:val="0"/>
      <w:marTop w:val="0"/>
      <w:marBottom w:val="0"/>
      <w:divBdr>
        <w:top w:val="none" w:sz="0" w:space="0" w:color="auto"/>
        <w:left w:val="none" w:sz="0" w:space="0" w:color="auto"/>
        <w:bottom w:val="none" w:sz="0" w:space="0" w:color="auto"/>
        <w:right w:val="none" w:sz="0" w:space="0" w:color="auto"/>
      </w:divBdr>
    </w:div>
    <w:div w:id="647706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ANK\Desktop\re\Software%20Requirements%20Specification%20non%20UM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c08c07f0-1191-449a-ae2f-9e8f50dd927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4091CD9797EAB418B4EDC146B29A6CC" ma:contentTypeVersion="4" ma:contentTypeDescription="Create a new document." ma:contentTypeScope="" ma:versionID="38a3f377fbd3be20803ce8ee3846e629">
  <xsd:schema xmlns:xsd="http://www.w3.org/2001/XMLSchema" xmlns:xs="http://www.w3.org/2001/XMLSchema" xmlns:p="http://schemas.microsoft.com/office/2006/metadata/properties" xmlns:ns2="c08c07f0-1191-449a-ae2f-9e8f50dd927b" targetNamespace="http://schemas.microsoft.com/office/2006/metadata/properties" ma:root="true" ma:fieldsID="2a20e0ee3c2e431903951dbf9b32229c" ns2:_="">
    <xsd:import namespace="c08c07f0-1191-449a-ae2f-9e8f50dd927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8c07f0-1191-449a-ae2f-9e8f50dd927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C5DF60-248D-4988-8930-473E7F31B8A9}">
  <ds:schemaRefs>
    <ds:schemaRef ds:uri="http://schemas.microsoft.com/office/2006/metadata/properties"/>
    <ds:schemaRef ds:uri="http://schemas.microsoft.com/office/infopath/2007/PartnerControls"/>
    <ds:schemaRef ds:uri="773276e1-1150-4c10-b7ae-338308506e9d"/>
  </ds:schemaRefs>
</ds:datastoreItem>
</file>

<file path=customXml/itemProps2.xml><?xml version="1.0" encoding="utf-8"?>
<ds:datastoreItem xmlns:ds="http://schemas.openxmlformats.org/officeDocument/2006/customXml" ds:itemID="{4FFF2813-115E-4ADE-94C7-03B659B1948F}">
  <ds:schemaRefs>
    <ds:schemaRef ds:uri="http://schemas.microsoft.com/sharepoint/v3/contenttype/forms"/>
  </ds:schemaRefs>
</ds:datastoreItem>
</file>

<file path=customXml/itemProps3.xml><?xml version="1.0" encoding="utf-8"?>
<ds:datastoreItem xmlns:ds="http://schemas.openxmlformats.org/officeDocument/2006/customXml" ds:itemID="{2B70356C-87EC-4668-9229-CE346A9BDD4E}"/>
</file>

<file path=docProps/app.xml><?xml version="1.0" encoding="utf-8"?>
<Properties xmlns="http://schemas.openxmlformats.org/officeDocument/2006/extended-properties" xmlns:vt="http://schemas.openxmlformats.org/officeDocument/2006/docPropsVTypes">
  <Template>Software Requirements Specification non UML</Template>
  <TotalTime>121</TotalTime>
  <Pages>9</Pages>
  <Words>2606</Words>
  <Characters>14858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StudyHub — Software Development 1</Company>
  <LinksUpToDate>false</LinksUpToDate>
  <CharactersWithSpaces>17430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StudyHub Web Application</dc:subject>
  <dc:creator>cse</dc:creator>
  <cp:keywords/>
  <dc:description/>
  <cp:lastModifiedBy>James Niño B. Mandawe</cp:lastModifiedBy>
  <cp:revision>1</cp:revision>
  <cp:lastPrinted>1899-12-31T16:00:00Z</cp:lastPrinted>
  <dcterms:created xsi:type="dcterms:W3CDTF">2021-08-29T14:10:00Z</dcterms:created>
  <dcterms:modified xsi:type="dcterms:W3CDTF">2026-09-07T14:27:00Z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0x01010054091CD9797EAB418B4EDC146B29A6CC</vt:lpwstr>
  </property>
</Properties>
</file>