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NOM ET PRENOM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DREFLA V.S.A</w:t>
            </w:r>
          </w:p>
        </w:tc>
      </w:tr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MATRICULE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24A556FS</w:t>
            </w:r>
          </w:p>
        </w:tc>
      </w:tr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FILIERE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Informatique</w:t>
            </w:r>
          </w:p>
        </w:tc>
      </w:tr>
      <w:tr>
        <w:tc>
          <w:tcPr>
            <w:tcW w:type="dxa" w:w="2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rPr>
                <w:b/>
                <w:bCs/>
              </w:rPr>
              <w:t xml:space="preserve">NIVEAU</w:t>
            </w:r>
          </w:p>
        </w:tc>
        <w:tc>
          <w:tcPr>
            <w:tcW w:type="dxa" w:w="55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</w:tcPr>
          <w:p>
            <w:r>
              <w:t xml:space="preserve">Licence 1</w:t>
            </w:r>
          </w:p>
        </w:tc>
      </w:tr>
    </w:tbl>
    <w:p/>
    <w:p>
      <w:pPr>
        <w:jc w:val="center"/>
      </w:pPr>
      <w:r>
        <w:rPr>
          <w:b/>
          <w:bCs/>
          <w:sz w:val="26"/>
          <w:szCs w:val="26"/>
        </w:rPr>
        <w:t xml:space="preserve">ALGORITHMIQUE</w:t>
      </w:r>
    </w:p>
    <w:p/>
    <w:p>
      <w:pPr>
        <w:pStyle w:val="Heading2"/>
      </w:pPr>
      <w:r>
        <w:t xml:space="preserve">math</w:t>
      </w:r>
    </w:p>
    <w:p/>
    <w:p>
      <w:r>
        <w:t xml:space="preserve">Ce rapport de journée est particulièrement bien structuré, clair et professionnel. Il suit rigoureusement les standards d'un journal de bord ou d'un rapport d'avancement de projet en informatique.</w:t>
      </w:r>
    </w:p>
    <w:p>
      <w:r>
        <w:t xml:space="preserve"/>
      </w:r>
    </w:p>
    <w:p>
      <w:r>
        <w:t xml:space="preserve">Points forts :</w:t>
      </w:r>
    </w:p>
    <w:p>
      <w:r>
        <w:t xml:space="preserve">- **Objectif et tâches** : Les réalisations sont concrètes et couvrent l'ensemble de la pile technique (HTML/CSS, PHP, MySQL via XAMPP).</w:t>
      </w:r>
    </w:p>
    <w:p>
      <w:r>
        <w:t xml:space="preserve">- **Analyse critique** : La section 'Difficultés rencontrées' identifie clairement un point de blocage légitime (l'apprentissage d'un nouveau langage et de sa logique de communication avec une BDD).</w:t>
      </w:r>
    </w:p>
    <w:p>
      <w:r>
        <w:t xml:space="preserve">- **Apprentissages** : Les notions techniques clés abordées sont bien synthétisées (variables superglobales $_POST, phpMyAdmin, logique client-serveur).</w:t>
      </w:r>
    </w:p>
    <w:p>
      <w:r>
        <w:t xml:space="preserve">- **Prochaines étapes** : La suite du projet est logique et met l'accent sur un point crucial souvent négligé par les débutants : la sécurité et la validation des données.</w:t>
      </w:r>
    </w:p>
    <w:p>
      <w:r>
        <w:t xml:space="preserve"/>
      </w:r>
    </w:p>
    <w:p>
      <w:r>
        <w:t xml:space="preserve">Piste d'amélioration :</w:t>
      </w:r>
    </w:p>
    <w:p>
      <w:r>
        <w:t xml:space="preserve">- Pour les prochaines fois, n'hésite pas à détailler brièvement la solution trouvée face à la difficulté rencontrée, ou à préciser les outils de sécurité envisagés (comme PDO, les requêtes préparées ou le hachage des mots de passe avec password_hash()).</w:t>
      </w:r>
    </w:p>
    <w:sectPr>
      <w:headerReference w:type="default" r:id="rId7"/>
      <w:footerReference w:type="default" r:id="rId8"/>
      <w:pgSz w:w="11906" w:h="16838" w:orient="portrait"/>
      <w:pgMar w:top="2000" w:right="1440" w:bottom="1440" w:left="1440" w:header="36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16 août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80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2000"/>
      <w:gridCol w:w="300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sz w:val="18"/>
              <w:szCs w:val="18"/>
            </w:rPr>
            <w:t xml:space="preserve">REPUBLIQUE DU CAMEROUN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Paix-Travail-Patrie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********</w:t>
          </w:r>
        </w:p>
        <w:p/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UNIVERSITE DE NGAOUNDÉRÉ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sz w:val="18"/>
              <w:szCs w:val="18"/>
            </w:rPr>
            <w:t xml:space="preserve">REPUBLIC OF CAMEROON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Peace-Work-FatherLand</w:t>
          </w:r>
        </w:p>
        <w:p>
          <w:pPr>
            <w:jc w:val="center"/>
          </w:pPr>
          <w:r>
            <w:rPr>
              <w:sz w:val="16"/>
              <w:szCs w:val="16"/>
            </w:rPr>
            <w:t xml:space="preserve">********</w:t>
          </w:r>
        </w:p>
        <w:p/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UNIVERSITY OF NGAOUNDÉRÉ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75dbdecbc8bfcc52037edfcbcaa1293a75d16ae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2026-08-16T01:40:41.126Z</dcterms:created>
  <dcterms:modified xsi:type="dcterms:W3CDTF">2026-08-16T01:40:41.126Z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