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ptos" w:cs="Aptos" w:eastAsia="Aptos" w:hAnsi="Aptos"/>
          <w:b/>
          <w:bCs/>
          <w:color w:val="6B6270"/>
          <w:sz w:val="17"/>
          <w:szCs w:val="17"/>
        </w:rPr>
        <w:t xml:space="preserve">CORRECTION ACADÉMIQUE</w:t>
      </w:r>
    </w:p>
    <w:p>
      <w:pPr>
        <w:spacing w:after="40"/>
        <w:jc w:val="center"/>
      </w:pPr>
      <w:r>
        <w:rPr>
          <w:rFonts w:ascii="Aptos Display" w:cs="Aptos Display" w:eastAsia="Aptos Display" w:hAnsi="Aptos Display"/>
          <w:b/>
          <w:bCs/>
          <w:color w:val="6B4A87"/>
          <w:sz w:val="34"/>
          <w:szCs w:val="34"/>
        </w:rPr>
        <w:t xml:space="preserve">RÉSEAUX</w:t>
      </w:r>
    </w:p>
    <w:p>
      <w:pPr>
        <w:pBdr>
          <w:bottom w:val="single" w:color="6B4A87" w:sz="6" w:space="4"/>
        </w:pBdr>
        <w:spacing w:after="200"/>
        <w:jc w:val="center"/>
      </w:pPr>
      <w:r>
        <w:rPr>
          <w:rFonts w:ascii="Aptos Display" w:cs="Aptos Display" w:eastAsia="Aptos Display" w:hAnsi="Aptos Display"/>
          <w:b/>
          <w:bCs/>
          <w:color w:val="242124"/>
          <w:sz w:val="26"/>
          <w:szCs w:val="26"/>
        </w:rPr>
        <w:t xml:space="preserve">généralités sur les réseaux</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NOM ET PRÉNOM</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DREFLA V.S.A</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MATRICULE</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24A556FS</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FILIÈRE</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Informatique</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NIVEAU</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Licence 1</w:t>
            </w:r>
          </w:p>
        </w:tc>
      </w:tr>
    </w:tbl>
    <w:p>
      <w:pPr>
        <w:spacing w:after="100" w:before="240"/>
      </w:pPr>
      <w:r>
        <w:rPr>
          <w:rFonts w:ascii="Aptos Display" w:cs="Aptos Display" w:eastAsia="Aptos Display" w:hAnsi="Aptos Display"/>
          <w:b/>
          <w:bCs/>
          <w:color w:val="6B4A87"/>
          <w:sz w:val="28"/>
          <w:szCs w:val="28"/>
        </w:rPr>
      </w:r>
    </w:p>
    <w:p>
      <w:pPr>
        <w:spacing w:after="140" w:line="276" w:lineRule="auto"/>
        <w:jc w:val="both"/>
      </w:pPr>
      <w:r>
        <w:rPr>
          <w:rFonts w:ascii="Aptos" w:cs="Aptos" w:eastAsia="Aptos" w:hAnsi="Aptos"/>
          <w:color w:val="242124"/>
          <w:sz w:val="21"/>
          <w:szCs w:val="21"/>
        </w:rPr>
        <w:t xml:space="preserve">PARTIE 1 : GENERALITE (10 points)</w:t>
      </w:r>
    </w:p>
    <w:p>
      <w:pPr>
        <w:spacing w:after="140" w:line="276" w:lineRule="auto"/>
        <w:jc w:val="both"/>
      </w:pPr>
      <w:r>
        <w:rPr>
          <w:rFonts w:ascii="Aptos" w:cs="Aptos" w:eastAsia="Aptos" w:hAnsi="Aptos"/>
          <w:color w:val="242124"/>
          <w:sz w:val="21"/>
          <w:szCs w:val="21"/>
        </w:rPr>
        <w:t xml:space="preserve">1- Quel est un des avantages du modèle de référence ISO (OSI) ?</w:t>
      </w:r>
    </w:p>
    <w:p>
      <w:pPr>
        <w:spacing w:after="140" w:line="276" w:lineRule="auto"/>
        <w:jc w:val="both"/>
      </w:pPr>
      <w:r>
        <w:rPr>
          <w:rFonts w:ascii="Aptos" w:cs="Aptos" w:eastAsia="Aptos" w:hAnsi="Aptos"/>
          <w:color w:val="242124"/>
          <w:sz w:val="21"/>
          <w:szCs w:val="21"/>
        </w:rPr>
        <w:t xml:space="preserve">Réponse : Il permet de standardiser les communications réseau en découpant les fonctionnalités en 7 couches distinctes, ce qui facilite l'interopérabilité entre les équipements de différents constructeurs, la maintenance et l'évolution des réseaux.</w:t>
      </w:r>
    </w:p>
    <w:p>
      <w:pPr>
        <w:spacing w:after="140" w:line="276" w:lineRule="auto"/>
        <w:jc w:val="both"/>
      </w:pPr>
      <w:r>
        <w:rPr>
          <w:rFonts w:ascii="Aptos" w:cs="Aptos" w:eastAsia="Aptos" w:hAnsi="Aptos"/>
          <w:color w:val="242124"/>
          <w:sz w:val="21"/>
          <w:szCs w:val="21"/>
        </w:rPr>
        <w:t xml:space="preserve">2- Définir domaine de collision et domaine de diffusion :</w:t>
      </w:r>
    </w:p>
    <w:p>
      <w:pPr>
        <w:spacing w:after="140" w:line="276" w:lineRule="auto"/>
        <w:jc w:val="both"/>
      </w:pPr>
      <w:r>
        <w:rPr>
          <w:rFonts w:ascii="Aptos" w:cs="Aptos" w:eastAsia="Aptos" w:hAnsi="Aptos"/>
          <w:color w:val="242124"/>
          <w:sz w:val="21"/>
          <w:szCs w:val="21"/>
        </w:rPr>
        <w:t xml:space="preserve">- Domaine de collision : C'est une zone d'un réseau informatique où les paquets de données émis par deux appareils en même temps peuvent entrer en collision et être corrompus (caractéristique des hubs ou d'un réseau partagé).</w:t>
      </w:r>
    </w:p>
    <w:p>
      <w:pPr>
        <w:spacing w:after="140" w:line="276" w:lineRule="auto"/>
        <w:jc w:val="both"/>
      </w:pPr>
      <w:r>
        <w:rPr>
          <w:rFonts w:ascii="Aptos" w:cs="Aptos" w:eastAsia="Aptos" w:hAnsi="Aptos"/>
          <w:color w:val="242124"/>
          <w:sz w:val="21"/>
          <w:szCs w:val="21"/>
        </w:rPr>
        <w:t xml:space="preserve">- Domaine de diffusion (ou broadcast) : C'est l'ensemble des équipements d'un réseau qui reçoivent une trame de diffusion (broadcast) envoyée par un autre équipement (délimité généralement par les routeurs).</w:t>
      </w:r>
    </w:p>
    <w:p>
      <w:pPr>
        <w:spacing w:after="140" w:line="276" w:lineRule="auto"/>
        <w:jc w:val="both"/>
      </w:pPr>
      <w:r>
        <w:rPr>
          <w:rFonts w:ascii="Aptos" w:cs="Aptos" w:eastAsia="Aptos" w:hAnsi="Aptos"/>
          <w:color w:val="242124"/>
          <w:sz w:val="21"/>
          <w:szCs w:val="21"/>
        </w:rPr>
        <w:t xml:space="preserve">3- Quel nom porte les données dans chaque couche du modèle TCP/IP ?</w:t>
      </w:r>
    </w:p>
    <w:p>
      <w:pPr>
        <w:spacing w:after="140" w:line="276" w:lineRule="auto"/>
        <w:jc w:val="both"/>
      </w:pPr>
      <w:r>
        <w:rPr>
          <w:rFonts w:ascii="Aptos" w:cs="Aptos" w:eastAsia="Aptos" w:hAnsi="Aptos"/>
          <w:color w:val="242124"/>
          <w:sz w:val="21"/>
          <w:szCs w:val="21"/>
        </w:rPr>
        <w:t xml:space="preserve">- Couche Application (Application/Présentation/Session) : Données (Data)</w:t>
      </w:r>
    </w:p>
    <w:p>
      <w:pPr>
        <w:spacing w:after="140" w:line="276" w:lineRule="auto"/>
        <w:jc w:val="both"/>
      </w:pPr>
      <w:r>
        <w:rPr>
          <w:rFonts w:ascii="Aptos" w:cs="Aptos" w:eastAsia="Aptos" w:hAnsi="Aptos"/>
          <w:color w:val="242124"/>
          <w:sz w:val="21"/>
          <w:szCs w:val="21"/>
        </w:rPr>
        <w:t xml:space="preserve">- Couche Transport : Segment (pour TCP) ou Datagramme (pour UDP)</w:t>
      </w:r>
    </w:p>
    <w:p>
      <w:pPr>
        <w:spacing w:after="140" w:line="276" w:lineRule="auto"/>
        <w:jc w:val="both"/>
      </w:pPr>
      <w:r>
        <w:rPr>
          <w:rFonts w:ascii="Aptos" w:cs="Aptos" w:eastAsia="Aptos" w:hAnsi="Aptos"/>
          <w:color w:val="242124"/>
          <w:sz w:val="21"/>
          <w:szCs w:val="21"/>
        </w:rPr>
        <w:t xml:space="preserve">- Couche Internet : Paquet (ou Datagramme IP)</w:t>
      </w:r>
    </w:p>
    <w:p>
      <w:pPr>
        <w:spacing w:after="140" w:line="276" w:lineRule="auto"/>
        <w:jc w:val="both"/>
      </w:pPr>
      <w:r>
        <w:rPr>
          <w:rFonts w:ascii="Aptos" w:cs="Aptos" w:eastAsia="Aptos" w:hAnsi="Aptos"/>
          <w:color w:val="242124"/>
          <w:sz w:val="21"/>
          <w:szCs w:val="21"/>
        </w:rPr>
        <w:t xml:space="preserve">- Couche Accès réseau : Trame (Frame)</w:t>
      </w:r>
    </w:p>
    <w:p>
      <w:pPr>
        <w:spacing w:after="140" w:line="276" w:lineRule="auto"/>
        <w:jc w:val="both"/>
      </w:pPr>
      <w:r>
        <w:rPr>
          <w:rFonts w:ascii="Aptos" w:cs="Aptos" w:eastAsia="Aptos" w:hAnsi="Aptos"/>
          <w:color w:val="242124"/>
          <w:sz w:val="21"/>
          <w:szCs w:val="21"/>
        </w:rPr>
        <w:t xml:space="preserve">4- Quelle différence faites-vous entre le modèle OSI et TCP/IP ?</w:t>
      </w:r>
    </w:p>
    <w:p>
      <w:pPr>
        <w:spacing w:after="140" w:line="276" w:lineRule="auto"/>
        <w:jc w:val="both"/>
      </w:pPr>
      <w:r>
        <w:rPr>
          <w:rFonts w:ascii="Aptos" w:cs="Aptos" w:eastAsia="Aptos" w:hAnsi="Aptos"/>
          <w:color w:val="242124"/>
          <w:sz w:val="21"/>
          <w:szCs w:val="21"/>
        </w:rPr>
        <w:t xml:space="preserve">Réponse : Le modèle OSI est un modèle théorique universel à 7 couches servant de référence conceptuelle. Le modèle TCP/IP est un modèle pratique et opérationnel à 4 couches sur lequel repose Internet. OSI sépare clairement les couches application, présentation et session, tandis que TCP/IP les regroupe dans la couche Application.</w:t>
      </w:r>
    </w:p>
    <w:p>
      <w:pPr>
        <w:spacing w:after="140" w:line="276" w:lineRule="auto"/>
        <w:jc w:val="both"/>
      </w:pPr>
      <w:r>
        <w:rPr>
          <w:rFonts w:ascii="Aptos" w:cs="Aptos" w:eastAsia="Aptos" w:hAnsi="Aptos"/>
          <w:color w:val="242124"/>
          <w:sz w:val="21"/>
          <w:szCs w:val="21"/>
        </w:rPr>
        <w:t xml:space="preserve">5- Quelles sont les plages des adresses IP de la classe A, B, C ?</w:t>
      </w:r>
    </w:p>
    <w:p>
      <w:pPr>
        <w:spacing w:after="140" w:line="276" w:lineRule="auto"/>
        <w:jc w:val="both"/>
      </w:pPr>
      <w:r>
        <w:rPr>
          <w:rFonts w:ascii="Aptos" w:cs="Aptos" w:eastAsia="Aptos" w:hAnsi="Aptos"/>
          <w:color w:val="242124"/>
          <w:sz w:val="21"/>
          <w:szCs w:val="21"/>
        </w:rPr>
        <w:t xml:space="preserve">- Classe A : de 0.0.0.0 à 127.255.255.255 (plage utile principale : 1.0.0.0 à 126.255.255.255)</w:t>
      </w:r>
    </w:p>
    <w:p>
      <w:pPr>
        <w:spacing w:after="140" w:line="276" w:lineRule="auto"/>
        <w:jc w:val="both"/>
      </w:pPr>
      <w:r>
        <w:rPr>
          <w:rFonts w:ascii="Aptos" w:cs="Aptos" w:eastAsia="Aptos" w:hAnsi="Aptos"/>
          <w:color w:val="242124"/>
          <w:sz w:val="21"/>
          <w:szCs w:val="21"/>
        </w:rPr>
        <w:t xml:space="preserve">- Classe B : de 128.0.0.0 à 191.255.255.255</w:t>
      </w:r>
    </w:p>
    <w:p>
      <w:pPr>
        <w:spacing w:after="140" w:line="276" w:lineRule="auto"/>
        <w:jc w:val="both"/>
      </w:pPr>
      <w:r>
        <w:rPr>
          <w:rFonts w:ascii="Aptos" w:cs="Aptos" w:eastAsia="Aptos" w:hAnsi="Aptos"/>
          <w:color w:val="242124"/>
          <w:sz w:val="21"/>
          <w:szCs w:val="21"/>
        </w:rPr>
        <w:t xml:space="preserve">- Classe C : de 192.0.0.0 à 223.255.255.255</w:t>
      </w:r>
    </w:p>
    <w:p>
      <w:pPr>
        <w:spacing w:after="140" w:line="276" w:lineRule="auto"/>
        <w:jc w:val="both"/>
      </w:pPr>
      <w:r>
        <w:rPr>
          <w:rFonts w:ascii="Aptos" w:cs="Aptos" w:eastAsia="Aptos" w:hAnsi="Aptos"/>
          <w:color w:val="242124"/>
          <w:sz w:val="21"/>
          <w:szCs w:val="21"/>
        </w:rPr>
        <w:t xml:space="preserve">6- Quelles sont les plages des adresses IP de la classe A, B, C non routables sur Internet (adresses privées - RFC 1918) ?</w:t>
      </w:r>
    </w:p>
    <w:p>
      <w:pPr>
        <w:spacing w:after="140" w:line="276" w:lineRule="auto"/>
        <w:jc w:val="both"/>
      </w:pPr>
      <w:r>
        <w:rPr>
          <w:rFonts w:ascii="Aptos" w:cs="Aptos" w:eastAsia="Aptos" w:hAnsi="Aptos"/>
          <w:color w:val="242124"/>
          <w:sz w:val="21"/>
          <w:szCs w:val="21"/>
        </w:rPr>
        <w:t xml:space="preserve">- Classe A privée : 10.0.0.0 à 10.255.255.255</w:t>
      </w:r>
    </w:p>
    <w:p>
      <w:pPr>
        <w:spacing w:after="140" w:line="276" w:lineRule="auto"/>
        <w:jc w:val="both"/>
      </w:pPr>
      <w:r>
        <w:rPr>
          <w:rFonts w:ascii="Aptos" w:cs="Aptos" w:eastAsia="Aptos" w:hAnsi="Aptos"/>
          <w:color w:val="242124"/>
          <w:sz w:val="21"/>
          <w:szCs w:val="21"/>
        </w:rPr>
        <w:t xml:space="preserve">- Classe B privée : 172.16.0.0 à 172.31.255.255</w:t>
      </w:r>
    </w:p>
    <w:p>
      <w:pPr>
        <w:spacing w:after="140" w:line="276" w:lineRule="auto"/>
        <w:jc w:val="both"/>
      </w:pPr>
      <w:r>
        <w:rPr>
          <w:rFonts w:ascii="Aptos" w:cs="Aptos" w:eastAsia="Aptos" w:hAnsi="Aptos"/>
          <w:color w:val="242124"/>
          <w:sz w:val="21"/>
          <w:szCs w:val="21"/>
        </w:rPr>
        <w:t xml:space="preserve">- Classe C privée : 192.168.0.0 à 192.168.255.255</w:t>
      </w:r>
    </w:p>
    <w:p>
      <w:pPr>
        <w:spacing w:after="140" w:line="276" w:lineRule="auto"/>
        <w:jc w:val="both"/>
      </w:pPr>
      <w:r>
        <w:rPr>
          <w:rFonts w:ascii="Aptos" w:cs="Aptos" w:eastAsia="Aptos" w:hAnsi="Aptos"/>
          <w:color w:val="242124"/>
          <w:sz w:val="21"/>
          <w:szCs w:val="21"/>
        </w:rPr>
        <w:t xml:space="preserve">--- </w:t>
      </w:r>
    </w:p>
    <w:p>
      <w:pPr>
        <w:spacing w:after="140" w:line="276" w:lineRule="auto"/>
        <w:jc w:val="both"/>
      </w:pPr>
      <w:r>
        <w:rPr>
          <w:rFonts w:ascii="Aptos" w:cs="Aptos" w:eastAsia="Aptos" w:hAnsi="Aptos"/>
          <w:color w:val="242124"/>
          <w:sz w:val="21"/>
          <w:szCs w:val="21"/>
        </w:rPr>
        <w:t xml:space="preserve">EXERCICE 1 (4 points)</w:t>
      </w:r>
    </w:p>
    <w:p>
      <w:pPr>
        <w:spacing w:after="140" w:line="276" w:lineRule="auto"/>
        <w:jc w:val="both"/>
      </w:pPr>
      <w:r>
        <w:rPr>
          <w:rFonts w:ascii="Aptos" w:cs="Aptos" w:eastAsia="Aptos" w:hAnsi="Aptos"/>
          <w:color w:val="242124"/>
          <w:sz w:val="21"/>
          <w:szCs w:val="21"/>
        </w:rPr>
        <w:t xml:space="preserve">Données de l'exercice :</w:t>
      </w:r>
    </w:p>
    <w:p>
      <w:pPr>
        <w:spacing w:after="140" w:line="276" w:lineRule="auto"/>
        <w:jc w:val="both"/>
      </w:pPr>
      <w:r>
        <w:rPr>
          <w:rFonts w:ascii="Aptos" w:cs="Aptos" w:eastAsia="Aptos" w:hAnsi="Aptos"/>
          <w:color w:val="242124"/>
          <w:sz w:val="21"/>
          <w:szCs w:val="21"/>
        </w:rPr>
        <w:t xml:space="preserve">Adresse IP fournie : 192.168.20.100 /26</w:t>
      </w:r>
    </w:p>
    <w:p>
      <w:pPr>
        <w:spacing w:after="140" w:line="276" w:lineRule="auto"/>
        <w:jc w:val="both"/>
      </w:pPr>
      <w:r>
        <w:rPr>
          <w:rFonts w:ascii="Aptos" w:cs="Aptos" w:eastAsia="Aptos" w:hAnsi="Aptos"/>
          <w:color w:val="242124"/>
          <w:sz w:val="21"/>
          <w:szCs w:val="21"/>
        </w:rPr>
        <w:t xml:space="preserve">- Masque de sous-réseau : /26 correspond à 255.255.255.192</w:t>
      </w:r>
    </w:p>
    <w:p>
      <w:pPr>
        <w:spacing w:after="140" w:line="276" w:lineRule="auto"/>
        <w:jc w:val="both"/>
      </w:pPr>
      <w:r>
        <w:rPr>
          <w:rFonts w:ascii="Aptos" w:cs="Aptos" w:eastAsia="Aptos" w:hAnsi="Aptos"/>
          <w:color w:val="242124"/>
          <w:sz w:val="21"/>
          <w:szCs w:val="21"/>
        </w:rPr>
        <w:t xml:space="preserve">- Nombre de bits pour l'hôte : 32 - 26 = 6 bits</w:t>
      </w:r>
    </w:p>
    <w:p>
      <w:pPr>
        <w:spacing w:after="140" w:line="276" w:lineRule="auto"/>
        <w:jc w:val="both"/>
      </w:pPr>
      <w:r>
        <w:rPr>
          <w:rFonts w:ascii="Aptos" w:cs="Aptos" w:eastAsia="Aptos" w:hAnsi="Aptos"/>
          <w:color w:val="242124"/>
          <w:sz w:val="21"/>
          <w:szCs w:val="21"/>
        </w:rPr>
        <w:t xml:space="preserve">- Nombre total d'adresses par sous-réseau : 2^6 = 64 adresses</w:t>
      </w:r>
    </w:p>
    <w:p>
      <w:pPr>
        <w:spacing w:after="140" w:line="276" w:lineRule="auto"/>
        <w:jc w:val="both"/>
      </w:pPr>
      <w:r>
        <w:rPr>
          <w:rFonts w:ascii="Aptos" w:cs="Aptos" w:eastAsia="Aptos" w:hAnsi="Aptos"/>
          <w:color w:val="242124"/>
          <w:sz w:val="21"/>
          <w:szCs w:val="21"/>
        </w:rPr>
        <w:t xml:space="preserve">- Nombre d'adresses utilisables par sous-réseau : 64 - 2 = 62 adresses</w:t>
      </w:r>
    </w:p>
    <w:p>
      <w:pPr>
        <w:spacing w:after="140" w:line="276" w:lineRule="auto"/>
        <w:jc w:val="both"/>
      </w:pPr>
      <w:r>
        <w:rPr>
          <w:rFonts w:ascii="Aptos" w:cs="Aptos" w:eastAsia="Aptos" w:hAnsi="Aptos"/>
          <w:color w:val="242124"/>
          <w:sz w:val="21"/>
          <w:szCs w:val="21"/>
        </w:rPr>
        <w:t xml:space="preserve">- Nombre de sous-réseaux créés : 2 bits empruntés (puisque 192.168.20.x est une classe C par défaut /24, et qu'on passe à /26), donc 2^2 = 4 sous-réseaux de 64 adresses.</w:t>
      </w:r>
    </w:p>
    <w:p>
      <w:pPr>
        <w:spacing w:after="140" w:line="276" w:lineRule="auto"/>
        <w:jc w:val="both"/>
      </w:pPr>
      <w:r>
        <w:rPr>
          <w:rFonts w:ascii="Aptos" w:cs="Aptos" w:eastAsia="Aptos" w:hAnsi="Aptos"/>
          <w:color w:val="242124"/>
          <w:sz w:val="21"/>
          <w:szCs w:val="21"/>
        </w:rPr>
        <w:t xml:space="preserve">Calcul des 4 sous-réseaux :</w:t>
      </w:r>
    </w:p>
    <w:p>
      <w:pPr>
        <w:spacing w:after="140" w:line="276" w:lineRule="auto"/>
        <w:jc w:val="both"/>
      </w:pPr>
      <w:r>
        <w:rPr>
          <w:rFonts w:ascii="Aptos" w:cs="Aptos" w:eastAsia="Aptos" w:hAnsi="Aptos"/>
          <w:color w:val="242124"/>
          <w:sz w:val="21"/>
          <w:szCs w:val="21"/>
        </w:rPr>
        <w:t xml:space="preserve">- Sous-réseau 1 :</w:t>
      </w:r>
    </w:p>
    <w:p>
      <w:pPr>
        <w:spacing w:after="140" w:line="276" w:lineRule="auto"/>
        <w:jc w:val="both"/>
      </w:pPr>
      <w:r>
        <w:rPr>
          <w:rFonts w:ascii="Aptos" w:cs="Aptos" w:eastAsia="Aptos" w:hAnsi="Aptos"/>
          <w:color w:val="242124"/>
          <w:sz w:val="21"/>
          <w:szCs w:val="21"/>
        </w:rPr>
        <w:t xml:space="preserve">  - Réseau : 192.168.20.0</w:t>
      </w:r>
    </w:p>
    <w:p>
      <w:pPr>
        <w:spacing w:after="140" w:line="276" w:lineRule="auto"/>
        <w:jc w:val="both"/>
      </w:pPr>
      <w:r>
        <w:rPr>
          <w:rFonts w:ascii="Aptos" w:cs="Aptos" w:eastAsia="Aptos" w:hAnsi="Aptos"/>
          <w:color w:val="242124"/>
          <w:sz w:val="21"/>
          <w:szCs w:val="21"/>
        </w:rPr>
        <w:t xml:space="preserve">  - Plage des hôtes : 192.168.20.1 à 192.168.20.62</w:t>
      </w:r>
    </w:p>
    <w:p>
      <w:pPr>
        <w:spacing w:after="140" w:line="276" w:lineRule="auto"/>
        <w:jc w:val="both"/>
      </w:pPr>
      <w:r>
        <w:rPr>
          <w:rFonts w:ascii="Aptos" w:cs="Aptos" w:eastAsia="Aptos" w:hAnsi="Aptos"/>
          <w:color w:val="242124"/>
          <w:sz w:val="21"/>
          <w:szCs w:val="21"/>
        </w:rPr>
        <w:t xml:space="preserve">  - Adresse de diffusion : 192.168.20.63</w:t>
      </w:r>
    </w:p>
    <w:p>
      <w:pPr>
        <w:spacing w:after="140" w:line="276" w:lineRule="auto"/>
        <w:jc w:val="both"/>
      </w:pPr>
      <w:r>
        <w:rPr>
          <w:rFonts w:ascii="Aptos" w:cs="Aptos" w:eastAsia="Aptos" w:hAnsi="Aptos"/>
          <w:color w:val="242124"/>
          <w:sz w:val="21"/>
          <w:szCs w:val="21"/>
        </w:rPr>
        <w:t xml:space="preserve">- Sous-réseau 2 (celui qui contient 192.168.20.100) :</w:t>
      </w:r>
    </w:p>
    <w:p>
      <w:pPr>
        <w:spacing w:after="140" w:line="276" w:lineRule="auto"/>
        <w:jc w:val="both"/>
      </w:pPr>
      <w:r>
        <w:rPr>
          <w:rFonts w:ascii="Aptos" w:cs="Aptos" w:eastAsia="Aptos" w:hAnsi="Aptos"/>
          <w:color w:val="242124"/>
          <w:sz w:val="21"/>
          <w:szCs w:val="21"/>
        </w:rPr>
        <w:t xml:space="preserve">  - Réseau : 192.168.20.64</w:t>
      </w:r>
    </w:p>
    <w:p>
      <w:pPr>
        <w:spacing w:after="140" w:line="276" w:lineRule="auto"/>
        <w:jc w:val="both"/>
      </w:pPr>
      <w:r>
        <w:rPr>
          <w:rFonts w:ascii="Aptos" w:cs="Aptos" w:eastAsia="Aptos" w:hAnsi="Aptos"/>
          <w:color w:val="242124"/>
          <w:sz w:val="21"/>
          <w:szCs w:val="21"/>
        </w:rPr>
        <w:t xml:space="preserve">  - Plage des hôtes : 192.168.20.65 à 192.168.20.126</w:t>
      </w:r>
    </w:p>
    <w:p>
      <w:pPr>
        <w:spacing w:after="140" w:line="276" w:lineRule="auto"/>
        <w:jc w:val="both"/>
      </w:pPr>
      <w:r>
        <w:rPr>
          <w:rFonts w:ascii="Aptos" w:cs="Aptos" w:eastAsia="Aptos" w:hAnsi="Aptos"/>
          <w:color w:val="242124"/>
          <w:sz w:val="21"/>
          <w:szCs w:val="21"/>
        </w:rPr>
        <w:t xml:space="preserve">  - Adresse de diffusion : 192.168.20.127</w:t>
      </w:r>
    </w:p>
    <w:p>
      <w:pPr>
        <w:spacing w:after="140" w:line="276" w:lineRule="auto"/>
        <w:jc w:val="both"/>
      </w:pPr>
      <w:r>
        <w:rPr>
          <w:rFonts w:ascii="Aptos" w:cs="Aptos" w:eastAsia="Aptos" w:hAnsi="Aptos"/>
          <w:color w:val="242124"/>
          <w:sz w:val="21"/>
          <w:szCs w:val="21"/>
        </w:rPr>
        <w:t xml:space="preserve">- Sous-réseau 3 :</w:t>
      </w:r>
    </w:p>
    <w:p>
      <w:pPr>
        <w:spacing w:after="140" w:line="276" w:lineRule="auto"/>
        <w:jc w:val="both"/>
      </w:pPr>
      <w:r>
        <w:rPr>
          <w:rFonts w:ascii="Aptos" w:cs="Aptos" w:eastAsia="Aptos" w:hAnsi="Aptos"/>
          <w:color w:val="242124"/>
          <w:sz w:val="21"/>
          <w:szCs w:val="21"/>
        </w:rPr>
        <w:t xml:space="preserve">  - Réseau : 192.168.20.128</w:t>
      </w:r>
    </w:p>
    <w:p>
      <w:pPr>
        <w:spacing w:after="140" w:line="276" w:lineRule="auto"/>
        <w:jc w:val="both"/>
      </w:pPr>
      <w:r>
        <w:rPr>
          <w:rFonts w:ascii="Aptos" w:cs="Aptos" w:eastAsia="Aptos" w:hAnsi="Aptos"/>
          <w:color w:val="242124"/>
          <w:sz w:val="21"/>
          <w:szCs w:val="21"/>
        </w:rPr>
        <w:t xml:space="preserve">  - Plage des hôtes : 192.168.20.129 à 192.168.20.190</w:t>
      </w:r>
    </w:p>
    <w:p>
      <w:pPr>
        <w:spacing w:after="140" w:line="276" w:lineRule="auto"/>
        <w:jc w:val="both"/>
      </w:pPr>
      <w:r>
        <w:rPr>
          <w:rFonts w:ascii="Aptos" w:cs="Aptos" w:eastAsia="Aptos" w:hAnsi="Aptos"/>
          <w:color w:val="242124"/>
          <w:sz w:val="21"/>
          <w:szCs w:val="21"/>
        </w:rPr>
        <w:t xml:space="preserve">  - Adresse de diffusion : 192.168.20.191</w:t>
      </w:r>
    </w:p>
    <w:p>
      <w:pPr>
        <w:spacing w:after="140" w:line="276" w:lineRule="auto"/>
        <w:jc w:val="both"/>
      </w:pPr>
      <w:r>
        <w:rPr>
          <w:rFonts w:ascii="Aptos" w:cs="Aptos" w:eastAsia="Aptos" w:hAnsi="Aptos"/>
          <w:color w:val="242124"/>
          <w:sz w:val="21"/>
          <w:szCs w:val="21"/>
        </w:rPr>
        <w:t xml:space="preserve">- Sous-réseau 4 :</w:t>
      </w:r>
    </w:p>
    <w:p>
      <w:pPr>
        <w:spacing w:after="140" w:line="276" w:lineRule="auto"/>
        <w:jc w:val="both"/>
      </w:pPr>
      <w:r>
        <w:rPr>
          <w:rFonts w:ascii="Aptos" w:cs="Aptos" w:eastAsia="Aptos" w:hAnsi="Aptos"/>
          <w:color w:val="242124"/>
          <w:sz w:val="21"/>
          <w:szCs w:val="21"/>
        </w:rPr>
        <w:t xml:space="preserve">  - Réseau : 192.168.20.192</w:t>
      </w:r>
    </w:p>
    <w:p>
      <w:pPr>
        <w:spacing w:after="140" w:line="276" w:lineRule="auto"/>
        <w:jc w:val="both"/>
      </w:pPr>
      <w:r>
        <w:rPr>
          <w:rFonts w:ascii="Aptos" w:cs="Aptos" w:eastAsia="Aptos" w:hAnsi="Aptos"/>
          <w:color w:val="242124"/>
          <w:sz w:val="21"/>
          <w:szCs w:val="21"/>
        </w:rPr>
        <w:t xml:space="preserve">  - Plage des hôtes : 192.168.20.193 à 192.168.20.254</w:t>
      </w:r>
    </w:p>
    <w:p>
      <w:pPr>
        <w:spacing w:after="140" w:line="276" w:lineRule="auto"/>
        <w:jc w:val="both"/>
      </w:pPr>
      <w:r>
        <w:rPr>
          <w:rFonts w:ascii="Aptos" w:cs="Aptos" w:eastAsia="Aptos" w:hAnsi="Aptos"/>
          <w:color w:val="242124"/>
          <w:sz w:val="21"/>
          <w:szCs w:val="21"/>
        </w:rPr>
        <w:t xml:space="preserve">  - Adresse de diffusion : 192.168.20.255</w:t>
      </w:r>
    </w:p>
    <w:sectPr>
      <w:headerReference w:type="default" r:id="rId7"/>
      <w:footerReference w:type="default" r:id="rId8"/>
      <w:pgSz w:w="11906" w:h="16838" w:orient="portrait"/>
      <w:pgMar w:top="2000" w:right="1440" w:bottom="1440" w:left="1440" w:header="3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b/>
        <w:bCs/>
        <w:color w:val="6B6270"/>
        <w:sz w:val="16"/>
        <w:szCs w:val="16"/>
      </w:rPr>
      <w:t xml:space="preserve">HELP ME  •  25 août 2026  •  Page </w:t>
    </w:r>
    <w:r>
      <w:rPr>
        <w:rFonts w:ascii="Aptos" w:cs="Aptos" w:eastAsia="Aptos" w:hAnsi="Aptos"/>
        <w:b/>
        <w:bCs/>
        <w:color w:val="6B62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888"/>
      <w:gridCol w:w="2160"/>
      <w:gridCol w:w="3888"/>
    </w:tblGrid>
    <w:tr>
      <w:tc>
        <w:tcPr>
          <w:tcW w:type="dxa" w:w="3312"/>
          <w:tcBorders>
            <w:top w:val="none" w:color="FFFFFF" w:sz="0"/>
            <w:left w:val="none" w:color="FFFFFF" w:sz="0"/>
            <w:bottom w:val="none" w:color="FFFFFF" w:sz="0"/>
            <w:right w:val="none" w:color="FFFFFF" w:sz="0"/>
          </w:tcBorders>
          <w:vAlign w:val="center"/>
        </w:tcPr>
        <w:p>
          <w:pPr>
            <w:spacing w:after="20"/>
            <w:jc w:val="center"/>
          </w:pPr>
          <w:r>
            <w:rPr>
              <w:rFonts w:ascii="Aptos" w:cs="Aptos" w:eastAsia="Aptos" w:hAnsi="Aptos"/>
              <w:b/>
              <w:bCs/>
              <w:color w:val="242124"/>
              <w:sz w:val="17"/>
              <w:szCs w:val="17"/>
            </w:rPr>
            <w:t xml:space="preserve">REPUBLIQUE DU CAMEROUN</w:t>
          </w:r>
        </w:p>
        <w:p>
          <w:pPr>
            <w:spacing w:after="20"/>
            <w:jc w:val="center"/>
          </w:pPr>
          <w:r>
            <w:rPr>
              <w:rFonts w:ascii="Aptos" w:cs="Aptos" w:eastAsia="Aptos" w:hAnsi="Aptos"/>
              <w:i/>
              <w:iCs/>
              <w:color w:val="6B6270"/>
              <w:sz w:val="15"/>
              <w:szCs w:val="15"/>
            </w:rPr>
            <w:t xml:space="preserve">Paix-Travail-Patrie</w:t>
          </w:r>
        </w:p>
        <w:p>
          <w:pPr>
            <w:spacing w:after="20"/>
            <w:jc w:val="center"/>
          </w:pPr>
          <w:r>
            <w:rPr>
              <w:rFonts w:ascii="Aptos" w:cs="Aptos" w:eastAsia="Aptos" w:hAnsi="Aptos"/>
              <w:color w:val="6B6270"/>
              <w:sz w:val="14"/>
              <w:szCs w:val="14"/>
            </w:rPr>
            <w:t xml:space="preserve">********</w:t>
          </w:r>
        </w:p>
        <w:p>
          <w:pPr>
            <w:spacing w:after="20"/>
            <w:jc w:val="center"/>
          </w:pPr>
          <w:r>
            <w:rPr>
              <w:rFonts w:ascii="Aptos" w:cs="Aptos" w:eastAsia="Aptos" w:hAnsi="Aptos"/>
              <w:b/>
              <w:bCs/>
              <w:color w:val="6B4A87"/>
              <w:sz w:val="17"/>
              <w:szCs w:val="17"/>
            </w:rPr>
            <w:t xml:space="preserve">UNIVERSITÉ DE NGAOUNDÉRÉ</w:t>
          </w:r>
        </w:p>
      </w:tc>
      <w:tc>
        <w:tcPr>
          <w:tcW w:type="dxa" w:w="2160"/>
          <w:tcBorders>
            <w:top w:val="none" w:color="FFFFFF" w:sz="0"/>
            <w:left w:val="none" w:color="FFFFFF" w:sz="0"/>
            <w:bottom w:val="none" w:color="FFFFFF" w:sz="0"/>
            <w:right w:val="none" w:color="FFFFFF" w:sz="0"/>
          </w:tcBorders>
          <w:vAlign w:val="center"/>
        </w:tcPr>
        <w:p>
          <w:pPr>
            <w:jc w:val="center"/>
          </w:pPr>
        </w:p>
      </w:tc>
      <w:tc>
        <w:tcPr>
          <w:tcW w:type="dxa" w:w="3312"/>
          <w:tcBorders>
            <w:top w:val="none" w:color="FFFFFF" w:sz="0"/>
            <w:left w:val="none" w:color="FFFFFF" w:sz="0"/>
            <w:bottom w:val="none" w:color="FFFFFF" w:sz="0"/>
            <w:right w:val="none" w:color="FFFFFF" w:sz="0"/>
          </w:tcBorders>
          <w:vAlign w:val="center"/>
        </w:tcPr>
        <w:p>
          <w:pPr>
            <w:spacing w:after="20"/>
            <w:jc w:val="center"/>
          </w:pPr>
          <w:r>
            <w:rPr>
              <w:rFonts w:ascii="Aptos" w:cs="Aptos" w:eastAsia="Aptos" w:hAnsi="Aptos"/>
              <w:b/>
              <w:bCs/>
              <w:color w:val="242124"/>
              <w:sz w:val="17"/>
              <w:szCs w:val="17"/>
            </w:rPr>
            <w:t xml:space="preserve">REPUBLIC OF CAMEROON</w:t>
          </w:r>
        </w:p>
        <w:p>
          <w:pPr>
            <w:spacing w:after="20"/>
            <w:jc w:val="center"/>
          </w:pPr>
          <w:r>
            <w:rPr>
              <w:rFonts w:ascii="Aptos" w:cs="Aptos" w:eastAsia="Aptos" w:hAnsi="Aptos"/>
              <w:i/>
              <w:iCs/>
              <w:color w:val="6B6270"/>
              <w:sz w:val="15"/>
              <w:szCs w:val="15"/>
            </w:rPr>
            <w:t xml:space="preserve">Peace-Work-FatherLand</w:t>
          </w:r>
        </w:p>
        <w:p>
          <w:pPr>
            <w:spacing w:after="20"/>
            <w:jc w:val="center"/>
          </w:pPr>
          <w:r>
            <w:rPr>
              <w:rFonts w:ascii="Aptos" w:cs="Aptos" w:eastAsia="Aptos" w:hAnsi="Aptos"/>
              <w:color w:val="6B6270"/>
              <w:sz w:val="14"/>
              <w:szCs w:val="14"/>
            </w:rPr>
            <w:t xml:space="preserve">********</w:t>
          </w:r>
        </w:p>
        <w:p>
          <w:pPr>
            <w:spacing w:after="20"/>
            <w:jc w:val="center"/>
          </w:pPr>
          <w:r>
            <w:rPr>
              <w:rFonts w:ascii="Aptos" w:cs="Aptos" w:eastAsia="Aptos" w:hAnsi="Aptos"/>
              <w:b/>
              <w:bCs/>
              <w:color w:val="6B4A87"/>
              <w:sz w:val="17"/>
              <w:szCs w:val="17"/>
            </w:rPr>
            <w:t xml:space="preserve">UNIVERSITÉ DE NGAOUNDÉRÉ</w:t>
          </w:r>
        </w:p>
      </w:tc>
    </w:tr>
  </w:tbl>
  <w:p>
    <w:pPr>
      <w:pBdr>
        <w:bottom w:val="single" w:color="6B4A87"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2026-08-25T10:04:54.338Z</dcterms:created>
  <dcterms:modified xsi:type="dcterms:W3CDTF">2026-08-25T10:04:54.338Z</dcterms:modified>
</cp:coreProperties>
</file>

<file path=docProps/custom.xml><?xml version="1.0" encoding="utf-8"?>
<Properties xmlns="http://schemas.openxmlformats.org/officeDocument/2006/custom-properties" xmlns:vt="http://schemas.openxmlformats.org/officeDocument/2006/docPropsVTypes"/>
</file>