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>
          <w:rFonts w:ascii="Roboto" w:cs="Roboto" w:eastAsia="Roboto" w:hAnsi="Roboto"/>
        </w:rPr>
      </w:pPr>
      <w:bookmarkStart w:colFirst="0" w:colLast="0" w:name="_heading=h.1fob9te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Evaluación Front-end, Back-end o Full-stack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jc w:val="both"/>
        <w:rPr>
          <w:rFonts w:ascii="Roboto" w:cs="Roboto" w:eastAsia="Roboto" w:hAnsi="Roboto"/>
        </w:rPr>
      </w:pPr>
      <w:bookmarkStart w:colFirst="0" w:colLast="0" w:name="_heading=h.3znysh7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Esta evaluación tiene el objetivo de incentivar el descubrimiento y conocimiento de algunas de las últimas tecnologías usadas en el mercado. Se divide en back-end y front-end, pero si alcanza el tiempo, se puede resolver ambos y probar su conexión.</w:t>
      </w:r>
    </w:p>
    <w:p w:rsidR="00000000" w:rsidDel="00000000" w:rsidP="00000000" w:rsidRDefault="00000000" w:rsidRPr="00000000" w14:paraId="00000004">
      <w:pPr>
        <w:pStyle w:val="Subtitle"/>
        <w:pageBreakBefore w:val="0"/>
        <w:rPr/>
      </w:pPr>
      <w:bookmarkStart w:colFirst="0" w:colLast="0" w:name="_heading=h.2et92p0" w:id="2"/>
      <w:bookmarkEnd w:id="2"/>
      <w:r w:rsidDel="00000000" w:rsidR="00000000" w:rsidRPr="00000000">
        <w:rPr>
          <w:rtl w:val="0"/>
        </w:rPr>
        <w:t xml:space="preserve">La evaluación no es eliminatoria. </w:t>
      </w:r>
    </w:p>
    <w:p w:rsidR="00000000" w:rsidDel="00000000" w:rsidP="00000000" w:rsidRDefault="00000000" w:rsidRPr="00000000" w14:paraId="00000005">
      <w:pPr>
        <w:pStyle w:val="Subtitle"/>
        <w:pageBreakBefore w:val="0"/>
        <w:rPr/>
      </w:pPr>
      <w:r w:rsidDel="00000000" w:rsidR="00000000" w:rsidRPr="00000000">
        <w:rPr>
          <w:rtl w:val="0"/>
        </w:rPr>
        <w:t xml:space="preserve">Se busca ver cómo se desenvuelven utilizando su conocimiento y la posibilidad de buscar en Google soluciones al problema planteado.</w:t>
      </w:r>
    </w:p>
    <w:p w:rsidR="00000000" w:rsidDel="00000000" w:rsidP="00000000" w:rsidRDefault="00000000" w:rsidRPr="00000000" w14:paraId="00000006">
      <w:pPr>
        <w:pStyle w:val="Heading1"/>
        <w:pageBreakBefore w:val="0"/>
        <w:jc w:val="both"/>
        <w:rPr>
          <w:rFonts w:ascii="Roboto" w:cs="Roboto" w:eastAsia="Roboto" w:hAnsi="Roboto"/>
        </w:rPr>
      </w:pPr>
      <w:bookmarkStart w:colFirst="0" w:colLast="0" w:name="_heading=h.tyjcwt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Entorno utilizado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Visual Studio Code como editor de código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necesita instalar NodeJs para front-end y .NET Core para back-end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Windows/Linux/MacOS como S.O.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Google Chrome como Navegador de pruebas</w:t>
      </w:r>
    </w:p>
    <w:p w:rsidR="00000000" w:rsidDel="00000000" w:rsidP="00000000" w:rsidRDefault="00000000" w:rsidRPr="00000000" w14:paraId="0000000C">
      <w:pPr>
        <w:pStyle w:val="Heading1"/>
        <w:pageBreakBefore w:val="0"/>
        <w:jc w:val="both"/>
        <w:rPr>
          <w:rFonts w:ascii="Roboto" w:cs="Roboto" w:eastAsia="Roboto" w:hAnsi="Roboto"/>
        </w:rPr>
      </w:pPr>
      <w:bookmarkStart w:colFirst="0" w:colLast="0" w:name="_heading=h.3dy6vkm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jc w:val="both"/>
        <w:rPr>
          <w:rFonts w:ascii="Roboto" w:cs="Roboto" w:eastAsia="Roboto" w:hAnsi="Roboto"/>
        </w:rPr>
      </w:pPr>
      <w:bookmarkStart w:colFirst="0" w:colLast="0" w:name="_heading=h.1t3h5sf" w:id="5"/>
      <w:bookmarkEnd w:id="5"/>
      <w:r w:rsidDel="00000000" w:rsidR="00000000" w:rsidRPr="00000000">
        <w:rPr>
          <w:rFonts w:ascii="Roboto" w:cs="Roboto" w:eastAsia="Roboto" w:hAnsi="Roboto"/>
          <w:rtl w:val="0"/>
        </w:rPr>
        <w:t xml:space="preserve">Back-end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La evaluación se trata de realizar un simple backend en C#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.NET Core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Lo que se evaluará es la comprensión y facilidad en encarar tecnologías nuevas.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Instalar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.NET 6</w:t>
      </w: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.0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Usando Visual Studio Code, agregar la extensión de C# (OmniSharp)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both"/>
        <w:rPr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Crear un nuevo proyecto de consola usando el comando: </w:t>
      </w: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dotnet new webapi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El backend deberá exponer el recurso /clientes y mediante los clásicos verbos de REST, crear, editar, eliminar y devolver todos los clientes o uno por id.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Roboto" w:cs="Roboto" w:eastAsia="Roboto" w:hAnsi="Roboto"/>
          <w:b w:val="1"/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rtl w:val="0"/>
        </w:rPr>
        <w:t xml:space="preserve">Como base de datos, directamente usar un arreglo en memoria para almacenar a los clientes.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La clase Cliente, sólo deberá contener Nombre, Apellido y Dirección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Se deberá mostrar en consola el tiempo en milisegundos en procesar un request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Roboto" w:cs="Roboto" w:eastAsia="Roboto" w:hAnsi="Roboto"/>
          <w:b w:val="1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Conceptos teóricos importantes que se usan en esta evaluación: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* JSON.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* API Rest.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* IOC (Invertion of Control).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* Inyección de dependencias (uso de containers).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* Pipeline en ASP net core.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El proyecto se deberá subir a git y una vez terminado, enviar la url del git por email. Luego nos comunicaremos de Uaaloo para escuchar la explicación de lo realizado y ser evaluado en lo aprendido incorporando más funcionalidad en tiempo real. Lo importante no es copiar y pegar, si no, comprender lo que se está haciendo y entender los conceptos teóricos involucrados.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jc w:val="both"/>
        <w:rPr>
          <w:rFonts w:ascii="Roboto" w:cs="Roboto" w:eastAsia="Roboto" w:hAnsi="Roboto"/>
        </w:rPr>
      </w:pPr>
      <w:bookmarkStart w:colFirst="0" w:colLast="0" w:name="_heading=h.4d34og8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Front-end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La evaluación se trata de realizar un simple front-end en Angular 10/12.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Lo que se evaluará es la comprensión y facilidad en encarar el uso de las nuevas tecnologías.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En esta ocasión no evaluaremos la calidad de los estilos visuales (CSS) aunque podrán ser tenidos en cuenta en caso de completar la funcionalidad.</w:t>
      </w:r>
    </w:p>
    <w:p w:rsidR="00000000" w:rsidDel="00000000" w:rsidP="00000000" w:rsidRDefault="00000000" w:rsidRPr="00000000" w14:paraId="00000028">
      <w:pPr>
        <w:pStyle w:val="Heading2"/>
        <w:pageBreakBefore w:val="0"/>
        <w:jc w:val="both"/>
        <w:rPr>
          <w:rFonts w:ascii="Roboto" w:cs="Roboto" w:eastAsia="Roboto" w:hAnsi="Roboto"/>
        </w:rPr>
      </w:pPr>
      <w:bookmarkStart w:colFirst="0" w:colLast="0" w:name="_heading=h.2s8eyo1" w:id="7"/>
      <w:bookmarkEnd w:id="7"/>
      <w:r w:rsidDel="00000000" w:rsidR="00000000" w:rsidRPr="00000000">
        <w:rPr>
          <w:rFonts w:ascii="Roboto" w:cs="Roboto" w:eastAsia="Roboto" w:hAnsi="Roboto"/>
          <w:rtl w:val="0"/>
        </w:rPr>
        <w:t xml:space="preserve">Tareas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Comenzar creando un proyecto Angular 13/14 del tipo “Hello World” utilizando Angular CLI (Angular CLI y nodeJS).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Modificar la vista para mostrar un formulario de alta de cliente (Input de Nombre, Input de Apellido, input de Dirección y botón Guardar).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 presionar el botón, deberá rutear a otro component donde mostrará la lista de “clientes guardados”.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Ambos component deberán obtener el provider ClientesService que tendrá la lógica para crear y obtener los clientes. Si se implementa el back-end, conectarlo y si no usar un stub para almacenarlos.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Conceptos teóricos importantes que se usan en esta evaluación: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* Typescript, HTML, CSS.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* IOC (Invertion of Control) gracias al framework de Angular.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* Inyección de dependencias (uso de providers) mediante el constructor de la clase.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* SPA (single page application).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* Promise (async/await)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f" w:val="clear"/>
        <w:jc w:val="both"/>
        <w:rPr>
          <w:rFonts w:ascii="Roboto" w:cs="Roboto" w:eastAsia="Roboto" w:hAnsi="Roboto"/>
          <w:color w:val="222222"/>
        </w:rPr>
      </w:pPr>
      <w:r w:rsidDel="00000000" w:rsidR="00000000" w:rsidRPr="00000000">
        <w:rPr>
          <w:rFonts w:ascii="Roboto" w:cs="Roboto" w:eastAsia="Roboto" w:hAnsi="Roboto"/>
          <w:color w:val="222222"/>
          <w:rtl w:val="0"/>
        </w:rPr>
        <w:t xml:space="preserve">El proyecto se deberá subir a git y una vez terminado, enviarlo por email. Luego nos comunicaremos de Uaaloo para escuchar la explicación de lo realizado y ser evaluado en lo aprendido incorporando más funcionalidad en tiempo real. Lo importante no es copiar y pegar, si no, comprender lo que se está haciendo y entender los conceptos teóricos involucrados.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Y9BP0u8pwcejFgo8rCtG/sowoQ==">AMUW2mXkYqGw5IFp90Zwfa8U2JyeEI705FMAzgUWJxubFuoTVTDhhSBDu3p0NhAw6RrDmg5eCEwDVDpgILadbKDUDPiQ5gkNYFWpk8tCQQGxbL1JALBDnnr6Kbk8xuer3GwFSvxzKEW4aTk25RiCTWAQlrrrH7PBiEPiVTR2g7AJ6Lr8KYmZOij+k6lGWn1vvZefpjZmT27E9azE3HyorSpbTkC7lW6lN3zzj17U/RY7L7CLHr1MpUY=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