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Powertrain &amp; Drivetrain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Engine: Cummins Z14E560 52 (EEV-certified), Euro V emissions, hydraulic retarder, 100,000 km oil change interval.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Transmission: ZF AMT (12TX2621TD) with hydraulic retarder and Power Take-Off (PTO).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Axles: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Front: Sanhuan 7T disc brake axle (maintenance-free wheel ends).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Rear: Hande 13T469 axle (disc brakes, differential lock, 100,000 km oil change interval).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Chassis &amp; Suspension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-Frame: 710L steel, 270mm height, 8mm plate thickness.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Wheelbase: 3800mm.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Suspension: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-Front: Progressive leaf springs (4 leaves).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-Rear: Four-airbag suspension with ECAS (Electronically Controlled Air Suspension).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Tires: Sailun 315/80R22.5, aluminum rims, front stripe/rear block tread, TPMS.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Fuel Tank: Aluminum, &gt;1200L capacity, water-heated.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Cab &amp; Interior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Structure: S23H high-roof double sleeper cab, flat-floor design, 2.5m width.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Comfort Features: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Adjustable leather seats (driver/passenger) with ventilation, heating, lumbar support, and multi-directional adjustments.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Ambient lighting, wireless charging, 12.3-inch HD dashboard, and central screen.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Parking AC/heater, onboard refrigerator, 1000W inverter.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Storage: Dual side storage boxes, central storage platform (drawers, cup holders), sleeper compartments with refrigerator.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Controls: Column shifter, EPB (Electronic Parking Brake), one-key start, multifunction steering wheel (volume, cruise control, Bluetooth).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Safety &amp; Driver Assistance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Active Safety: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AEBS (Autonomous Emergency Braking), LDWS (Lane Departure Warning), FCWS (Forward Collision Warning), ESC (Electronic Stability Control), TPMS (Tire Pressure Monitoring), hill assist.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Passive Safety: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Airbag seats, three-point seatbelts, retro-reflective door warnings, and a fire extinguisher.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Visibility &amp; Monitoring: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Four-way imaging system, heated/electric mirrors, night vision camera, automatic headlights/wipers.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Electrical &amp; Lighting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Exterior Lighting: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LED headlights (auto-adjusting), fog lights, clearance lights, side turn signals, step lights, and cab rear light.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Interior Lighting: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Adjustable dome lights, sleeper compartment lights, and ambient lighting (strips and spotlights).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Power Supply: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- 220Ah*2 battery, 220V EU outlet, 24V/12V/USB ports.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Customization &amp; Compliance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Branding: No logos or decals (Dongfeng, National VI, torque markings, etc.), and the front panel was redesigned.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Regional Adaptations: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English labels, Iranian radio bands, and Chinese-standard license plate mounting.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Steering/reversing beep alerts (Iran compliance).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Certifications: E-mark certified components, Euro V emissions.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Body &amp; Exterior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Aerodynamics: Adjustable top air deflector, flip-left side deflector.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Utility Features: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Jost 50# saddle (1180mm height), trailer ABS/power lines (7-pin/15-pin EU standard).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Side toolboxes (metal + gas spring), driver-side dust blower.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Material**: Aluminum fuel tank, laminated/tempered glass, plastic-stem mirrors.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Miscellaneous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Soundproofing: Insulation + sound-absorbing cotton.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Exclusions: No sunroof, T-BOX, driving recorder, air horn, or rear window/VASOL logo.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Special Requests: Retained harness interface for driving recorder, ADR controller.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Highlights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Compliance: Euro V, E-mark, Iranian radio/English labels.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Driver-Centric: Ventilated/heated seats, dual sleeper, ambient lighting, ergonomic controls.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Safety AEBS/LDWS/FCWS/ESC, four-way imaging, TPMS.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Durability: Maintenance-free axles, 710L steel frame, corrosion-resistant components.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