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&lt;function name="functionNoParameterReturnInt"&gt;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&lt;modifier&gt;public&lt;/modifier&gt;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&lt;typ&gt;int&lt;/typ&gt;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&lt;/function&gt;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&lt;function name="secondFunction"&gt;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&lt;modifier&gt;private&lt;/modifier&gt;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&lt;typ&gt;double&lt;/typ&gt;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&lt;/function&gt;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