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60A0" w:rsidRPr="00680779" w:rsidRDefault="00680779">
      <w:pPr>
        <w:rPr>
          <w:sz w:val="32"/>
          <w:szCs w:val="32"/>
        </w:rPr>
      </w:pPr>
      <w:r w:rsidRPr="00680779">
        <w:rPr>
          <w:sz w:val="32"/>
          <w:szCs w:val="32"/>
        </w:rPr>
        <w:t>Services :</w:t>
      </w:r>
    </w:p>
    <w:p w:rsidR="00680779" w:rsidRPr="00571B85" w:rsidRDefault="00680779">
      <w:pPr>
        <w:rPr>
          <w:rFonts w:ascii="Lucida Calligraphy" w:hAnsi="Lucida Calligraphy"/>
          <w:sz w:val="32"/>
          <w:szCs w:val="32"/>
        </w:rPr>
      </w:pPr>
      <w:proofErr w:type="spellStart"/>
      <w:r w:rsidRPr="00571B85">
        <w:rPr>
          <w:rFonts w:ascii="Lucida Calligraphy" w:hAnsi="Lucida Calligraphy"/>
          <w:sz w:val="32"/>
          <w:szCs w:val="32"/>
        </w:rPr>
        <w:t>Mouth</w:t>
      </w:r>
      <w:proofErr w:type="spellEnd"/>
      <w:r w:rsidRPr="00571B85">
        <w:rPr>
          <w:rFonts w:ascii="Lucida Calligraphy" w:hAnsi="Lucida Calligraphy"/>
          <w:sz w:val="32"/>
          <w:szCs w:val="32"/>
        </w:rPr>
        <w:t xml:space="preserve"> Hygiene </w:t>
      </w:r>
      <w:proofErr w:type="spellStart"/>
      <w:r w:rsidRPr="00571B85">
        <w:rPr>
          <w:rFonts w:ascii="Lucida Calligraphy" w:hAnsi="Lucida Calligraphy"/>
          <w:sz w:val="32"/>
          <w:szCs w:val="32"/>
        </w:rPr>
        <w:t>with</w:t>
      </w:r>
      <w:proofErr w:type="spellEnd"/>
      <w:r w:rsidRPr="00571B85">
        <w:rPr>
          <w:rFonts w:ascii="Lucida Calligraphy" w:hAnsi="Lucida Calligraphy"/>
          <w:sz w:val="32"/>
          <w:szCs w:val="32"/>
        </w:rPr>
        <w:t xml:space="preserve"> </w:t>
      </w:r>
      <w:proofErr w:type="spellStart"/>
      <w:r w:rsidRPr="00571B85">
        <w:rPr>
          <w:rFonts w:ascii="Lucida Calligraphy" w:hAnsi="Lucida Calligraphy"/>
          <w:sz w:val="32"/>
          <w:szCs w:val="32"/>
        </w:rPr>
        <w:t>Microscope</w:t>
      </w:r>
      <w:proofErr w:type="spellEnd"/>
      <w:r w:rsidRPr="00571B85">
        <w:rPr>
          <w:rFonts w:ascii="Lucida Calligraphy" w:hAnsi="Lucida Calligraphy"/>
          <w:sz w:val="32"/>
          <w:szCs w:val="32"/>
        </w:rPr>
        <w:t>:</w:t>
      </w:r>
    </w:p>
    <w:p w:rsidR="00680779" w:rsidRPr="00680779" w:rsidRDefault="00680779" w:rsidP="00680779">
      <w:pPr>
        <w:spacing w:before="165" w:after="165" w:line="420" w:lineRule="atLeast"/>
        <w:outlineLvl w:val="5"/>
        <w:rPr>
          <w:rFonts w:ascii="Lucida Calligraphy" w:eastAsia="Times New Roman" w:hAnsi="Lucida Calligraphy" w:cs="Times New Roman"/>
          <w:b/>
          <w:bCs/>
          <w:color w:val="FF0000"/>
          <w:sz w:val="32"/>
          <w:szCs w:val="32"/>
          <w:lang w:val="en-US" w:eastAsia="de-DE"/>
        </w:rPr>
      </w:pPr>
      <w:r w:rsidRPr="00571B85">
        <w:rPr>
          <w:rFonts w:ascii="Lucida Calligraphy" w:eastAsia="Times New Roman" w:hAnsi="Lucida Calligraphy" w:cs="Times New Roman"/>
          <w:b/>
          <w:bCs/>
          <w:color w:val="FF0000"/>
          <w:sz w:val="32"/>
          <w:szCs w:val="32"/>
          <w:lang w:val="en-US" w:eastAsia="de-DE"/>
        </w:rPr>
        <w:t>You may ask why we go through the effort of using a microscope for routine dental cleanings. Is this truly necessary?</w:t>
      </w:r>
    </w:p>
    <w:p w:rsidR="00680779" w:rsidRPr="00680779" w:rsidRDefault="00680779" w:rsidP="00680779">
      <w:pPr>
        <w:spacing w:before="165" w:after="165" w:line="420" w:lineRule="atLeast"/>
        <w:outlineLvl w:val="5"/>
        <w:rPr>
          <w:rFonts w:ascii="Times New Roman" w:eastAsia="Times New Roman" w:hAnsi="Times New Roman" w:cs="Times New Roman"/>
          <w:bCs/>
          <w:color w:val="0C0C0C"/>
          <w:sz w:val="32"/>
          <w:szCs w:val="32"/>
          <w:lang w:val="en-US" w:eastAsia="de-DE"/>
        </w:rPr>
      </w:pPr>
      <w:r w:rsidRPr="00680779">
        <w:rPr>
          <w:rFonts w:ascii="Times New Roman" w:eastAsia="Times New Roman" w:hAnsi="Times New Roman" w:cs="Times New Roman"/>
          <w:bCs/>
          <w:color w:val="0C0C0C"/>
          <w:sz w:val="32"/>
          <w:szCs w:val="32"/>
          <w:lang w:val="en-US" w:eastAsia="de-DE"/>
        </w:rPr>
        <w:t xml:space="preserve">- It is. Here is why… </w:t>
      </w:r>
    </w:p>
    <w:p w:rsidR="00680779" w:rsidRPr="00680779" w:rsidRDefault="00680779" w:rsidP="00680779">
      <w:pPr>
        <w:spacing w:before="165" w:after="165" w:line="420" w:lineRule="atLeast"/>
        <w:outlineLvl w:val="5"/>
        <w:rPr>
          <w:rFonts w:ascii="Times New Roman" w:eastAsia="Times New Roman" w:hAnsi="Times New Roman" w:cs="Times New Roman"/>
          <w:bCs/>
          <w:color w:val="0C0C0C"/>
          <w:sz w:val="32"/>
          <w:szCs w:val="32"/>
          <w:lang w:val="en-US" w:eastAsia="de-DE"/>
        </w:rPr>
      </w:pPr>
      <w:r w:rsidRPr="00680779">
        <w:rPr>
          <w:rFonts w:ascii="Times New Roman" w:eastAsia="Times New Roman" w:hAnsi="Times New Roman" w:cs="Times New Roman"/>
          <w:bCs/>
          <w:color w:val="0C0C0C"/>
          <w:sz w:val="32"/>
          <w:szCs w:val="32"/>
          <w:lang w:val="en-US" w:eastAsia="de-DE"/>
        </w:rPr>
        <w:t>Our dental hygienists use a microscope and intra-oral camera when assessing your teeth and during cleanings. You can choose to watch a live video of us cleaning your teeth. This will allow you to see where we find plaque and tartar in your mouth. If you prefer to relax during your visit, you can ask to watch a movie or listen to music of your choice instead.</w:t>
      </w:r>
    </w:p>
    <w:p w:rsidR="00680779" w:rsidRPr="00680779" w:rsidRDefault="00680779" w:rsidP="00680779">
      <w:pPr>
        <w:spacing w:before="165" w:after="165" w:line="420" w:lineRule="atLeast"/>
        <w:outlineLvl w:val="5"/>
        <w:rPr>
          <w:rFonts w:ascii="Lato" w:eastAsia="Times New Roman" w:hAnsi="Lato" w:cs="Times New Roman"/>
          <w:b/>
          <w:bCs/>
          <w:color w:val="FF0000"/>
          <w:sz w:val="32"/>
          <w:szCs w:val="32"/>
          <w:lang w:val="en-US" w:eastAsia="de-DE"/>
        </w:rPr>
      </w:pPr>
      <w:r w:rsidRPr="00680779">
        <w:rPr>
          <w:rFonts w:ascii="Lato" w:eastAsia="Times New Roman" w:hAnsi="Lato" w:cs="Times New Roman"/>
          <w:b/>
          <w:bCs/>
          <w:color w:val="FF0000"/>
          <w:sz w:val="32"/>
          <w:szCs w:val="32"/>
          <w:lang w:val="en-US" w:eastAsia="de-DE"/>
        </w:rPr>
        <w:t>“</w:t>
      </w:r>
      <w:r w:rsidRPr="00680779">
        <w:rPr>
          <w:rFonts w:ascii="Lucida Calligraphy" w:eastAsia="Times New Roman" w:hAnsi="Lucida Calligraphy" w:cs="Times New Roman"/>
          <w:b/>
          <w:bCs/>
          <w:color w:val="FF0000"/>
          <w:sz w:val="32"/>
          <w:szCs w:val="32"/>
          <w:lang w:val="en-US" w:eastAsia="de-DE"/>
        </w:rPr>
        <w:t>Why</w:t>
      </w:r>
      <w:r w:rsidRPr="00680779">
        <w:rPr>
          <w:rFonts w:ascii="Lato" w:eastAsia="Times New Roman" w:hAnsi="Lato" w:cs="Times New Roman"/>
          <w:b/>
          <w:bCs/>
          <w:color w:val="FF0000"/>
          <w:sz w:val="32"/>
          <w:szCs w:val="32"/>
          <w:lang w:val="en-US" w:eastAsia="de-DE"/>
        </w:rPr>
        <w:t xml:space="preserve"> would I want to watch my teeth being cleaned?” </w:t>
      </w:r>
    </w:p>
    <w:p w:rsidR="00680779" w:rsidRPr="00680779" w:rsidRDefault="00680779" w:rsidP="00680779">
      <w:pPr>
        <w:numPr>
          <w:ilvl w:val="0"/>
          <w:numId w:val="1"/>
        </w:numPr>
        <w:spacing w:before="165" w:after="165" w:line="420" w:lineRule="atLeast"/>
        <w:ind w:left="-825"/>
        <w:outlineLvl w:val="5"/>
        <w:rPr>
          <w:rFonts w:ascii="Times New Roman" w:eastAsia="Times New Roman" w:hAnsi="Times New Roman" w:cs="Times New Roman"/>
          <w:bCs/>
          <w:color w:val="0C0C0C"/>
          <w:sz w:val="32"/>
          <w:szCs w:val="32"/>
          <w:lang w:val="en-US" w:eastAsia="de-DE"/>
        </w:rPr>
      </w:pPr>
      <w:r w:rsidRPr="00680779">
        <w:rPr>
          <w:rFonts w:ascii="Times New Roman" w:eastAsia="Times New Roman" w:hAnsi="Times New Roman" w:cs="Times New Roman"/>
          <w:bCs/>
          <w:color w:val="0C0C0C"/>
          <w:sz w:val="32"/>
          <w:szCs w:val="32"/>
          <w:lang w:val="en-US" w:eastAsia="de-DE"/>
        </w:rPr>
        <w:t>you will see how well you brush your teeth and which areas need more attention</w:t>
      </w:r>
    </w:p>
    <w:p w:rsidR="00680779" w:rsidRPr="00680779" w:rsidRDefault="00680779" w:rsidP="00680779">
      <w:pPr>
        <w:numPr>
          <w:ilvl w:val="0"/>
          <w:numId w:val="1"/>
        </w:numPr>
        <w:spacing w:before="165" w:after="165" w:line="420" w:lineRule="atLeast"/>
        <w:ind w:left="-825"/>
        <w:outlineLvl w:val="5"/>
        <w:rPr>
          <w:rFonts w:ascii="Times New Roman" w:eastAsia="Times New Roman" w:hAnsi="Times New Roman" w:cs="Times New Roman"/>
          <w:bCs/>
          <w:color w:val="0C0C0C"/>
          <w:sz w:val="32"/>
          <w:szCs w:val="32"/>
          <w:lang w:val="en-US" w:eastAsia="de-DE"/>
        </w:rPr>
      </w:pPr>
      <w:r w:rsidRPr="00680779">
        <w:rPr>
          <w:rFonts w:ascii="Times New Roman" w:eastAsia="Times New Roman" w:hAnsi="Times New Roman" w:cs="Times New Roman"/>
          <w:bCs/>
          <w:color w:val="0C0C0C"/>
          <w:sz w:val="32"/>
          <w:szCs w:val="32"/>
          <w:lang w:val="en-US" w:eastAsia="de-DE"/>
        </w:rPr>
        <w:t>visualizing and knowing where plaque or tartar accumulates will allow you to improve how you brush your teeth at home and allow for better oral care at home</w:t>
      </w:r>
    </w:p>
    <w:p w:rsidR="00680779" w:rsidRPr="00680779" w:rsidRDefault="00680779" w:rsidP="00680779">
      <w:pPr>
        <w:numPr>
          <w:ilvl w:val="0"/>
          <w:numId w:val="1"/>
        </w:numPr>
        <w:spacing w:before="165" w:after="165" w:line="420" w:lineRule="atLeast"/>
        <w:ind w:left="-825"/>
        <w:outlineLvl w:val="5"/>
        <w:rPr>
          <w:rFonts w:ascii="Times New Roman" w:eastAsia="Times New Roman" w:hAnsi="Times New Roman" w:cs="Times New Roman"/>
          <w:bCs/>
          <w:color w:val="0C0C0C"/>
          <w:sz w:val="32"/>
          <w:szCs w:val="32"/>
          <w:lang w:val="en-US" w:eastAsia="de-DE"/>
        </w:rPr>
      </w:pPr>
      <w:r w:rsidRPr="00680779">
        <w:rPr>
          <w:rFonts w:ascii="Times New Roman" w:eastAsia="Times New Roman" w:hAnsi="Times New Roman" w:cs="Times New Roman"/>
          <w:bCs/>
          <w:color w:val="0C0C0C"/>
          <w:sz w:val="32"/>
          <w:szCs w:val="32"/>
          <w:lang w:val="en-US" w:eastAsia="de-DE"/>
        </w:rPr>
        <w:t>you will obtain a better understanding for the use of dental floss and interdental brushes</w:t>
      </w:r>
    </w:p>
    <w:p w:rsidR="00680779" w:rsidRPr="00680779" w:rsidRDefault="00680779" w:rsidP="00680779">
      <w:pPr>
        <w:numPr>
          <w:ilvl w:val="0"/>
          <w:numId w:val="1"/>
        </w:numPr>
        <w:spacing w:before="165" w:after="165" w:line="420" w:lineRule="atLeast"/>
        <w:ind w:left="-825"/>
        <w:outlineLvl w:val="5"/>
        <w:rPr>
          <w:rFonts w:ascii="Times New Roman" w:eastAsia="Times New Roman" w:hAnsi="Times New Roman" w:cs="Times New Roman"/>
          <w:bCs/>
          <w:color w:val="0C0C0C"/>
          <w:sz w:val="32"/>
          <w:szCs w:val="32"/>
          <w:lang w:val="en-US" w:eastAsia="de-DE"/>
        </w:rPr>
      </w:pPr>
      <w:proofErr w:type="gramStart"/>
      <w:r w:rsidRPr="00680779">
        <w:rPr>
          <w:rFonts w:ascii="Times New Roman" w:eastAsia="Times New Roman" w:hAnsi="Times New Roman" w:cs="Times New Roman"/>
          <w:bCs/>
          <w:color w:val="0C0C0C"/>
          <w:sz w:val="32"/>
          <w:szCs w:val="32"/>
          <w:lang w:val="en-US" w:eastAsia="de-DE"/>
        </w:rPr>
        <w:t>we</w:t>
      </w:r>
      <w:proofErr w:type="gramEnd"/>
      <w:r w:rsidRPr="00680779">
        <w:rPr>
          <w:rFonts w:ascii="Times New Roman" w:eastAsia="Times New Roman" w:hAnsi="Times New Roman" w:cs="Times New Roman"/>
          <w:bCs/>
          <w:color w:val="0C0C0C"/>
          <w:sz w:val="32"/>
          <w:szCs w:val="32"/>
          <w:lang w:val="en-US" w:eastAsia="de-DE"/>
        </w:rPr>
        <w:t xml:space="preserve"> will point out infected areas and create your personalized “brush plan” to help resolve infections in less than 14 days.</w:t>
      </w:r>
    </w:p>
    <w:p w:rsidR="00680779" w:rsidRPr="00680779" w:rsidRDefault="00680779" w:rsidP="00680779">
      <w:pPr>
        <w:spacing w:before="165" w:after="165" w:line="420" w:lineRule="atLeast"/>
        <w:outlineLvl w:val="5"/>
        <w:rPr>
          <w:rFonts w:ascii="Lato" w:eastAsia="Times New Roman" w:hAnsi="Lato" w:cs="Times New Roman"/>
          <w:b/>
          <w:bCs/>
          <w:color w:val="FF0000"/>
          <w:sz w:val="32"/>
          <w:szCs w:val="32"/>
          <w:lang w:val="en-US" w:eastAsia="de-DE"/>
        </w:rPr>
      </w:pPr>
      <w:r w:rsidRPr="00680779">
        <w:rPr>
          <w:rFonts w:ascii="Lato" w:eastAsia="Times New Roman" w:hAnsi="Lato" w:cs="Times New Roman"/>
          <w:b/>
          <w:bCs/>
          <w:color w:val="FF0000"/>
          <w:sz w:val="32"/>
          <w:szCs w:val="32"/>
          <w:lang w:val="en-US" w:eastAsia="de-DE"/>
        </w:rPr>
        <w:t>“</w:t>
      </w:r>
      <w:r w:rsidRPr="00680779">
        <w:rPr>
          <w:rFonts w:ascii="Lucida Calligraphy" w:eastAsia="Times New Roman" w:hAnsi="Lucida Calligraphy" w:cs="Times New Roman"/>
          <w:b/>
          <w:bCs/>
          <w:color w:val="FF0000"/>
          <w:sz w:val="32"/>
          <w:szCs w:val="32"/>
          <w:lang w:val="en-US" w:eastAsia="de-DE"/>
        </w:rPr>
        <w:t>How</w:t>
      </w:r>
      <w:r w:rsidRPr="00680779">
        <w:rPr>
          <w:rFonts w:ascii="Lato" w:eastAsia="Times New Roman" w:hAnsi="Lato" w:cs="Times New Roman"/>
          <w:b/>
          <w:bCs/>
          <w:color w:val="FF0000"/>
          <w:sz w:val="32"/>
          <w:szCs w:val="32"/>
          <w:lang w:val="en-US" w:eastAsia="de-DE"/>
        </w:rPr>
        <w:t xml:space="preserve"> we guarantee a detailed and improved dental cleaning </w:t>
      </w:r>
      <w:r w:rsidRPr="00680779">
        <w:rPr>
          <w:rFonts w:ascii="Lucida Calligraphy" w:eastAsia="Times New Roman" w:hAnsi="Lucida Calligraphy" w:cs="Times New Roman"/>
          <w:b/>
          <w:bCs/>
          <w:color w:val="FF0000"/>
          <w:sz w:val="32"/>
          <w:szCs w:val="32"/>
          <w:lang w:val="en-US" w:eastAsia="de-DE"/>
        </w:rPr>
        <w:t>experience</w:t>
      </w:r>
      <w:r w:rsidRPr="00680779">
        <w:rPr>
          <w:rFonts w:ascii="Lato" w:eastAsia="Times New Roman" w:hAnsi="Lato" w:cs="Times New Roman"/>
          <w:b/>
          <w:bCs/>
          <w:color w:val="FF0000"/>
          <w:sz w:val="32"/>
          <w:szCs w:val="32"/>
          <w:lang w:val="en-US" w:eastAsia="de-DE"/>
        </w:rPr>
        <w:t>”</w:t>
      </w:r>
    </w:p>
    <w:p w:rsidR="00571B85" w:rsidRDefault="00680779" w:rsidP="00680779">
      <w:pPr>
        <w:spacing w:before="165" w:after="165" w:line="420" w:lineRule="atLeast"/>
        <w:outlineLvl w:val="5"/>
        <w:rPr>
          <w:rFonts w:ascii="Times New Roman" w:eastAsia="Times New Roman" w:hAnsi="Times New Roman" w:cs="Times New Roman"/>
          <w:bCs/>
          <w:color w:val="0C0C0C"/>
          <w:sz w:val="32"/>
          <w:szCs w:val="32"/>
          <w:lang w:val="en-US" w:eastAsia="de-DE"/>
        </w:rPr>
      </w:pPr>
      <w:r w:rsidRPr="00680779">
        <w:rPr>
          <w:rFonts w:ascii="Times New Roman" w:eastAsia="Times New Roman" w:hAnsi="Times New Roman" w:cs="Times New Roman"/>
          <w:bCs/>
          <w:color w:val="0C0C0C"/>
          <w:sz w:val="32"/>
          <w:szCs w:val="32"/>
          <w:lang w:val="en-US" w:eastAsia="de-DE"/>
        </w:rPr>
        <w:t xml:space="preserve">LIGHT AND MAGNIFICATION - The use of a microscope allows us to not only better visualize your teeth with improved and powerful lighting, but also magnify what we see by a factor of 20. This allows us to detect plaque and tartar that could otherwise be missed. It also </w:t>
      </w:r>
      <w:r w:rsidRPr="00680779">
        <w:rPr>
          <w:rFonts w:ascii="Times New Roman" w:eastAsia="Times New Roman" w:hAnsi="Times New Roman" w:cs="Times New Roman"/>
          <w:bCs/>
          <w:color w:val="0C0C0C"/>
          <w:sz w:val="32"/>
          <w:szCs w:val="32"/>
          <w:lang w:val="en-US" w:eastAsia="de-DE"/>
        </w:rPr>
        <w:lastRenderedPageBreak/>
        <w:t>guarantees a precise removal of plaque and tartar without removing any healthy dental tissue.</w:t>
      </w:r>
    </w:p>
    <w:p w:rsidR="00571B85" w:rsidRDefault="00571B85" w:rsidP="00680779">
      <w:pPr>
        <w:spacing w:before="165" w:after="165" w:line="420" w:lineRule="atLeast"/>
        <w:outlineLvl w:val="5"/>
        <w:rPr>
          <w:rFonts w:ascii="Times New Roman" w:eastAsia="Times New Roman" w:hAnsi="Times New Roman" w:cs="Times New Roman"/>
          <w:bCs/>
          <w:color w:val="0C0C0C"/>
          <w:sz w:val="32"/>
          <w:szCs w:val="32"/>
          <w:lang w:val="en-US" w:eastAsia="de-DE"/>
        </w:rPr>
      </w:pPr>
      <w:r>
        <w:rPr>
          <w:rFonts w:ascii="Times New Roman" w:eastAsia="Times New Roman" w:hAnsi="Times New Roman" w:cs="Times New Roman"/>
          <w:bCs/>
          <w:color w:val="0C0C0C"/>
          <w:sz w:val="32"/>
          <w:szCs w:val="32"/>
          <w:lang w:val="en-US" w:eastAsia="de-DE"/>
        </w:rPr>
        <w:t xml:space="preserve">For more information u can visit our </w:t>
      </w:r>
      <w:proofErr w:type="gramStart"/>
      <w:r>
        <w:rPr>
          <w:rFonts w:ascii="Times New Roman" w:eastAsia="Times New Roman" w:hAnsi="Times New Roman" w:cs="Times New Roman"/>
          <w:bCs/>
          <w:color w:val="0C0C0C"/>
          <w:sz w:val="32"/>
          <w:szCs w:val="32"/>
          <w:lang w:val="en-US" w:eastAsia="de-DE"/>
        </w:rPr>
        <w:t>website :</w:t>
      </w:r>
      <w:proofErr w:type="gramEnd"/>
      <w:r w:rsidRPr="00571B85">
        <w:t xml:space="preserve"> </w:t>
      </w:r>
      <w:hyperlink r:id="rId5" w:history="1">
        <w:r w:rsidR="005A63AA" w:rsidRPr="000A5607">
          <w:rPr>
            <w:rStyle w:val="Hyperlink"/>
            <w:rFonts w:ascii="Times New Roman" w:eastAsia="Times New Roman" w:hAnsi="Times New Roman" w:cs="Times New Roman"/>
            <w:bCs/>
            <w:sz w:val="32"/>
            <w:szCs w:val="32"/>
            <w:lang w:val="en-US" w:eastAsia="de-DE"/>
          </w:rPr>
          <w:t>www.mundhygiene-zahnarzt.at</w:t>
        </w:r>
      </w:hyperlink>
    </w:p>
    <w:p w:rsidR="005A63AA" w:rsidRDefault="005A63AA" w:rsidP="00680779">
      <w:pPr>
        <w:spacing w:before="165" w:after="165" w:line="420" w:lineRule="atLeast"/>
        <w:outlineLvl w:val="5"/>
        <w:rPr>
          <w:rFonts w:ascii="Times New Roman" w:eastAsia="Times New Roman" w:hAnsi="Times New Roman" w:cs="Times New Roman"/>
          <w:bCs/>
          <w:color w:val="0C0C0C"/>
          <w:sz w:val="32"/>
          <w:szCs w:val="32"/>
          <w:lang w:val="en-US" w:eastAsia="de-DE"/>
        </w:rPr>
      </w:pPr>
    </w:p>
    <w:p w:rsidR="005A63AA" w:rsidRDefault="005A63AA" w:rsidP="00680779">
      <w:pPr>
        <w:spacing w:before="165" w:after="165" w:line="420" w:lineRule="atLeast"/>
        <w:outlineLvl w:val="5"/>
        <w:rPr>
          <w:rFonts w:ascii="Times New Roman" w:eastAsia="Times New Roman" w:hAnsi="Times New Roman" w:cs="Times New Roman"/>
          <w:bCs/>
          <w:color w:val="0C0C0C"/>
          <w:sz w:val="32"/>
          <w:szCs w:val="32"/>
          <w:lang w:val="en-US" w:eastAsia="de-DE"/>
        </w:rPr>
      </w:pPr>
    </w:p>
    <w:p w:rsidR="00571B85" w:rsidRDefault="00571B85" w:rsidP="00680779">
      <w:pPr>
        <w:spacing w:before="165" w:after="165" w:line="420" w:lineRule="atLeast"/>
        <w:outlineLvl w:val="5"/>
        <w:rPr>
          <w:rFonts w:ascii="Times New Roman" w:eastAsia="Times New Roman" w:hAnsi="Times New Roman" w:cs="Times New Roman"/>
          <w:bCs/>
          <w:color w:val="0C0C0C"/>
          <w:sz w:val="32"/>
          <w:szCs w:val="32"/>
          <w:lang w:val="en-US" w:eastAsia="de-DE"/>
        </w:rPr>
      </w:pPr>
      <w:r w:rsidRPr="00571B85">
        <w:rPr>
          <w:rFonts w:ascii="Lucida Calligraphy" w:eastAsia="Times New Roman" w:hAnsi="Lucida Calligraphy" w:cs="Times New Roman"/>
          <w:b/>
          <w:bCs/>
          <w:color w:val="FF0000"/>
          <w:sz w:val="32"/>
          <w:szCs w:val="32"/>
          <w:lang w:val="en-US" w:eastAsia="de-DE"/>
        </w:rPr>
        <w:t>Bleaching</w:t>
      </w:r>
      <w:r>
        <w:rPr>
          <w:rFonts w:ascii="Lucida Calligraphy" w:eastAsia="Times New Roman" w:hAnsi="Lucida Calligraphy" w:cs="Times New Roman"/>
          <w:b/>
          <w:bCs/>
          <w:color w:val="FF0000"/>
          <w:sz w:val="32"/>
          <w:szCs w:val="32"/>
          <w:lang w:val="en-US" w:eastAsia="de-DE"/>
        </w:rPr>
        <w:t>:</w:t>
      </w:r>
    </w:p>
    <w:p w:rsidR="00571B85" w:rsidRDefault="00571B85" w:rsidP="00571B85">
      <w:pPr>
        <w:spacing w:before="165" w:after="165" w:line="420" w:lineRule="atLeast"/>
        <w:outlineLvl w:val="5"/>
        <w:rPr>
          <w:lang w:val="en-US"/>
        </w:rPr>
      </w:pPr>
      <w:r w:rsidRPr="00571B85">
        <w:rPr>
          <w:rFonts w:ascii="Lucida Calligraphy" w:eastAsia="Times New Roman" w:hAnsi="Lucida Calligraphy" w:cs="Times New Roman"/>
          <w:b/>
          <w:bCs/>
          <w:color w:val="FF0000"/>
          <w:sz w:val="32"/>
          <w:szCs w:val="32"/>
          <w:lang w:val="en-US" w:eastAsia="de-DE"/>
        </w:rPr>
        <w:t>Teeth</w:t>
      </w:r>
      <w:r>
        <w:rPr>
          <w:lang w:val="en-US"/>
        </w:rPr>
        <w:t xml:space="preserve"> </w:t>
      </w:r>
      <w:r w:rsidRPr="00571B85">
        <w:rPr>
          <w:rFonts w:ascii="Lucida Calligraphy" w:eastAsia="Times New Roman" w:hAnsi="Lucida Calligraphy" w:cs="Times New Roman"/>
          <w:b/>
          <w:bCs/>
          <w:color w:val="FF0000"/>
          <w:sz w:val="32"/>
          <w:szCs w:val="32"/>
          <w:lang w:val="en-US" w:eastAsia="de-DE"/>
        </w:rPr>
        <w:t>whitening</w:t>
      </w:r>
    </w:p>
    <w:p w:rsidR="00571B85" w:rsidRPr="00571B85" w:rsidRDefault="00571B85" w:rsidP="00571B85">
      <w:pPr>
        <w:pStyle w:val="berschrift6"/>
        <w:rPr>
          <w:rFonts w:ascii="Times New Roman" w:hAnsi="Times New Roman"/>
          <w:b w:val="0"/>
          <w:sz w:val="28"/>
          <w:szCs w:val="28"/>
          <w:lang w:val="en-US"/>
        </w:rPr>
      </w:pPr>
      <w:r w:rsidRPr="00571B85">
        <w:rPr>
          <w:rFonts w:ascii="Times New Roman" w:hAnsi="Times New Roman"/>
          <w:b w:val="0"/>
          <w:sz w:val="28"/>
          <w:szCs w:val="28"/>
          <w:lang w:val="en-US"/>
        </w:rPr>
        <w:t xml:space="preserve">Teeth whitening is </w:t>
      </w:r>
      <w:proofErr w:type="gramStart"/>
      <w:r w:rsidRPr="00571B85">
        <w:rPr>
          <w:rFonts w:ascii="Times New Roman" w:hAnsi="Times New Roman"/>
          <w:b w:val="0"/>
          <w:sz w:val="28"/>
          <w:szCs w:val="28"/>
          <w:lang w:val="en-US"/>
        </w:rPr>
        <w:t>a an</w:t>
      </w:r>
      <w:proofErr w:type="gramEnd"/>
      <w:r w:rsidRPr="00571B85">
        <w:rPr>
          <w:rFonts w:ascii="Times New Roman" w:hAnsi="Times New Roman"/>
          <w:b w:val="0"/>
          <w:sz w:val="28"/>
          <w:szCs w:val="28"/>
          <w:lang w:val="en-US"/>
        </w:rPr>
        <w:t xml:space="preserve"> excellent way to restore the natural color of your teeth and remove stains that have accumulated over time. To do this, we utilize the Philipps ZOOM procedure (in-office tooth whitening) and/or a tray whitening system (at-home tooth whitening). We recommend a combination of both to accomplish the best results. We advise that you treat any dental disease prior to whitening your teeth in order to avoid unwanted reactions.</w:t>
      </w:r>
    </w:p>
    <w:p w:rsidR="00571B85" w:rsidRPr="00571B85" w:rsidRDefault="00571B85" w:rsidP="00571B85">
      <w:pPr>
        <w:spacing w:before="165" w:after="165" w:line="420" w:lineRule="atLeast"/>
        <w:outlineLvl w:val="5"/>
        <w:rPr>
          <w:rFonts w:ascii="Lucida Calligraphy" w:eastAsia="Times New Roman" w:hAnsi="Lucida Calligraphy"/>
          <w:color w:val="FF0000"/>
          <w:sz w:val="32"/>
          <w:szCs w:val="32"/>
          <w:lang w:eastAsia="de-DE"/>
        </w:rPr>
      </w:pPr>
      <w:r w:rsidRPr="00571B85">
        <w:rPr>
          <w:rFonts w:ascii="Lucida Calligraphy" w:eastAsia="Times New Roman" w:hAnsi="Lucida Calligraphy"/>
          <w:color w:val="FF0000"/>
          <w:sz w:val="32"/>
          <w:szCs w:val="32"/>
          <w:lang w:eastAsia="de-DE"/>
        </w:rPr>
        <w:t>In-office whitening</w:t>
      </w:r>
    </w:p>
    <w:p w:rsidR="00571B85" w:rsidRPr="00571B85" w:rsidRDefault="00571B85" w:rsidP="00571B85">
      <w:pPr>
        <w:pStyle w:val="berschrift6"/>
        <w:rPr>
          <w:rFonts w:ascii="Times New Roman" w:hAnsi="Times New Roman"/>
          <w:b w:val="0"/>
          <w:sz w:val="28"/>
          <w:szCs w:val="28"/>
          <w:lang w:val="en-US"/>
        </w:rPr>
      </w:pPr>
      <w:r w:rsidRPr="00571B85">
        <w:rPr>
          <w:rFonts w:ascii="Times New Roman" w:hAnsi="Times New Roman"/>
          <w:b w:val="0"/>
          <w:sz w:val="28"/>
          <w:szCs w:val="28"/>
          <w:lang w:val="en-US"/>
        </w:rPr>
        <w:t>When we whiten your teeth in the office, a whitening gel is applied onto your teeth. Then, we use the Philipps ZOOM lamp to shine a light onto your teeth for about 15 minutes. Depending on how much lighter you wish your teeth to be, and to obtain the best results, this process is repeated 3 to 4 times.</w:t>
      </w:r>
    </w:p>
    <w:p w:rsidR="00571B85" w:rsidRPr="00571B85" w:rsidRDefault="00571B85" w:rsidP="00571B85">
      <w:pPr>
        <w:spacing w:before="165" w:after="165" w:line="420" w:lineRule="atLeast"/>
        <w:outlineLvl w:val="5"/>
        <w:rPr>
          <w:rFonts w:ascii="Lucida Calligraphy" w:eastAsia="Times New Roman" w:hAnsi="Lucida Calligraphy"/>
          <w:color w:val="FF0000"/>
          <w:sz w:val="32"/>
          <w:szCs w:val="32"/>
          <w:lang w:eastAsia="de-DE"/>
        </w:rPr>
      </w:pPr>
      <w:r w:rsidRPr="00571B85">
        <w:rPr>
          <w:rFonts w:ascii="Lucida Calligraphy" w:eastAsia="Times New Roman" w:hAnsi="Lucida Calligraphy"/>
          <w:color w:val="FF0000"/>
          <w:sz w:val="32"/>
          <w:szCs w:val="32"/>
          <w:lang w:eastAsia="de-DE"/>
        </w:rPr>
        <w:t>At-home whitening</w:t>
      </w:r>
    </w:p>
    <w:p w:rsidR="00571B85" w:rsidRPr="00571B85" w:rsidRDefault="00571B85" w:rsidP="00571B85">
      <w:pPr>
        <w:pStyle w:val="berschrift6"/>
        <w:rPr>
          <w:rFonts w:ascii="Times New Roman" w:hAnsi="Times New Roman"/>
          <w:b w:val="0"/>
          <w:sz w:val="28"/>
          <w:szCs w:val="28"/>
          <w:lang w:val="en-US"/>
        </w:rPr>
      </w:pPr>
      <w:r w:rsidRPr="00571B85">
        <w:rPr>
          <w:rFonts w:ascii="Times New Roman" w:hAnsi="Times New Roman"/>
          <w:b w:val="0"/>
          <w:sz w:val="28"/>
          <w:szCs w:val="28"/>
          <w:lang w:val="en-US"/>
        </w:rPr>
        <w:t>First, we make an impression of your teeth so we can create your personalized whitening trays.  At home, you will apply a whitening gel into the trays and wear them daily for few hours a day. Treatment should total a week.</w:t>
      </w:r>
    </w:p>
    <w:p w:rsidR="00571B85" w:rsidRPr="00571B85" w:rsidRDefault="00571B85" w:rsidP="00571B85">
      <w:pPr>
        <w:pStyle w:val="berschrift6"/>
        <w:rPr>
          <w:rFonts w:ascii="Times New Roman" w:hAnsi="Times New Roman"/>
          <w:b w:val="0"/>
          <w:sz w:val="28"/>
          <w:szCs w:val="28"/>
          <w:lang w:val="en-US"/>
        </w:rPr>
      </w:pPr>
      <w:r w:rsidRPr="00571B85">
        <w:rPr>
          <w:rFonts w:ascii="Times New Roman" w:hAnsi="Times New Roman"/>
          <w:b w:val="0"/>
          <w:sz w:val="28"/>
          <w:szCs w:val="28"/>
          <w:lang w:val="en-US"/>
        </w:rPr>
        <w:t xml:space="preserve">It is difficult to predict how much lighter your teeth will become as the results can vary with each person. In general, you can expect a very obvious change in the color of your teeth after 2-3 sessions, which will last for about 2-3 years depending on each patient’s life style (smoker, </w:t>
      </w:r>
      <w:proofErr w:type="spellStart"/>
      <w:r w:rsidRPr="00571B85">
        <w:rPr>
          <w:rFonts w:ascii="Times New Roman" w:hAnsi="Times New Roman"/>
          <w:b w:val="0"/>
          <w:sz w:val="28"/>
          <w:szCs w:val="28"/>
          <w:lang w:val="en-US"/>
        </w:rPr>
        <w:t>non smoker</w:t>
      </w:r>
      <w:proofErr w:type="spellEnd"/>
      <w:r w:rsidRPr="00571B85">
        <w:rPr>
          <w:rFonts w:ascii="Times New Roman" w:hAnsi="Times New Roman"/>
          <w:b w:val="0"/>
          <w:sz w:val="28"/>
          <w:szCs w:val="28"/>
          <w:lang w:val="en-US"/>
        </w:rPr>
        <w:t xml:space="preserve">, coffee drinker </w:t>
      </w:r>
      <w:proofErr w:type="spellStart"/>
      <w:r w:rsidRPr="00571B85">
        <w:rPr>
          <w:rFonts w:ascii="Times New Roman" w:hAnsi="Times New Roman"/>
          <w:b w:val="0"/>
          <w:sz w:val="28"/>
          <w:szCs w:val="28"/>
          <w:lang w:val="en-US"/>
        </w:rPr>
        <w:t>etc</w:t>
      </w:r>
      <w:proofErr w:type="spellEnd"/>
      <w:r w:rsidRPr="00571B85">
        <w:rPr>
          <w:rFonts w:ascii="Times New Roman" w:hAnsi="Times New Roman"/>
          <w:b w:val="0"/>
          <w:sz w:val="28"/>
          <w:szCs w:val="28"/>
          <w:lang w:val="en-US"/>
        </w:rPr>
        <w:t>).</w:t>
      </w:r>
    </w:p>
    <w:p w:rsidR="00571B85" w:rsidRDefault="00571B85" w:rsidP="00571B85">
      <w:pPr>
        <w:pStyle w:val="berschrift6"/>
        <w:rPr>
          <w:rFonts w:ascii="Times New Roman" w:hAnsi="Times New Roman"/>
          <w:b w:val="0"/>
          <w:sz w:val="28"/>
          <w:szCs w:val="28"/>
          <w:lang w:val="en-US"/>
        </w:rPr>
      </w:pPr>
      <w:r w:rsidRPr="00571B85">
        <w:rPr>
          <w:rFonts w:ascii="Times New Roman" w:hAnsi="Times New Roman"/>
          <w:b w:val="0"/>
          <w:sz w:val="28"/>
          <w:szCs w:val="28"/>
          <w:lang w:val="en-US"/>
        </w:rPr>
        <w:t>Please contact us today to see if you are a candidate for this type of teeth whitening.</w:t>
      </w:r>
    </w:p>
    <w:p w:rsidR="005A63AA" w:rsidRPr="005A63AA" w:rsidRDefault="005A63AA" w:rsidP="005A63AA">
      <w:pPr>
        <w:rPr>
          <w:color w:val="FFC000"/>
          <w:sz w:val="32"/>
          <w:szCs w:val="32"/>
        </w:rPr>
      </w:pPr>
      <w:proofErr w:type="spellStart"/>
      <w:r w:rsidRPr="005A63AA">
        <w:rPr>
          <w:color w:val="FFC000"/>
          <w:sz w:val="32"/>
          <w:szCs w:val="32"/>
        </w:rPr>
        <w:lastRenderedPageBreak/>
        <w:t>For</w:t>
      </w:r>
      <w:proofErr w:type="spellEnd"/>
      <w:r w:rsidRPr="005A63AA">
        <w:rPr>
          <w:color w:val="FFC000"/>
          <w:sz w:val="32"/>
          <w:szCs w:val="32"/>
        </w:rPr>
        <w:t xml:space="preserve"> (</w:t>
      </w:r>
      <w:proofErr w:type="spellStart"/>
      <w:r w:rsidRPr="005A63AA">
        <w:rPr>
          <w:color w:val="FFC000"/>
          <w:sz w:val="32"/>
          <w:szCs w:val="32"/>
        </w:rPr>
        <w:t>Hussien</w:t>
      </w:r>
      <w:proofErr w:type="spellEnd"/>
      <w:r w:rsidRPr="005A63AA">
        <w:rPr>
          <w:color w:val="FFC000"/>
          <w:sz w:val="32"/>
          <w:szCs w:val="32"/>
        </w:rPr>
        <w:t>)</w:t>
      </w:r>
    </w:p>
    <w:p w:rsidR="005A63AA" w:rsidRPr="005A63AA" w:rsidRDefault="005A63AA" w:rsidP="005A63AA">
      <w:pPr>
        <w:rPr>
          <w:color w:val="FFC000"/>
          <w:sz w:val="32"/>
          <w:szCs w:val="32"/>
        </w:rPr>
      </w:pPr>
      <w:r w:rsidRPr="005A63AA">
        <w:rPr>
          <w:color w:val="FFC000"/>
          <w:sz w:val="32"/>
          <w:szCs w:val="32"/>
        </w:rPr>
        <w:t xml:space="preserve">The </w:t>
      </w:r>
      <w:proofErr w:type="spellStart"/>
      <w:r w:rsidRPr="005A63AA">
        <w:rPr>
          <w:color w:val="FFC000"/>
          <w:sz w:val="32"/>
          <w:szCs w:val="32"/>
        </w:rPr>
        <w:t>other</w:t>
      </w:r>
      <w:proofErr w:type="spellEnd"/>
      <w:r w:rsidRPr="005A63AA">
        <w:rPr>
          <w:color w:val="FFC000"/>
          <w:sz w:val="32"/>
          <w:szCs w:val="32"/>
        </w:rPr>
        <w:t xml:space="preserve"> </w:t>
      </w:r>
      <w:proofErr w:type="spellStart"/>
      <w:r w:rsidRPr="005A63AA">
        <w:rPr>
          <w:color w:val="FFC000"/>
          <w:sz w:val="32"/>
          <w:szCs w:val="32"/>
        </w:rPr>
        <w:t>pic</w:t>
      </w:r>
      <w:proofErr w:type="spellEnd"/>
      <w:r w:rsidRPr="005A63AA">
        <w:rPr>
          <w:color w:val="FFC000"/>
          <w:sz w:val="32"/>
          <w:szCs w:val="32"/>
        </w:rPr>
        <w:t xml:space="preserve"> </w:t>
      </w:r>
      <w:proofErr w:type="spellStart"/>
      <w:r w:rsidRPr="005A63AA">
        <w:rPr>
          <w:color w:val="FFC000"/>
          <w:sz w:val="32"/>
          <w:szCs w:val="32"/>
        </w:rPr>
        <w:t>to</w:t>
      </w:r>
      <w:proofErr w:type="spellEnd"/>
      <w:r w:rsidRPr="005A63AA">
        <w:rPr>
          <w:color w:val="FFC000"/>
          <w:sz w:val="32"/>
          <w:szCs w:val="32"/>
        </w:rPr>
        <w:t xml:space="preserve"> </w:t>
      </w:r>
      <w:proofErr w:type="spellStart"/>
      <w:r w:rsidRPr="005A63AA">
        <w:rPr>
          <w:color w:val="FFC000"/>
          <w:sz w:val="32"/>
          <w:szCs w:val="32"/>
        </w:rPr>
        <w:t>make</w:t>
      </w:r>
      <w:proofErr w:type="spellEnd"/>
      <w:r w:rsidRPr="005A63AA">
        <w:rPr>
          <w:color w:val="FFC000"/>
          <w:sz w:val="32"/>
          <w:szCs w:val="32"/>
        </w:rPr>
        <w:t xml:space="preserve"> like </w:t>
      </w:r>
      <w:proofErr w:type="spellStart"/>
      <w:r w:rsidRPr="005A63AA">
        <w:rPr>
          <w:color w:val="FFC000"/>
          <w:sz w:val="32"/>
          <w:szCs w:val="32"/>
        </w:rPr>
        <w:t>foto</w:t>
      </w:r>
      <w:proofErr w:type="spellEnd"/>
      <w:r w:rsidRPr="005A63AA">
        <w:rPr>
          <w:color w:val="FFC000"/>
          <w:sz w:val="32"/>
          <w:szCs w:val="32"/>
        </w:rPr>
        <w:t xml:space="preserve"> </w:t>
      </w:r>
      <w:proofErr w:type="spellStart"/>
      <w:r w:rsidRPr="005A63AA">
        <w:rPr>
          <w:color w:val="FFC000"/>
          <w:sz w:val="32"/>
          <w:szCs w:val="32"/>
        </w:rPr>
        <w:t>album</w:t>
      </w:r>
      <w:proofErr w:type="spellEnd"/>
      <w:r w:rsidRPr="005A63AA">
        <w:rPr>
          <w:color w:val="FFC000"/>
          <w:sz w:val="32"/>
          <w:szCs w:val="32"/>
        </w:rPr>
        <w:t xml:space="preserve">  </w:t>
      </w:r>
      <w:proofErr w:type="spellStart"/>
      <w:r w:rsidRPr="005A63AA">
        <w:rPr>
          <w:color w:val="FFC000"/>
          <w:sz w:val="32"/>
          <w:szCs w:val="32"/>
        </w:rPr>
        <w:t>above</w:t>
      </w:r>
      <w:proofErr w:type="spellEnd"/>
      <w:r w:rsidRPr="005A63AA">
        <w:rPr>
          <w:color w:val="FFC000"/>
          <w:sz w:val="32"/>
          <w:szCs w:val="32"/>
        </w:rPr>
        <w:t xml:space="preserve"> </w:t>
      </w:r>
      <w:proofErr w:type="spellStart"/>
      <w:r w:rsidRPr="005A63AA">
        <w:rPr>
          <w:color w:val="FFC000"/>
          <w:sz w:val="32"/>
          <w:szCs w:val="32"/>
        </w:rPr>
        <w:t>with</w:t>
      </w:r>
      <w:proofErr w:type="spellEnd"/>
      <w:r w:rsidRPr="005A63AA">
        <w:rPr>
          <w:color w:val="FFC000"/>
          <w:sz w:val="32"/>
          <w:szCs w:val="32"/>
        </w:rPr>
        <w:t xml:space="preserve"> </w:t>
      </w:r>
      <w:proofErr w:type="spellStart"/>
      <w:r w:rsidRPr="005A63AA">
        <w:rPr>
          <w:color w:val="FFC000"/>
          <w:sz w:val="32"/>
          <w:szCs w:val="32"/>
        </w:rPr>
        <w:t>movement</w:t>
      </w:r>
      <w:proofErr w:type="spellEnd"/>
      <w:r w:rsidRPr="005A63AA">
        <w:rPr>
          <w:color w:val="FFC000"/>
          <w:sz w:val="32"/>
          <w:szCs w:val="32"/>
        </w:rPr>
        <w:t xml:space="preserve"> like </w:t>
      </w:r>
      <w:proofErr w:type="spellStart"/>
      <w:r w:rsidRPr="005A63AA">
        <w:rPr>
          <w:color w:val="FFC000"/>
          <w:sz w:val="32"/>
          <w:szCs w:val="32"/>
        </w:rPr>
        <w:t>this</w:t>
      </w:r>
      <w:proofErr w:type="spellEnd"/>
      <w:r w:rsidRPr="005A63AA">
        <w:rPr>
          <w:color w:val="FFC000"/>
          <w:sz w:val="32"/>
          <w:szCs w:val="32"/>
        </w:rPr>
        <w:t xml:space="preserve"> </w:t>
      </w:r>
    </w:p>
    <w:p w:rsidR="005A63AA" w:rsidRDefault="005A63AA" w:rsidP="00571B85">
      <w:pPr>
        <w:pStyle w:val="berschrift6"/>
        <w:rPr>
          <w:rFonts w:ascii="Times New Roman" w:hAnsi="Times New Roman"/>
          <w:b w:val="0"/>
          <w:sz w:val="28"/>
          <w:szCs w:val="28"/>
          <w:lang w:val="en-US"/>
        </w:rPr>
      </w:pPr>
    </w:p>
    <w:p w:rsidR="005A63AA" w:rsidRPr="00571B85" w:rsidRDefault="005A63AA" w:rsidP="00571B85">
      <w:pPr>
        <w:pStyle w:val="berschrift6"/>
        <w:rPr>
          <w:rFonts w:ascii="Times New Roman" w:hAnsi="Times New Roman"/>
          <w:b w:val="0"/>
          <w:sz w:val="28"/>
          <w:szCs w:val="28"/>
          <w:lang w:val="en-US"/>
        </w:rPr>
      </w:pPr>
      <w:r>
        <w:rPr>
          <w:noProof/>
          <w:color w:val="0000FF"/>
        </w:rPr>
        <w:drawing>
          <wp:inline distT="0" distB="0" distL="0" distR="0">
            <wp:extent cx="1608082" cy="1738606"/>
            <wp:effectExtent l="0" t="0" r="0" b="0"/>
            <wp:docPr id="11" name="Grafik 11" descr="Bildergebnis für philips zoom">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Bildergebnis für philips zoom">
                      <a:hlinkClick r:id="rId6"/>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12187" cy="1743045"/>
                    </a:xfrm>
                    <a:prstGeom prst="rect">
                      <a:avLst/>
                    </a:prstGeom>
                    <a:noFill/>
                    <a:ln>
                      <a:noFill/>
                    </a:ln>
                  </pic:spPr>
                </pic:pic>
              </a:graphicData>
            </a:graphic>
          </wp:inline>
        </w:drawing>
      </w:r>
      <w:r>
        <w:rPr>
          <w:noProof/>
          <w:color w:val="0000FF"/>
        </w:rPr>
        <w:drawing>
          <wp:inline distT="0" distB="0" distL="0" distR="0">
            <wp:extent cx="2255716" cy="1692538"/>
            <wp:effectExtent l="0" t="0" r="0" b="3175"/>
            <wp:docPr id="12" name="Grafik 12" descr="Bildergebnis für philips zoom">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Bildergebnis für philips zoom">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2471" cy="1712613"/>
                    </a:xfrm>
                    <a:prstGeom prst="rect">
                      <a:avLst/>
                    </a:prstGeom>
                    <a:noFill/>
                    <a:ln>
                      <a:noFill/>
                    </a:ln>
                  </pic:spPr>
                </pic:pic>
              </a:graphicData>
            </a:graphic>
          </wp:inline>
        </w:drawing>
      </w:r>
      <w:r>
        <w:rPr>
          <w:noProof/>
          <w:color w:val="0000FF"/>
        </w:rPr>
        <w:drawing>
          <wp:inline distT="0" distB="0" distL="0" distR="0" wp14:anchorId="53413E7F" wp14:editId="090768F4">
            <wp:extent cx="2235020" cy="1397507"/>
            <wp:effectExtent l="0" t="0" r="0" b="0"/>
            <wp:docPr id="14" name="Grafik 14" descr="Ähnliches Foto">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Ähnliches Foto">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49278" cy="1406422"/>
                    </a:xfrm>
                    <a:prstGeom prst="rect">
                      <a:avLst/>
                    </a:prstGeom>
                    <a:noFill/>
                    <a:ln>
                      <a:noFill/>
                    </a:ln>
                  </pic:spPr>
                </pic:pic>
              </a:graphicData>
            </a:graphic>
          </wp:inline>
        </w:drawing>
      </w:r>
      <w:r>
        <w:rPr>
          <w:noProof/>
          <w:color w:val="0000FF"/>
        </w:rPr>
        <w:drawing>
          <wp:inline distT="0" distB="0" distL="0" distR="0">
            <wp:extent cx="2759845" cy="1376856"/>
            <wp:effectExtent l="0" t="0" r="2540" b="0"/>
            <wp:docPr id="15" name="Grafik 15" descr="Ähnliches Foto">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Ähnliches Foto">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9130" cy="1391466"/>
                    </a:xfrm>
                    <a:prstGeom prst="rect">
                      <a:avLst/>
                    </a:prstGeom>
                    <a:noFill/>
                    <a:ln>
                      <a:noFill/>
                    </a:ln>
                  </pic:spPr>
                </pic:pic>
              </a:graphicData>
            </a:graphic>
          </wp:inline>
        </w:drawing>
      </w:r>
    </w:p>
    <w:p w:rsidR="00571B85" w:rsidRDefault="00571B85" w:rsidP="00680779">
      <w:pPr>
        <w:spacing w:before="165" w:after="165" w:line="420" w:lineRule="atLeast"/>
        <w:outlineLvl w:val="5"/>
        <w:rPr>
          <w:rFonts w:ascii="Times New Roman" w:eastAsia="Times New Roman" w:hAnsi="Times New Roman" w:cs="Times New Roman"/>
          <w:bCs/>
          <w:color w:val="0C0C0C"/>
          <w:sz w:val="32"/>
          <w:szCs w:val="32"/>
          <w:lang w:val="en-US" w:eastAsia="de-DE"/>
        </w:rPr>
      </w:pPr>
    </w:p>
    <w:p w:rsidR="00676999" w:rsidRDefault="005A63AA" w:rsidP="00680779">
      <w:pPr>
        <w:spacing w:before="165" w:after="165" w:line="420" w:lineRule="atLeast"/>
        <w:outlineLvl w:val="5"/>
        <w:rPr>
          <w:rFonts w:ascii="Times New Roman" w:eastAsia="Times New Roman" w:hAnsi="Times New Roman" w:cs="Times New Roman"/>
          <w:bCs/>
          <w:color w:val="0C0C0C"/>
          <w:sz w:val="32"/>
          <w:szCs w:val="32"/>
          <w:lang w:val="en-US" w:eastAsia="de-DE"/>
        </w:rPr>
      </w:pPr>
      <w:r>
        <w:rPr>
          <w:noProof/>
          <w:color w:val="0000FF"/>
          <w:lang w:eastAsia="de-DE"/>
        </w:rPr>
        <w:drawing>
          <wp:inline distT="0" distB="0" distL="0" distR="0">
            <wp:extent cx="3773213" cy="1377350"/>
            <wp:effectExtent l="0" t="0" r="0" b="0"/>
            <wp:docPr id="13" name="Grafik 13" descr="Ähnliches Foto">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Ähnliches Foto">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90234" cy="1383563"/>
                    </a:xfrm>
                    <a:prstGeom prst="rect">
                      <a:avLst/>
                    </a:prstGeom>
                    <a:noFill/>
                    <a:ln>
                      <a:noFill/>
                    </a:ln>
                  </pic:spPr>
                </pic:pic>
              </a:graphicData>
            </a:graphic>
          </wp:inline>
        </w:drawing>
      </w:r>
      <w:r w:rsidRPr="005A63AA">
        <w:rPr>
          <w:rFonts w:ascii="Times New Roman" w:eastAsia="Times New Roman" w:hAnsi="Times New Roman" w:cs="Times New Roman"/>
          <w:bCs/>
          <w:noProof/>
          <w:color w:val="0C0C0C"/>
          <w:sz w:val="32"/>
          <w:szCs w:val="32"/>
          <w:lang w:eastAsia="de-DE"/>
        </w:rPr>
        <w:drawing>
          <wp:inline distT="0" distB="0" distL="0" distR="0">
            <wp:extent cx="1985711" cy="2017986"/>
            <wp:effectExtent l="0" t="0" r="0" b="1905"/>
            <wp:docPr id="18" name="Grafik 18" descr="C:\Users\c08\Desktop\ZOOM-Before-Af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08\Desktop\ZOOM-Before-After.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88724" cy="2021048"/>
                    </a:xfrm>
                    <a:prstGeom prst="rect">
                      <a:avLst/>
                    </a:prstGeom>
                    <a:noFill/>
                    <a:ln>
                      <a:noFill/>
                    </a:ln>
                  </pic:spPr>
                </pic:pic>
              </a:graphicData>
            </a:graphic>
          </wp:inline>
        </w:drawing>
      </w:r>
    </w:p>
    <w:p w:rsidR="00A413C9" w:rsidRDefault="00A413C9" w:rsidP="00A413C9">
      <w:pPr>
        <w:spacing w:before="165" w:after="165" w:line="420" w:lineRule="atLeast"/>
        <w:jc w:val="both"/>
        <w:outlineLvl w:val="5"/>
        <w:rPr>
          <w:rFonts w:ascii="Times New Roman" w:eastAsia="Times New Roman" w:hAnsi="Times New Roman" w:cs="Times New Roman"/>
          <w:bCs/>
          <w:color w:val="0C0C0C"/>
          <w:sz w:val="32"/>
          <w:szCs w:val="32"/>
          <w:lang w:val="en-US" w:eastAsia="de-DE"/>
        </w:rPr>
      </w:pPr>
      <w:r w:rsidRPr="00A413C9">
        <w:rPr>
          <w:rFonts w:ascii="Times New Roman" w:eastAsia="Times New Roman" w:hAnsi="Times New Roman" w:cs="Times New Roman"/>
          <w:bCs/>
          <w:noProof/>
          <w:color w:val="0C0C0C"/>
          <w:sz w:val="32"/>
          <w:szCs w:val="32"/>
          <w:lang w:eastAsia="de-DE"/>
        </w:rPr>
        <w:drawing>
          <wp:inline distT="0" distB="0" distL="0" distR="0">
            <wp:extent cx="5760720" cy="2183111"/>
            <wp:effectExtent l="0" t="0" r="0" b="8255"/>
            <wp:docPr id="16" name="Grafik 16" descr="C:\Users\c08\Desktop\Teeth-Whitening-Before-and-After-Chapel-H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08\Desktop\Teeth-Whitening-Before-and-After-Chapel-Hil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183111"/>
                    </a:xfrm>
                    <a:prstGeom prst="rect">
                      <a:avLst/>
                    </a:prstGeom>
                    <a:noFill/>
                    <a:ln>
                      <a:noFill/>
                    </a:ln>
                  </pic:spPr>
                </pic:pic>
              </a:graphicData>
            </a:graphic>
          </wp:inline>
        </w:drawing>
      </w:r>
      <w:bookmarkStart w:id="0" w:name="_GoBack"/>
      <w:bookmarkEnd w:id="0"/>
    </w:p>
    <w:p w:rsidR="00676999" w:rsidRDefault="00676999" w:rsidP="00680779">
      <w:pPr>
        <w:spacing w:before="165" w:after="165" w:line="420" w:lineRule="atLeast"/>
        <w:outlineLvl w:val="5"/>
        <w:rPr>
          <w:rFonts w:ascii="Times New Roman" w:eastAsia="Times New Roman" w:hAnsi="Times New Roman" w:cs="Times New Roman"/>
          <w:bCs/>
          <w:color w:val="0C0C0C"/>
          <w:sz w:val="32"/>
          <w:szCs w:val="32"/>
          <w:lang w:val="en-US" w:eastAsia="de-DE"/>
        </w:rPr>
      </w:pPr>
    </w:p>
    <w:p w:rsidR="00676999" w:rsidRPr="00676999" w:rsidRDefault="00676999" w:rsidP="00680779">
      <w:pPr>
        <w:spacing w:before="165" w:after="165" w:line="420" w:lineRule="atLeast"/>
        <w:outlineLvl w:val="5"/>
        <w:rPr>
          <w:rFonts w:ascii="Lucida Calligraphy" w:eastAsia="Times New Roman" w:hAnsi="Lucida Calligraphy"/>
          <w:color w:val="FF0000"/>
          <w:sz w:val="32"/>
          <w:szCs w:val="32"/>
          <w:lang w:eastAsia="de-DE"/>
        </w:rPr>
      </w:pPr>
      <w:r w:rsidRPr="00676999">
        <w:rPr>
          <w:rFonts w:ascii="Lucida Calligraphy" w:eastAsia="Times New Roman" w:hAnsi="Lucida Calligraphy"/>
          <w:color w:val="FF0000"/>
          <w:sz w:val="32"/>
          <w:szCs w:val="32"/>
          <w:lang w:eastAsia="de-DE"/>
        </w:rPr>
        <w:t>Dental implant</w:t>
      </w:r>
    </w:p>
    <w:p w:rsidR="00676999" w:rsidRPr="003C62D6" w:rsidRDefault="00676999" w:rsidP="00680779">
      <w:pPr>
        <w:spacing w:before="165" w:after="165" w:line="420" w:lineRule="atLeast"/>
        <w:outlineLvl w:val="5"/>
        <w:rPr>
          <w:rFonts w:ascii="Times New Roman" w:hAnsi="Times New Roman" w:cs="Times New Roman"/>
          <w:sz w:val="28"/>
          <w:szCs w:val="28"/>
          <w:lang w:val="en"/>
        </w:rPr>
      </w:pPr>
      <w:r w:rsidRPr="003C62D6">
        <w:rPr>
          <w:rFonts w:ascii="Times New Roman" w:hAnsi="Times New Roman" w:cs="Times New Roman"/>
          <w:sz w:val="28"/>
          <w:szCs w:val="28"/>
          <w:lang w:val="en"/>
        </w:rPr>
        <w:t xml:space="preserve">A </w:t>
      </w:r>
      <w:r w:rsidRPr="003C62D6">
        <w:rPr>
          <w:rFonts w:ascii="Times New Roman" w:hAnsi="Times New Roman" w:cs="Times New Roman"/>
          <w:b/>
          <w:bCs/>
          <w:sz w:val="28"/>
          <w:szCs w:val="28"/>
          <w:lang w:val="en"/>
        </w:rPr>
        <w:t xml:space="preserve">dental </w:t>
      </w:r>
      <w:proofErr w:type="spellStart"/>
      <w:proofErr w:type="gramStart"/>
      <w:r w:rsidRPr="003C62D6">
        <w:rPr>
          <w:rFonts w:ascii="Times New Roman" w:hAnsi="Times New Roman" w:cs="Times New Roman"/>
          <w:b/>
          <w:bCs/>
          <w:sz w:val="28"/>
          <w:szCs w:val="28"/>
          <w:lang w:val="en"/>
        </w:rPr>
        <w:t>implan</w:t>
      </w:r>
      <w:proofErr w:type="spellEnd"/>
      <w:r w:rsidRPr="003C62D6">
        <w:rPr>
          <w:rFonts w:ascii="Times New Roman" w:hAnsi="Times New Roman" w:cs="Times New Roman"/>
          <w:sz w:val="28"/>
          <w:szCs w:val="28"/>
          <w:lang w:val="en"/>
        </w:rPr>
        <w:t xml:space="preserve"> :</w:t>
      </w:r>
      <w:proofErr w:type="gramEnd"/>
      <w:r w:rsidRPr="003C62D6">
        <w:rPr>
          <w:rFonts w:ascii="Times New Roman" w:hAnsi="Times New Roman" w:cs="Times New Roman"/>
          <w:sz w:val="28"/>
          <w:szCs w:val="28"/>
          <w:lang w:val="en"/>
        </w:rPr>
        <w:t xml:space="preserve"> is a surgical component that interfaces with the bone of the jaw or skull to support a dental prosthesis such as a crown, bridge, denture, facial prosthesis or to act as an orthodontic anchor. The basis for modern dental implants is a biologic process called </w:t>
      </w:r>
      <w:proofErr w:type="spellStart"/>
      <w:r w:rsidRPr="003C62D6">
        <w:rPr>
          <w:rFonts w:ascii="Times New Roman" w:hAnsi="Times New Roman" w:cs="Times New Roman"/>
          <w:sz w:val="28"/>
          <w:szCs w:val="28"/>
          <w:lang w:val="en"/>
        </w:rPr>
        <w:t>osseointegration</w:t>
      </w:r>
      <w:proofErr w:type="spellEnd"/>
      <w:r w:rsidRPr="003C62D6">
        <w:rPr>
          <w:rFonts w:ascii="Times New Roman" w:hAnsi="Times New Roman" w:cs="Times New Roman"/>
          <w:sz w:val="28"/>
          <w:szCs w:val="28"/>
          <w:lang w:val="en"/>
        </w:rPr>
        <w:t xml:space="preserve">, in which materials such as titanium form an intimate bond to bone. The </w:t>
      </w:r>
      <w:proofErr w:type="gramStart"/>
      <w:r w:rsidRPr="003C62D6">
        <w:rPr>
          <w:rFonts w:ascii="Times New Roman" w:hAnsi="Times New Roman" w:cs="Times New Roman"/>
          <w:sz w:val="28"/>
          <w:szCs w:val="28"/>
          <w:lang w:val="en"/>
        </w:rPr>
        <w:t>implant  is</w:t>
      </w:r>
      <w:proofErr w:type="gramEnd"/>
      <w:r w:rsidRPr="003C62D6">
        <w:rPr>
          <w:rFonts w:ascii="Times New Roman" w:hAnsi="Times New Roman" w:cs="Times New Roman"/>
          <w:sz w:val="28"/>
          <w:szCs w:val="28"/>
          <w:lang w:val="en"/>
        </w:rPr>
        <w:t xml:space="preserve"> first placed so that it is likely to </w:t>
      </w:r>
      <w:proofErr w:type="spellStart"/>
      <w:r w:rsidRPr="003C62D6">
        <w:rPr>
          <w:rFonts w:ascii="Times New Roman" w:hAnsi="Times New Roman" w:cs="Times New Roman"/>
          <w:sz w:val="28"/>
          <w:szCs w:val="28"/>
          <w:lang w:val="en"/>
        </w:rPr>
        <w:t>osseointegrate</w:t>
      </w:r>
      <w:proofErr w:type="spellEnd"/>
      <w:r w:rsidRPr="003C62D6">
        <w:rPr>
          <w:rFonts w:ascii="Times New Roman" w:hAnsi="Times New Roman" w:cs="Times New Roman"/>
          <w:sz w:val="28"/>
          <w:szCs w:val="28"/>
          <w:lang w:val="en"/>
        </w:rPr>
        <w:t xml:space="preserve">, then a dental prosthetic is added. A variable amount of healing time is required for </w:t>
      </w:r>
      <w:proofErr w:type="spellStart"/>
      <w:r w:rsidRPr="003C62D6">
        <w:rPr>
          <w:rFonts w:ascii="Times New Roman" w:hAnsi="Times New Roman" w:cs="Times New Roman"/>
          <w:sz w:val="28"/>
          <w:szCs w:val="28"/>
          <w:lang w:val="en"/>
        </w:rPr>
        <w:t>osseointegration</w:t>
      </w:r>
      <w:proofErr w:type="spellEnd"/>
      <w:r w:rsidRPr="003C62D6">
        <w:rPr>
          <w:rFonts w:ascii="Times New Roman" w:hAnsi="Times New Roman" w:cs="Times New Roman"/>
          <w:sz w:val="28"/>
          <w:szCs w:val="28"/>
          <w:lang w:val="en"/>
        </w:rPr>
        <w:t xml:space="preserve"> before either the dental prosthetic (a tooth, bridge or denture) is attached to the implant or an abutment is placed which will hold a dental prosthetic.</w:t>
      </w:r>
    </w:p>
    <w:p w:rsidR="00676999" w:rsidRPr="00676999" w:rsidRDefault="00676999" w:rsidP="00676999">
      <w:pPr>
        <w:spacing w:before="165" w:after="165" w:line="420" w:lineRule="atLeast"/>
        <w:outlineLvl w:val="5"/>
        <w:rPr>
          <w:rFonts w:ascii="Lucida Calligraphy" w:eastAsia="Times New Roman" w:hAnsi="Lucida Calligraphy"/>
          <w:color w:val="FF0000"/>
          <w:sz w:val="32"/>
          <w:szCs w:val="32"/>
          <w:lang w:eastAsia="de-DE"/>
        </w:rPr>
      </w:pPr>
      <w:r w:rsidRPr="00676999">
        <w:rPr>
          <w:rFonts w:ascii="Lucida Calligraphy" w:eastAsia="Times New Roman" w:hAnsi="Lucida Calligraphy"/>
          <w:color w:val="FF0000"/>
          <w:sz w:val="32"/>
          <w:szCs w:val="32"/>
          <w:lang w:eastAsia="de-DE"/>
        </w:rPr>
        <w:t xml:space="preserve">Single </w:t>
      </w:r>
      <w:proofErr w:type="spellStart"/>
      <w:r w:rsidRPr="00676999">
        <w:rPr>
          <w:rFonts w:ascii="Lucida Calligraphy" w:eastAsia="Times New Roman" w:hAnsi="Lucida Calligraphy"/>
          <w:color w:val="FF0000"/>
          <w:sz w:val="32"/>
          <w:szCs w:val="32"/>
          <w:lang w:eastAsia="de-DE"/>
        </w:rPr>
        <w:t>Tooth</w:t>
      </w:r>
      <w:proofErr w:type="spellEnd"/>
    </w:p>
    <w:p w:rsidR="00676999" w:rsidRPr="003C62D6" w:rsidRDefault="00676999" w:rsidP="00676999">
      <w:pPr>
        <w:pStyle w:val="StandardWeb"/>
        <w:shd w:val="clear" w:color="auto" w:fill="F2F9FF"/>
        <w:spacing w:line="300" w:lineRule="atLeast"/>
        <w:rPr>
          <w:color w:val="231F20"/>
          <w:lang w:val="en"/>
        </w:rPr>
      </w:pPr>
      <w:r w:rsidRPr="003C62D6">
        <w:rPr>
          <w:color w:val="231F20"/>
          <w:lang w:val="en"/>
        </w:rPr>
        <w:t>There no better, long-lasting option to restoring a missing tooth than a dental implant fitted with a crown.</w:t>
      </w:r>
    </w:p>
    <w:p w:rsidR="00676999" w:rsidRPr="003C62D6" w:rsidRDefault="00676999" w:rsidP="00676999">
      <w:pPr>
        <w:pStyle w:val="StandardWeb"/>
        <w:shd w:val="clear" w:color="auto" w:fill="F2F9FF"/>
        <w:spacing w:line="300" w:lineRule="atLeast"/>
        <w:rPr>
          <w:color w:val="231F20"/>
          <w:lang w:val="en"/>
        </w:rPr>
      </w:pPr>
      <w:r w:rsidRPr="003C62D6">
        <w:rPr>
          <w:color w:val="231F20"/>
          <w:lang w:val="en"/>
        </w:rPr>
        <w:t>Traditional replacement of a single tooth using a dental implant is often completed over multiple visits</w:t>
      </w:r>
    </w:p>
    <w:p w:rsidR="00676999" w:rsidRPr="003C62D6" w:rsidRDefault="00676999" w:rsidP="00676999">
      <w:pPr>
        <w:numPr>
          <w:ilvl w:val="0"/>
          <w:numId w:val="2"/>
        </w:numPr>
        <w:shd w:val="clear" w:color="auto" w:fill="F2F9FF"/>
        <w:spacing w:before="100" w:beforeAutospacing="1" w:after="100" w:afterAutospacing="1" w:line="300" w:lineRule="atLeast"/>
        <w:rPr>
          <w:rFonts w:ascii="Times New Roman" w:eastAsia="Times New Roman" w:hAnsi="Times New Roman" w:cs="Times New Roman"/>
          <w:color w:val="231F20"/>
          <w:sz w:val="24"/>
          <w:szCs w:val="24"/>
          <w:lang w:val="en" w:eastAsia="de-DE"/>
        </w:rPr>
      </w:pPr>
      <w:r w:rsidRPr="003C62D6">
        <w:rPr>
          <w:rFonts w:ascii="Times New Roman" w:eastAsia="Times New Roman" w:hAnsi="Times New Roman" w:cs="Times New Roman"/>
          <w:color w:val="231F20"/>
          <w:sz w:val="24"/>
          <w:szCs w:val="24"/>
          <w:lang w:val="en" w:eastAsia="de-DE"/>
        </w:rPr>
        <w:t>Consultation and planning, including initial exam, imaging of your teeth, questions about your dental and medical history, and discussion of your treatment options.</w:t>
      </w:r>
    </w:p>
    <w:p w:rsidR="00676999" w:rsidRPr="003C62D6" w:rsidRDefault="00676999" w:rsidP="00A47342">
      <w:pPr>
        <w:numPr>
          <w:ilvl w:val="0"/>
          <w:numId w:val="3"/>
        </w:numPr>
        <w:shd w:val="clear" w:color="auto" w:fill="F2F9FF"/>
        <w:spacing w:before="100" w:beforeAutospacing="1" w:after="100" w:afterAutospacing="1" w:line="300" w:lineRule="atLeast"/>
        <w:rPr>
          <w:rFonts w:ascii="Times New Roman" w:eastAsia="Times New Roman" w:hAnsi="Times New Roman" w:cs="Times New Roman"/>
          <w:color w:val="231F20"/>
          <w:sz w:val="24"/>
          <w:szCs w:val="24"/>
          <w:lang w:val="en" w:eastAsia="de-DE"/>
        </w:rPr>
      </w:pPr>
      <w:r w:rsidRPr="003C62D6">
        <w:rPr>
          <w:rFonts w:ascii="Times New Roman" w:eastAsia="Times New Roman" w:hAnsi="Times New Roman" w:cs="Times New Roman"/>
          <w:color w:val="231F20"/>
          <w:sz w:val="24"/>
          <w:szCs w:val="24"/>
          <w:lang w:val="en" w:eastAsia="de-DE"/>
        </w:rPr>
        <w:t xml:space="preserve">Placement of the dental implant, a substitute for the missing natural tooth root, either with or without a built-in abutment </w:t>
      </w:r>
    </w:p>
    <w:p w:rsidR="00680779" w:rsidRDefault="00A47342">
      <w:pPr>
        <w:rPr>
          <w:sz w:val="32"/>
          <w:szCs w:val="32"/>
        </w:rPr>
      </w:pPr>
      <w:r w:rsidRPr="00A47342">
        <w:rPr>
          <w:noProof/>
          <w:sz w:val="32"/>
          <w:szCs w:val="32"/>
          <w:lang w:eastAsia="de-DE"/>
        </w:rPr>
        <w:drawing>
          <wp:inline distT="0" distB="0" distL="0" distR="0">
            <wp:extent cx="1703613" cy="2532993"/>
            <wp:effectExtent l="0" t="0" r="0" b="1270"/>
            <wp:docPr id="3" name="Grafik 3" descr="C:\Users\c08\Desktop\AAID_Fig2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08\Desktop\AAID_Fig2_colo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31629" cy="2574648"/>
                    </a:xfrm>
                    <a:prstGeom prst="rect">
                      <a:avLst/>
                    </a:prstGeom>
                    <a:noFill/>
                    <a:ln>
                      <a:noFill/>
                    </a:ln>
                  </pic:spPr>
                </pic:pic>
              </a:graphicData>
            </a:graphic>
          </wp:inline>
        </w:drawing>
      </w:r>
    </w:p>
    <w:p w:rsidR="00A47342" w:rsidRPr="00A47342" w:rsidRDefault="00A47342" w:rsidP="00A47342">
      <w:pPr>
        <w:spacing w:before="165" w:after="165" w:line="420" w:lineRule="atLeast"/>
        <w:outlineLvl w:val="5"/>
        <w:rPr>
          <w:rFonts w:ascii="Lucida Calligraphy" w:eastAsia="Times New Roman" w:hAnsi="Lucida Calligraphy"/>
          <w:color w:val="FF0000"/>
          <w:sz w:val="32"/>
          <w:szCs w:val="32"/>
          <w:lang w:eastAsia="de-DE"/>
        </w:rPr>
      </w:pPr>
    </w:p>
    <w:p w:rsidR="00A47342" w:rsidRPr="00A47342" w:rsidRDefault="00A47342" w:rsidP="00A47342">
      <w:pPr>
        <w:spacing w:before="165" w:after="165" w:line="420" w:lineRule="atLeast"/>
        <w:outlineLvl w:val="5"/>
        <w:rPr>
          <w:rFonts w:ascii="Lucida Calligraphy" w:eastAsia="Times New Roman" w:hAnsi="Lucida Calligraphy"/>
          <w:color w:val="FF0000"/>
          <w:sz w:val="32"/>
          <w:szCs w:val="32"/>
          <w:lang w:eastAsia="de-DE"/>
        </w:rPr>
      </w:pPr>
      <w:r w:rsidRPr="00A47342">
        <w:rPr>
          <w:rFonts w:ascii="Lucida Calligraphy" w:eastAsia="Times New Roman" w:hAnsi="Lucida Calligraphy"/>
          <w:color w:val="FF0000"/>
          <w:sz w:val="32"/>
          <w:szCs w:val="32"/>
          <w:lang w:eastAsia="de-DE"/>
        </w:rPr>
        <w:lastRenderedPageBreak/>
        <w:t>Multiple Teeth Dental Implants</w:t>
      </w:r>
    </w:p>
    <w:p w:rsidR="00A47342" w:rsidRPr="003C62D6" w:rsidRDefault="00A47342" w:rsidP="00A47342">
      <w:pPr>
        <w:shd w:val="clear" w:color="auto" w:fill="F2F9FF"/>
        <w:spacing w:after="135" w:line="300" w:lineRule="atLeast"/>
        <w:rPr>
          <w:rFonts w:ascii="Times New Roman" w:eastAsia="Times New Roman" w:hAnsi="Times New Roman" w:cs="Times New Roman"/>
          <w:color w:val="231F20"/>
          <w:sz w:val="28"/>
          <w:szCs w:val="28"/>
          <w:lang w:val="en" w:eastAsia="de-DE"/>
        </w:rPr>
      </w:pPr>
      <w:r w:rsidRPr="003C62D6">
        <w:rPr>
          <w:rFonts w:ascii="Times New Roman" w:eastAsia="Times New Roman" w:hAnsi="Times New Roman" w:cs="Times New Roman"/>
          <w:color w:val="231F20"/>
          <w:sz w:val="28"/>
          <w:szCs w:val="28"/>
          <w:lang w:val="en" w:eastAsia="de-DE"/>
        </w:rPr>
        <w:t>Replacing multiple teeth using dental implants with individual crowns or with an implant-supported fixed bridge gives your teeth a level of fit, feel and functionality that is not possible with other treatment options. The process is often completed over multiple visits:</w:t>
      </w:r>
    </w:p>
    <w:p w:rsidR="00A47342" w:rsidRPr="003C62D6" w:rsidRDefault="00A47342" w:rsidP="00A47342">
      <w:pPr>
        <w:numPr>
          <w:ilvl w:val="0"/>
          <w:numId w:val="4"/>
        </w:numPr>
        <w:shd w:val="clear" w:color="auto" w:fill="F2F9FF"/>
        <w:spacing w:before="100" w:beforeAutospacing="1" w:after="100" w:afterAutospacing="1" w:line="300" w:lineRule="atLeast"/>
        <w:rPr>
          <w:rFonts w:ascii="Times New Roman" w:eastAsia="Times New Roman" w:hAnsi="Times New Roman" w:cs="Times New Roman"/>
          <w:color w:val="231F20"/>
          <w:sz w:val="28"/>
          <w:szCs w:val="28"/>
          <w:lang w:val="en" w:eastAsia="de-DE"/>
        </w:rPr>
      </w:pPr>
      <w:r w:rsidRPr="003C62D6">
        <w:rPr>
          <w:rFonts w:ascii="Times New Roman" w:eastAsia="Times New Roman" w:hAnsi="Times New Roman" w:cs="Times New Roman"/>
          <w:color w:val="231F20"/>
          <w:sz w:val="28"/>
          <w:szCs w:val="28"/>
          <w:lang w:val="en" w:eastAsia="de-DE"/>
        </w:rPr>
        <w:t>Consultation and planning, including initial exam, imaging of your teeth, questions about your dental and medical history, and discussion of your treatment options.</w:t>
      </w:r>
    </w:p>
    <w:p w:rsidR="00A47342" w:rsidRPr="003C62D6" w:rsidRDefault="00A47342" w:rsidP="00A47342">
      <w:pPr>
        <w:numPr>
          <w:ilvl w:val="0"/>
          <w:numId w:val="5"/>
        </w:numPr>
        <w:shd w:val="clear" w:color="auto" w:fill="F2F9FF"/>
        <w:spacing w:before="100" w:beforeAutospacing="1" w:after="100" w:afterAutospacing="1" w:line="300" w:lineRule="atLeast"/>
        <w:rPr>
          <w:rFonts w:ascii="Times New Roman" w:eastAsia="Times New Roman" w:hAnsi="Times New Roman" w:cs="Times New Roman"/>
          <w:color w:val="231F20"/>
          <w:sz w:val="28"/>
          <w:szCs w:val="28"/>
          <w:lang w:val="en" w:eastAsia="de-DE"/>
        </w:rPr>
      </w:pPr>
      <w:r w:rsidRPr="003C62D6">
        <w:rPr>
          <w:rFonts w:ascii="Times New Roman" w:eastAsia="Times New Roman" w:hAnsi="Times New Roman" w:cs="Times New Roman"/>
          <w:color w:val="231F20"/>
          <w:sz w:val="28"/>
          <w:szCs w:val="28"/>
          <w:lang w:val="en" w:eastAsia="de-DE"/>
        </w:rPr>
        <w:t>Placement of the dental implants that will be used to support your replacement teeth</w:t>
      </w:r>
    </w:p>
    <w:p w:rsidR="00A47342" w:rsidRDefault="00A47342" w:rsidP="00676CCE">
      <w:pPr>
        <w:shd w:val="clear" w:color="auto" w:fill="F2F9FF"/>
        <w:spacing w:before="100" w:beforeAutospacing="1" w:after="100" w:afterAutospacing="1" w:line="300" w:lineRule="atLeast"/>
        <w:ind w:left="720"/>
        <w:rPr>
          <w:rFonts w:ascii="Arial" w:eastAsia="Times New Roman" w:hAnsi="Arial" w:cs="Arial"/>
          <w:color w:val="231F20"/>
          <w:sz w:val="21"/>
          <w:szCs w:val="21"/>
          <w:lang w:val="en" w:eastAsia="de-DE"/>
        </w:rPr>
      </w:pPr>
      <w:r w:rsidRPr="00A47342">
        <w:rPr>
          <w:rFonts w:ascii="Arial" w:eastAsia="Times New Roman" w:hAnsi="Arial" w:cs="Arial"/>
          <w:noProof/>
          <w:color w:val="231F20"/>
          <w:sz w:val="21"/>
          <w:szCs w:val="21"/>
          <w:lang w:eastAsia="de-DE"/>
        </w:rPr>
        <w:drawing>
          <wp:inline distT="0" distB="0" distL="0" distR="0">
            <wp:extent cx="2820100" cy="4230149"/>
            <wp:effectExtent l="0" t="0" r="0" b="0"/>
            <wp:docPr id="4" name="Grafik 4" descr="C:\Users\c08\Desktop\AAID_Fig6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08\Desktop\AAID_Fig6_colo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5517" cy="4283275"/>
                    </a:xfrm>
                    <a:prstGeom prst="rect">
                      <a:avLst/>
                    </a:prstGeom>
                    <a:noFill/>
                    <a:ln>
                      <a:noFill/>
                    </a:ln>
                  </pic:spPr>
                </pic:pic>
              </a:graphicData>
            </a:graphic>
          </wp:inline>
        </w:drawing>
      </w:r>
    </w:p>
    <w:p w:rsidR="003C62D6" w:rsidRPr="00D43778" w:rsidRDefault="00676CCE" w:rsidP="00D43778">
      <w:pPr>
        <w:numPr>
          <w:ilvl w:val="0"/>
          <w:numId w:val="6"/>
        </w:numPr>
        <w:shd w:val="clear" w:color="auto" w:fill="ECECED"/>
        <w:spacing w:before="100" w:beforeAutospacing="1" w:after="270" w:line="300" w:lineRule="atLeast"/>
        <w:ind w:right="300"/>
        <w:rPr>
          <w:rFonts w:ascii="Verdana" w:eastAsia="Times New Roman" w:hAnsi="Verdana" w:cs="Times New Roman"/>
          <w:color w:val="000000"/>
          <w:sz w:val="18"/>
          <w:szCs w:val="18"/>
          <w:lang w:eastAsia="de-DE"/>
        </w:rPr>
      </w:pPr>
      <w:r>
        <w:rPr>
          <w:rFonts w:ascii="Arial" w:eastAsia="Times New Roman" w:hAnsi="Arial" w:cs="Arial"/>
          <w:color w:val="231F20"/>
          <w:sz w:val="21"/>
          <w:szCs w:val="21"/>
          <w:lang w:val="en" w:eastAsia="de-DE"/>
        </w:rPr>
        <w:t xml:space="preserve">We are working together since 10 years with </w:t>
      </w:r>
      <w:r w:rsidRPr="00676CCE">
        <w:rPr>
          <w:rFonts w:ascii="Verdana" w:eastAsia="Times New Roman" w:hAnsi="Verdana" w:cs="Times New Roman"/>
          <w:color w:val="000000"/>
          <w:sz w:val="18"/>
          <w:szCs w:val="18"/>
          <w:lang w:eastAsia="de-DE"/>
        </w:rPr>
        <w:t>Univ.-Prof. DDr. Werner Zechner</w:t>
      </w:r>
      <w:r w:rsidR="003C62D6">
        <w:rPr>
          <w:rFonts w:ascii="Verdana" w:eastAsia="Times New Roman" w:hAnsi="Verdana" w:cs="Times New Roman"/>
          <w:color w:val="000000"/>
          <w:sz w:val="18"/>
          <w:szCs w:val="18"/>
          <w:lang w:eastAsia="de-DE"/>
        </w:rPr>
        <w:t xml:space="preserve"> </w:t>
      </w:r>
      <w:proofErr w:type="spellStart"/>
      <w:r w:rsidR="003C62D6">
        <w:rPr>
          <w:rFonts w:ascii="Verdana" w:eastAsia="Times New Roman" w:hAnsi="Verdana" w:cs="Times New Roman"/>
          <w:color w:val="000000"/>
          <w:sz w:val="18"/>
          <w:szCs w:val="18"/>
          <w:lang w:eastAsia="de-DE"/>
        </w:rPr>
        <w:t>our</w:t>
      </w:r>
      <w:proofErr w:type="spellEnd"/>
      <w:r w:rsidR="003C62D6">
        <w:rPr>
          <w:rFonts w:ascii="Verdana" w:eastAsia="Times New Roman" w:hAnsi="Verdana" w:cs="Times New Roman"/>
          <w:color w:val="000000"/>
          <w:sz w:val="18"/>
          <w:szCs w:val="18"/>
          <w:lang w:eastAsia="de-DE"/>
        </w:rPr>
        <w:t xml:space="preserve"> Implantat expert ,</w:t>
      </w:r>
      <w:r>
        <w:rPr>
          <w:rFonts w:ascii="Verdana" w:eastAsia="Times New Roman" w:hAnsi="Verdana" w:cs="Times New Roman"/>
          <w:color w:val="000000"/>
          <w:sz w:val="18"/>
          <w:szCs w:val="18"/>
          <w:lang w:eastAsia="de-DE"/>
        </w:rPr>
        <w:t xml:space="preserve"> </w:t>
      </w:r>
      <w:proofErr w:type="spellStart"/>
      <w:r>
        <w:rPr>
          <w:rFonts w:ascii="Verdana" w:eastAsia="Times New Roman" w:hAnsi="Verdana" w:cs="Times New Roman"/>
          <w:color w:val="000000"/>
          <w:sz w:val="18"/>
          <w:szCs w:val="18"/>
          <w:lang w:eastAsia="de-DE"/>
        </w:rPr>
        <w:t>for</w:t>
      </w:r>
      <w:proofErr w:type="spellEnd"/>
      <w:r>
        <w:rPr>
          <w:rFonts w:ascii="Verdana" w:eastAsia="Times New Roman" w:hAnsi="Verdana" w:cs="Times New Roman"/>
          <w:color w:val="000000"/>
          <w:sz w:val="18"/>
          <w:szCs w:val="18"/>
          <w:lang w:eastAsia="de-DE"/>
        </w:rPr>
        <w:t xml:space="preserve"> More Information u </w:t>
      </w:r>
      <w:proofErr w:type="spellStart"/>
      <w:r>
        <w:rPr>
          <w:rFonts w:ascii="Verdana" w:eastAsia="Times New Roman" w:hAnsi="Verdana" w:cs="Times New Roman"/>
          <w:color w:val="000000"/>
          <w:sz w:val="18"/>
          <w:szCs w:val="18"/>
          <w:lang w:eastAsia="de-DE"/>
        </w:rPr>
        <w:t>can</w:t>
      </w:r>
      <w:proofErr w:type="spellEnd"/>
      <w:r>
        <w:rPr>
          <w:rFonts w:ascii="Verdana" w:eastAsia="Times New Roman" w:hAnsi="Verdana" w:cs="Times New Roman"/>
          <w:color w:val="000000"/>
          <w:sz w:val="18"/>
          <w:szCs w:val="18"/>
          <w:lang w:eastAsia="de-DE"/>
        </w:rPr>
        <w:t xml:space="preserve"> </w:t>
      </w:r>
      <w:proofErr w:type="spellStart"/>
      <w:r>
        <w:rPr>
          <w:rFonts w:ascii="Verdana" w:eastAsia="Times New Roman" w:hAnsi="Verdana" w:cs="Times New Roman"/>
          <w:color w:val="000000"/>
          <w:sz w:val="18"/>
          <w:szCs w:val="18"/>
          <w:lang w:eastAsia="de-DE"/>
        </w:rPr>
        <w:t>visit</w:t>
      </w:r>
      <w:proofErr w:type="spellEnd"/>
      <w:r>
        <w:rPr>
          <w:rFonts w:ascii="Verdana" w:eastAsia="Times New Roman" w:hAnsi="Verdana" w:cs="Times New Roman"/>
          <w:color w:val="000000"/>
          <w:sz w:val="18"/>
          <w:szCs w:val="18"/>
          <w:lang w:eastAsia="de-DE"/>
        </w:rPr>
        <w:t xml:space="preserve"> </w:t>
      </w:r>
      <w:proofErr w:type="spellStart"/>
      <w:r>
        <w:rPr>
          <w:rFonts w:ascii="Verdana" w:eastAsia="Times New Roman" w:hAnsi="Verdana" w:cs="Times New Roman"/>
          <w:color w:val="000000"/>
          <w:sz w:val="18"/>
          <w:szCs w:val="18"/>
          <w:lang w:eastAsia="de-DE"/>
        </w:rPr>
        <w:t>his</w:t>
      </w:r>
      <w:proofErr w:type="spellEnd"/>
      <w:r>
        <w:rPr>
          <w:rFonts w:ascii="Verdana" w:eastAsia="Times New Roman" w:hAnsi="Verdana" w:cs="Times New Roman"/>
          <w:color w:val="000000"/>
          <w:sz w:val="18"/>
          <w:szCs w:val="18"/>
          <w:lang w:eastAsia="de-DE"/>
        </w:rPr>
        <w:t xml:space="preserve"> Webseite :</w:t>
      </w:r>
      <w:r w:rsidRPr="00676CCE">
        <w:t xml:space="preserve"> </w:t>
      </w:r>
      <w:hyperlink r:id="rId20" w:history="1">
        <w:r w:rsidRPr="00EC7F09">
          <w:rPr>
            <w:rStyle w:val="Hyperlink"/>
            <w:rFonts w:ascii="Verdana" w:eastAsia="Times New Roman" w:hAnsi="Verdana" w:cs="Times New Roman"/>
            <w:sz w:val="18"/>
            <w:szCs w:val="18"/>
            <w:lang w:eastAsia="de-DE"/>
          </w:rPr>
          <w:t>www.profzechner.at</w:t>
        </w:r>
      </w:hyperlink>
    </w:p>
    <w:p w:rsidR="00D43778" w:rsidRDefault="00D43778">
      <w:pPr>
        <w:rPr>
          <w:sz w:val="32"/>
          <w:szCs w:val="32"/>
        </w:rPr>
      </w:pPr>
    </w:p>
    <w:p w:rsidR="00D43778" w:rsidRDefault="00D43778">
      <w:pPr>
        <w:rPr>
          <w:sz w:val="32"/>
          <w:szCs w:val="32"/>
        </w:rPr>
      </w:pPr>
    </w:p>
    <w:p w:rsidR="00D43778" w:rsidRDefault="00D43778">
      <w:pPr>
        <w:rPr>
          <w:sz w:val="32"/>
          <w:szCs w:val="32"/>
        </w:rPr>
      </w:pPr>
    </w:p>
    <w:p w:rsidR="00D43778" w:rsidRDefault="00D43778">
      <w:pPr>
        <w:rPr>
          <w:sz w:val="32"/>
          <w:szCs w:val="32"/>
        </w:rPr>
      </w:pPr>
    </w:p>
    <w:p w:rsidR="00D43778" w:rsidRDefault="00D43778">
      <w:pPr>
        <w:rPr>
          <w:sz w:val="32"/>
          <w:szCs w:val="32"/>
        </w:rPr>
      </w:pPr>
    </w:p>
    <w:p w:rsidR="00D43778" w:rsidRDefault="00D43778">
      <w:pPr>
        <w:rPr>
          <w:sz w:val="32"/>
          <w:szCs w:val="32"/>
        </w:rPr>
      </w:pPr>
    </w:p>
    <w:p w:rsidR="00D43778" w:rsidRDefault="00D43778">
      <w:pPr>
        <w:rPr>
          <w:sz w:val="32"/>
          <w:szCs w:val="32"/>
        </w:rPr>
      </w:pPr>
    </w:p>
    <w:p w:rsidR="00D43778" w:rsidRPr="005A63AA" w:rsidRDefault="00D43778">
      <w:pPr>
        <w:rPr>
          <w:color w:val="FFC000"/>
          <w:sz w:val="32"/>
          <w:szCs w:val="32"/>
        </w:rPr>
      </w:pPr>
      <w:proofErr w:type="spellStart"/>
      <w:r w:rsidRPr="005A63AA">
        <w:rPr>
          <w:color w:val="FFC000"/>
          <w:sz w:val="32"/>
          <w:szCs w:val="32"/>
        </w:rPr>
        <w:t>For</w:t>
      </w:r>
      <w:proofErr w:type="spellEnd"/>
      <w:r w:rsidRPr="005A63AA">
        <w:rPr>
          <w:color w:val="FFC000"/>
          <w:sz w:val="32"/>
          <w:szCs w:val="32"/>
        </w:rPr>
        <w:t xml:space="preserve"> (</w:t>
      </w:r>
      <w:proofErr w:type="spellStart"/>
      <w:r w:rsidRPr="005A63AA">
        <w:rPr>
          <w:color w:val="FFC000"/>
          <w:sz w:val="32"/>
          <w:szCs w:val="32"/>
        </w:rPr>
        <w:t>Hussien</w:t>
      </w:r>
      <w:proofErr w:type="spellEnd"/>
      <w:r w:rsidRPr="005A63AA">
        <w:rPr>
          <w:color w:val="FFC000"/>
          <w:sz w:val="32"/>
          <w:szCs w:val="32"/>
        </w:rPr>
        <w:t>)</w:t>
      </w:r>
    </w:p>
    <w:p w:rsidR="00D43778" w:rsidRPr="005A63AA" w:rsidRDefault="00D43778">
      <w:pPr>
        <w:rPr>
          <w:color w:val="FFC000"/>
          <w:sz w:val="32"/>
          <w:szCs w:val="32"/>
        </w:rPr>
      </w:pPr>
      <w:r w:rsidRPr="005A63AA">
        <w:rPr>
          <w:color w:val="FFC000"/>
          <w:sz w:val="32"/>
          <w:szCs w:val="32"/>
        </w:rPr>
        <w:t xml:space="preserve">The </w:t>
      </w:r>
      <w:proofErr w:type="spellStart"/>
      <w:r w:rsidRPr="005A63AA">
        <w:rPr>
          <w:color w:val="FFC000"/>
          <w:sz w:val="32"/>
          <w:szCs w:val="32"/>
        </w:rPr>
        <w:t>other</w:t>
      </w:r>
      <w:proofErr w:type="spellEnd"/>
      <w:r w:rsidRPr="005A63AA">
        <w:rPr>
          <w:color w:val="FFC000"/>
          <w:sz w:val="32"/>
          <w:szCs w:val="32"/>
        </w:rPr>
        <w:t xml:space="preserve"> </w:t>
      </w:r>
      <w:proofErr w:type="spellStart"/>
      <w:r w:rsidRPr="005A63AA">
        <w:rPr>
          <w:color w:val="FFC000"/>
          <w:sz w:val="32"/>
          <w:szCs w:val="32"/>
        </w:rPr>
        <w:t>pic</w:t>
      </w:r>
      <w:proofErr w:type="spellEnd"/>
      <w:r w:rsidRPr="005A63AA">
        <w:rPr>
          <w:color w:val="FFC000"/>
          <w:sz w:val="32"/>
          <w:szCs w:val="32"/>
        </w:rPr>
        <w:t xml:space="preserve"> </w:t>
      </w:r>
      <w:proofErr w:type="spellStart"/>
      <w:r w:rsidRPr="005A63AA">
        <w:rPr>
          <w:color w:val="FFC000"/>
          <w:sz w:val="32"/>
          <w:szCs w:val="32"/>
        </w:rPr>
        <w:t>to</w:t>
      </w:r>
      <w:proofErr w:type="spellEnd"/>
      <w:r w:rsidRPr="005A63AA">
        <w:rPr>
          <w:color w:val="FFC000"/>
          <w:sz w:val="32"/>
          <w:szCs w:val="32"/>
        </w:rPr>
        <w:t xml:space="preserve"> </w:t>
      </w:r>
      <w:proofErr w:type="spellStart"/>
      <w:r w:rsidRPr="005A63AA">
        <w:rPr>
          <w:color w:val="FFC000"/>
          <w:sz w:val="32"/>
          <w:szCs w:val="32"/>
        </w:rPr>
        <w:t>make</w:t>
      </w:r>
      <w:proofErr w:type="spellEnd"/>
      <w:r w:rsidRPr="005A63AA">
        <w:rPr>
          <w:color w:val="FFC000"/>
          <w:sz w:val="32"/>
          <w:szCs w:val="32"/>
        </w:rPr>
        <w:t xml:space="preserve"> like </w:t>
      </w:r>
      <w:proofErr w:type="spellStart"/>
      <w:r w:rsidRPr="005A63AA">
        <w:rPr>
          <w:color w:val="FFC000"/>
          <w:sz w:val="32"/>
          <w:szCs w:val="32"/>
        </w:rPr>
        <w:t>foto</w:t>
      </w:r>
      <w:proofErr w:type="spellEnd"/>
      <w:r w:rsidRPr="005A63AA">
        <w:rPr>
          <w:color w:val="FFC000"/>
          <w:sz w:val="32"/>
          <w:szCs w:val="32"/>
        </w:rPr>
        <w:t xml:space="preserve"> </w:t>
      </w:r>
      <w:proofErr w:type="spellStart"/>
      <w:r w:rsidRPr="005A63AA">
        <w:rPr>
          <w:color w:val="FFC000"/>
          <w:sz w:val="32"/>
          <w:szCs w:val="32"/>
        </w:rPr>
        <w:t>album</w:t>
      </w:r>
      <w:proofErr w:type="spellEnd"/>
      <w:r w:rsidRPr="005A63AA">
        <w:rPr>
          <w:color w:val="FFC000"/>
          <w:sz w:val="32"/>
          <w:szCs w:val="32"/>
        </w:rPr>
        <w:t xml:space="preserve">  </w:t>
      </w:r>
      <w:proofErr w:type="spellStart"/>
      <w:r w:rsidRPr="005A63AA">
        <w:rPr>
          <w:color w:val="FFC000"/>
          <w:sz w:val="32"/>
          <w:szCs w:val="32"/>
        </w:rPr>
        <w:t>above</w:t>
      </w:r>
      <w:proofErr w:type="spellEnd"/>
      <w:r w:rsidRPr="005A63AA">
        <w:rPr>
          <w:color w:val="FFC000"/>
          <w:sz w:val="32"/>
          <w:szCs w:val="32"/>
        </w:rPr>
        <w:t xml:space="preserve"> </w:t>
      </w:r>
      <w:proofErr w:type="spellStart"/>
      <w:r w:rsidRPr="005A63AA">
        <w:rPr>
          <w:color w:val="FFC000"/>
          <w:sz w:val="32"/>
          <w:szCs w:val="32"/>
        </w:rPr>
        <w:t>with</w:t>
      </w:r>
      <w:proofErr w:type="spellEnd"/>
      <w:r w:rsidRPr="005A63AA">
        <w:rPr>
          <w:color w:val="FFC000"/>
          <w:sz w:val="32"/>
          <w:szCs w:val="32"/>
        </w:rPr>
        <w:t xml:space="preserve"> </w:t>
      </w:r>
      <w:proofErr w:type="spellStart"/>
      <w:r w:rsidRPr="005A63AA">
        <w:rPr>
          <w:color w:val="FFC000"/>
          <w:sz w:val="32"/>
          <w:szCs w:val="32"/>
        </w:rPr>
        <w:t>movement</w:t>
      </w:r>
      <w:proofErr w:type="spellEnd"/>
      <w:r w:rsidRPr="005A63AA">
        <w:rPr>
          <w:color w:val="FFC000"/>
          <w:sz w:val="32"/>
          <w:szCs w:val="32"/>
        </w:rPr>
        <w:t xml:space="preserve"> like </w:t>
      </w:r>
      <w:proofErr w:type="spellStart"/>
      <w:r w:rsidRPr="005A63AA">
        <w:rPr>
          <w:color w:val="FFC000"/>
          <w:sz w:val="32"/>
          <w:szCs w:val="32"/>
        </w:rPr>
        <w:t>this</w:t>
      </w:r>
      <w:proofErr w:type="spellEnd"/>
      <w:r w:rsidRPr="005A63AA">
        <w:rPr>
          <w:color w:val="FFC000"/>
          <w:sz w:val="32"/>
          <w:szCs w:val="32"/>
        </w:rPr>
        <w:t xml:space="preserve"> </w:t>
      </w:r>
    </w:p>
    <w:p w:rsidR="00D43778" w:rsidRDefault="00D43778">
      <w:pPr>
        <w:rPr>
          <w:sz w:val="32"/>
          <w:szCs w:val="32"/>
        </w:rPr>
      </w:pPr>
      <w:r>
        <w:rPr>
          <w:noProof/>
          <w:lang w:eastAsia="de-DE"/>
        </w:rPr>
        <w:drawing>
          <wp:inline distT="0" distB="0" distL="0" distR="0" wp14:anchorId="040C6B5E" wp14:editId="7F313559">
            <wp:extent cx="4499479" cy="2530957"/>
            <wp:effectExtent l="0" t="0" r="0" b="317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6102" cy="2534683"/>
                    </a:xfrm>
                    <a:prstGeom prst="rect">
                      <a:avLst/>
                    </a:prstGeom>
                  </pic:spPr>
                </pic:pic>
              </a:graphicData>
            </a:graphic>
          </wp:inline>
        </w:drawing>
      </w:r>
    </w:p>
    <w:p w:rsidR="003C62D6" w:rsidRDefault="00D43778">
      <w:pPr>
        <w:rPr>
          <w:sz w:val="32"/>
          <w:szCs w:val="32"/>
        </w:rPr>
      </w:pPr>
      <w:r w:rsidRPr="00C82490">
        <w:rPr>
          <w:noProof/>
          <w:sz w:val="32"/>
          <w:szCs w:val="32"/>
          <w:lang w:eastAsia="de-DE"/>
        </w:rPr>
        <w:lastRenderedPageBreak/>
        <w:drawing>
          <wp:inline distT="0" distB="0" distL="0" distR="0" wp14:anchorId="281F90BC" wp14:editId="5E0037F0">
            <wp:extent cx="3221410" cy="2133600"/>
            <wp:effectExtent l="0" t="0" r="0" b="0"/>
            <wp:docPr id="1" name="Grafik 1" descr="C:\Users\c08\Desktop\dental-implant-open-j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08\Desktop\dental-implant-open-jaw.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3879" cy="2155105"/>
                    </a:xfrm>
                    <a:prstGeom prst="rect">
                      <a:avLst/>
                    </a:prstGeom>
                    <a:noFill/>
                    <a:ln>
                      <a:noFill/>
                    </a:ln>
                  </pic:spPr>
                </pic:pic>
              </a:graphicData>
            </a:graphic>
          </wp:inline>
        </w:drawing>
      </w:r>
      <w:r w:rsidR="00C82490" w:rsidRPr="00C82490">
        <w:rPr>
          <w:noProof/>
          <w:sz w:val="32"/>
          <w:szCs w:val="32"/>
          <w:lang w:eastAsia="de-DE"/>
        </w:rPr>
        <w:drawing>
          <wp:inline distT="0" distB="0" distL="0" distR="0">
            <wp:extent cx="3426460" cy="2574925"/>
            <wp:effectExtent l="0" t="0" r="2540" b="0"/>
            <wp:docPr id="7" name="Grafik 7" descr="C:\Users\c08\Desktop\implant_supported_bridge_360x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08\Desktop\implant_supported_bridge_360x270.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6460" cy="2574925"/>
                    </a:xfrm>
                    <a:prstGeom prst="rect">
                      <a:avLst/>
                    </a:prstGeom>
                    <a:noFill/>
                    <a:ln>
                      <a:noFill/>
                    </a:ln>
                  </pic:spPr>
                </pic:pic>
              </a:graphicData>
            </a:graphic>
          </wp:inline>
        </w:drawing>
      </w:r>
      <w:r w:rsidR="00C82490" w:rsidRPr="00C82490">
        <w:rPr>
          <w:noProof/>
          <w:sz w:val="32"/>
          <w:szCs w:val="32"/>
          <w:lang w:eastAsia="de-DE"/>
        </w:rPr>
        <w:drawing>
          <wp:inline distT="0" distB="0" distL="0" distR="0">
            <wp:extent cx="3379907" cy="1450428"/>
            <wp:effectExtent l="0" t="0" r="0" b="0"/>
            <wp:docPr id="6" name="Grafik 6" descr="C:\Users\c08\Desktop\Dental-Implant-Proced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08\Desktop\Dental-Implant-Procedur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4119" cy="1469401"/>
                    </a:xfrm>
                    <a:prstGeom prst="rect">
                      <a:avLst/>
                    </a:prstGeom>
                    <a:noFill/>
                    <a:ln>
                      <a:noFill/>
                    </a:ln>
                  </pic:spPr>
                </pic:pic>
              </a:graphicData>
            </a:graphic>
          </wp:inline>
        </w:drawing>
      </w:r>
      <w:r w:rsidRPr="00C82490">
        <w:rPr>
          <w:noProof/>
          <w:sz w:val="32"/>
          <w:szCs w:val="32"/>
          <w:lang w:eastAsia="de-DE"/>
        </w:rPr>
        <w:drawing>
          <wp:inline distT="0" distB="0" distL="0" distR="0" wp14:anchorId="7EA28399" wp14:editId="3B9F76D9">
            <wp:extent cx="3228764" cy="1834745"/>
            <wp:effectExtent l="0" t="0" r="0" b="0"/>
            <wp:docPr id="2" name="Grafik 2" descr="C:\Users\c08\Desktop\dental-impla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08\Desktop\dental-implants.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71700" cy="1859143"/>
                    </a:xfrm>
                    <a:prstGeom prst="rect">
                      <a:avLst/>
                    </a:prstGeom>
                    <a:noFill/>
                    <a:ln>
                      <a:noFill/>
                    </a:ln>
                  </pic:spPr>
                </pic:pic>
              </a:graphicData>
            </a:graphic>
          </wp:inline>
        </w:drawing>
      </w:r>
      <w:r w:rsidR="00C82490" w:rsidRPr="00C82490">
        <w:rPr>
          <w:noProof/>
          <w:sz w:val="32"/>
          <w:szCs w:val="32"/>
          <w:lang w:eastAsia="de-DE"/>
        </w:rPr>
        <w:lastRenderedPageBreak/>
        <w:drawing>
          <wp:inline distT="0" distB="0" distL="0" distR="0">
            <wp:extent cx="3337623" cy="2431328"/>
            <wp:effectExtent l="0" t="0" r="0" b="7620"/>
            <wp:docPr id="5" name="Grafik 5" descr="C:\Users\c08\Desktop\exceptional-dental-impla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08\Desktop\exceptional-dental-implant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52324" cy="2442037"/>
                    </a:xfrm>
                    <a:prstGeom prst="rect">
                      <a:avLst/>
                    </a:prstGeom>
                    <a:noFill/>
                    <a:ln>
                      <a:noFill/>
                    </a:ln>
                  </pic:spPr>
                </pic:pic>
              </a:graphicData>
            </a:graphic>
          </wp:inline>
        </w:drawing>
      </w:r>
      <w:r w:rsidRPr="00C82490">
        <w:rPr>
          <w:noProof/>
          <w:sz w:val="32"/>
          <w:szCs w:val="32"/>
          <w:lang w:eastAsia="de-DE"/>
        </w:rPr>
        <w:drawing>
          <wp:inline distT="0" distB="0" distL="0" distR="0" wp14:anchorId="56B84DE8" wp14:editId="7791A86D">
            <wp:extent cx="3300248" cy="1957459"/>
            <wp:effectExtent l="0" t="0" r="0" b="5080"/>
            <wp:docPr id="8" name="Grafik 8" descr="C:\Users\c08\Desktop\nobel-biocare-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08\Desktop\nobel-biocare-we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9231" cy="1980581"/>
                    </a:xfrm>
                    <a:prstGeom prst="rect">
                      <a:avLst/>
                    </a:prstGeom>
                    <a:noFill/>
                    <a:ln>
                      <a:noFill/>
                    </a:ln>
                  </pic:spPr>
                </pic:pic>
              </a:graphicData>
            </a:graphic>
          </wp:inline>
        </w:drawing>
      </w:r>
    </w:p>
    <w:p w:rsidR="00D43778" w:rsidRPr="00680779" w:rsidRDefault="00D43778">
      <w:pPr>
        <w:rPr>
          <w:sz w:val="32"/>
          <w:szCs w:val="32"/>
        </w:rPr>
      </w:pPr>
      <w:r w:rsidRPr="00D43778">
        <w:rPr>
          <w:noProof/>
          <w:sz w:val="32"/>
          <w:szCs w:val="32"/>
          <w:lang w:eastAsia="de-DE"/>
        </w:rPr>
        <w:drawing>
          <wp:inline distT="0" distB="0" distL="0" distR="0">
            <wp:extent cx="5267128" cy="2687686"/>
            <wp:effectExtent l="0" t="0" r="0" b="0"/>
            <wp:docPr id="10" name="Grafik 10" descr="C:\Users\c08\Desktop\dental-impant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08\Desktop\dental-impants-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7392" cy="2718437"/>
                    </a:xfrm>
                    <a:prstGeom prst="rect">
                      <a:avLst/>
                    </a:prstGeom>
                    <a:noFill/>
                    <a:ln>
                      <a:noFill/>
                    </a:ln>
                  </pic:spPr>
                </pic:pic>
              </a:graphicData>
            </a:graphic>
          </wp:inline>
        </w:drawing>
      </w:r>
    </w:p>
    <w:sectPr w:rsidR="00D43778" w:rsidRPr="0068077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ato">
    <w:altName w:val="Times New Roman"/>
    <w:charset w:val="00"/>
    <w:family w:val="auto"/>
    <w:pitch w:val="default"/>
  </w:font>
  <w:font w:name="Lucida Calligraphy">
    <w:panose1 w:val="03010101010101010101"/>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0EA42EC"/>
    <w:multiLevelType w:val="multilevel"/>
    <w:tmpl w:val="0DDAA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2D943D1"/>
    <w:multiLevelType w:val="multilevel"/>
    <w:tmpl w:val="E4BC9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54049A2"/>
    <w:multiLevelType w:val="multilevel"/>
    <w:tmpl w:val="26D40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5F52ED"/>
    <w:multiLevelType w:val="multilevel"/>
    <w:tmpl w:val="4B4AB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A255EF2"/>
    <w:multiLevelType w:val="multilevel"/>
    <w:tmpl w:val="7982E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AD66D29"/>
    <w:multiLevelType w:val="multilevel"/>
    <w:tmpl w:val="301AE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0"/>
  </w:num>
  <w:num w:numId="3">
    <w:abstractNumId w:val="2"/>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779"/>
    <w:rsid w:val="003C62D6"/>
    <w:rsid w:val="00571B85"/>
    <w:rsid w:val="005A63AA"/>
    <w:rsid w:val="00676999"/>
    <w:rsid w:val="00676CCE"/>
    <w:rsid w:val="00680779"/>
    <w:rsid w:val="00A413C9"/>
    <w:rsid w:val="00A47342"/>
    <w:rsid w:val="00B060A0"/>
    <w:rsid w:val="00C82490"/>
    <w:rsid w:val="00D4377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D14E3A-5AF9-4282-B84F-7DF7680DA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67699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semiHidden/>
    <w:unhideWhenUsed/>
    <w:qFormat/>
    <w:rsid w:val="00571B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6">
    <w:name w:val="heading 6"/>
    <w:basedOn w:val="Standard"/>
    <w:link w:val="berschrift6Zchn"/>
    <w:uiPriority w:val="9"/>
    <w:qFormat/>
    <w:rsid w:val="00680779"/>
    <w:pPr>
      <w:spacing w:before="165" w:after="165" w:line="420" w:lineRule="atLeast"/>
      <w:outlineLvl w:val="5"/>
    </w:pPr>
    <w:rPr>
      <w:rFonts w:ascii="Lato" w:eastAsia="Times New Roman" w:hAnsi="Lato" w:cs="Times New Roman"/>
      <w:b/>
      <w:bCs/>
      <w:color w:val="0C0C0C"/>
      <w:sz w:val="35"/>
      <w:szCs w:val="35"/>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6Zchn">
    <w:name w:val="Überschrift 6 Zchn"/>
    <w:basedOn w:val="Absatz-Standardschriftart"/>
    <w:link w:val="berschrift6"/>
    <w:uiPriority w:val="9"/>
    <w:rsid w:val="00680779"/>
    <w:rPr>
      <w:rFonts w:ascii="Lato" w:eastAsia="Times New Roman" w:hAnsi="Lato" w:cs="Times New Roman"/>
      <w:b/>
      <w:bCs/>
      <w:color w:val="0C0C0C"/>
      <w:sz w:val="35"/>
      <w:szCs w:val="35"/>
      <w:lang w:eastAsia="de-DE"/>
    </w:rPr>
  </w:style>
  <w:style w:type="character" w:styleId="Fett">
    <w:name w:val="Strong"/>
    <w:basedOn w:val="Absatz-Standardschriftart"/>
    <w:uiPriority w:val="22"/>
    <w:qFormat/>
    <w:rsid w:val="00680779"/>
    <w:rPr>
      <w:b/>
      <w:bCs/>
    </w:rPr>
  </w:style>
  <w:style w:type="character" w:customStyle="1" w:styleId="berschrift2Zchn">
    <w:name w:val="Überschrift 2 Zchn"/>
    <w:basedOn w:val="Absatz-Standardschriftart"/>
    <w:link w:val="berschrift2"/>
    <w:uiPriority w:val="9"/>
    <w:semiHidden/>
    <w:rsid w:val="00571B85"/>
    <w:rPr>
      <w:rFonts w:asciiTheme="majorHAnsi" w:eastAsiaTheme="majorEastAsia" w:hAnsiTheme="majorHAnsi" w:cstheme="majorBidi"/>
      <w:color w:val="2E74B5" w:themeColor="accent1" w:themeShade="BF"/>
      <w:sz w:val="26"/>
      <w:szCs w:val="26"/>
    </w:rPr>
  </w:style>
  <w:style w:type="character" w:styleId="Hyperlink">
    <w:name w:val="Hyperlink"/>
    <w:basedOn w:val="Absatz-Standardschriftart"/>
    <w:uiPriority w:val="99"/>
    <w:unhideWhenUsed/>
    <w:rsid w:val="00676999"/>
    <w:rPr>
      <w:color w:val="0000FF"/>
      <w:u w:val="single"/>
    </w:rPr>
  </w:style>
  <w:style w:type="character" w:customStyle="1" w:styleId="berschrift1Zchn">
    <w:name w:val="Überschrift 1 Zchn"/>
    <w:basedOn w:val="Absatz-Standardschriftart"/>
    <w:link w:val="berschrift1"/>
    <w:uiPriority w:val="9"/>
    <w:rsid w:val="00676999"/>
    <w:rPr>
      <w:rFonts w:asciiTheme="majorHAnsi" w:eastAsiaTheme="majorEastAsia" w:hAnsiTheme="majorHAnsi" w:cstheme="majorBidi"/>
      <w:color w:val="2E74B5" w:themeColor="accent1" w:themeShade="BF"/>
      <w:sz w:val="32"/>
      <w:szCs w:val="32"/>
    </w:rPr>
  </w:style>
  <w:style w:type="paragraph" w:styleId="StandardWeb">
    <w:name w:val="Normal (Web)"/>
    <w:basedOn w:val="Standard"/>
    <w:uiPriority w:val="99"/>
    <w:semiHidden/>
    <w:unhideWhenUsed/>
    <w:rsid w:val="00676999"/>
    <w:pPr>
      <w:spacing w:after="135" w:line="240" w:lineRule="auto"/>
    </w:pPr>
    <w:rPr>
      <w:rFonts w:ascii="Times New Roman" w:eastAsia="Times New Roman"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4376676">
      <w:bodyDiv w:val="1"/>
      <w:marLeft w:val="0"/>
      <w:marRight w:val="0"/>
      <w:marTop w:val="0"/>
      <w:marBottom w:val="0"/>
      <w:divBdr>
        <w:top w:val="none" w:sz="0" w:space="0" w:color="auto"/>
        <w:left w:val="none" w:sz="0" w:space="0" w:color="auto"/>
        <w:bottom w:val="none" w:sz="0" w:space="0" w:color="auto"/>
        <w:right w:val="none" w:sz="0" w:space="0" w:color="auto"/>
      </w:divBdr>
      <w:divsChild>
        <w:div w:id="1395858279">
          <w:marLeft w:val="0"/>
          <w:marRight w:val="0"/>
          <w:marTop w:val="0"/>
          <w:marBottom w:val="0"/>
          <w:divBdr>
            <w:top w:val="none" w:sz="0" w:space="0" w:color="auto"/>
            <w:left w:val="none" w:sz="0" w:space="0" w:color="auto"/>
            <w:bottom w:val="none" w:sz="0" w:space="0" w:color="auto"/>
            <w:right w:val="none" w:sz="0" w:space="0" w:color="auto"/>
          </w:divBdr>
          <w:divsChild>
            <w:div w:id="188884426">
              <w:marLeft w:val="0"/>
              <w:marRight w:val="0"/>
              <w:marTop w:val="0"/>
              <w:marBottom w:val="0"/>
              <w:divBdr>
                <w:top w:val="none" w:sz="0" w:space="0" w:color="auto"/>
                <w:left w:val="none" w:sz="0" w:space="0" w:color="auto"/>
                <w:bottom w:val="none" w:sz="0" w:space="0" w:color="auto"/>
                <w:right w:val="none" w:sz="0" w:space="0" w:color="auto"/>
              </w:divBdr>
              <w:divsChild>
                <w:div w:id="549808803">
                  <w:marLeft w:val="-300"/>
                  <w:marRight w:val="0"/>
                  <w:marTop w:val="0"/>
                  <w:marBottom w:val="0"/>
                  <w:divBdr>
                    <w:top w:val="none" w:sz="0" w:space="0" w:color="auto"/>
                    <w:left w:val="none" w:sz="0" w:space="0" w:color="auto"/>
                    <w:bottom w:val="none" w:sz="0" w:space="0" w:color="auto"/>
                    <w:right w:val="none" w:sz="0" w:space="0" w:color="auto"/>
                  </w:divBdr>
                  <w:divsChild>
                    <w:div w:id="1439133314">
                      <w:marLeft w:val="0"/>
                      <w:marRight w:val="0"/>
                      <w:marTop w:val="0"/>
                      <w:marBottom w:val="0"/>
                      <w:divBdr>
                        <w:top w:val="none" w:sz="0" w:space="0" w:color="auto"/>
                        <w:left w:val="none" w:sz="0" w:space="0" w:color="auto"/>
                        <w:bottom w:val="none" w:sz="0" w:space="0" w:color="auto"/>
                        <w:right w:val="none" w:sz="0" w:space="0" w:color="auto"/>
                      </w:divBdr>
                      <w:divsChild>
                        <w:div w:id="20472651">
                          <w:marLeft w:val="-300"/>
                          <w:marRight w:val="0"/>
                          <w:marTop w:val="0"/>
                          <w:marBottom w:val="0"/>
                          <w:divBdr>
                            <w:top w:val="none" w:sz="0" w:space="0" w:color="auto"/>
                            <w:left w:val="none" w:sz="0" w:space="0" w:color="auto"/>
                            <w:bottom w:val="none" w:sz="0" w:space="0" w:color="auto"/>
                            <w:right w:val="none" w:sz="0" w:space="0" w:color="auto"/>
                          </w:divBdr>
                          <w:divsChild>
                            <w:div w:id="2071537567">
                              <w:marLeft w:val="0"/>
                              <w:marRight w:val="0"/>
                              <w:marTop w:val="0"/>
                              <w:marBottom w:val="0"/>
                              <w:divBdr>
                                <w:top w:val="none" w:sz="0" w:space="0" w:color="auto"/>
                                <w:left w:val="none" w:sz="0" w:space="0" w:color="auto"/>
                                <w:bottom w:val="none" w:sz="0" w:space="0" w:color="auto"/>
                                <w:right w:val="none" w:sz="0" w:space="0" w:color="auto"/>
                              </w:divBdr>
                              <w:divsChild>
                                <w:div w:id="1996563148">
                                  <w:marLeft w:val="0"/>
                                  <w:marRight w:val="0"/>
                                  <w:marTop w:val="0"/>
                                  <w:marBottom w:val="0"/>
                                  <w:divBdr>
                                    <w:top w:val="none" w:sz="0" w:space="0" w:color="auto"/>
                                    <w:left w:val="none" w:sz="0" w:space="0" w:color="auto"/>
                                    <w:bottom w:val="none" w:sz="0" w:space="0" w:color="auto"/>
                                    <w:right w:val="none" w:sz="0" w:space="0" w:color="auto"/>
                                  </w:divBdr>
                                  <w:divsChild>
                                    <w:div w:id="1322582326">
                                      <w:marLeft w:val="-300"/>
                                      <w:marRight w:val="0"/>
                                      <w:marTop w:val="0"/>
                                      <w:marBottom w:val="0"/>
                                      <w:divBdr>
                                        <w:top w:val="none" w:sz="0" w:space="0" w:color="auto"/>
                                        <w:left w:val="none" w:sz="0" w:space="0" w:color="auto"/>
                                        <w:bottom w:val="none" w:sz="0" w:space="0" w:color="auto"/>
                                        <w:right w:val="none" w:sz="0" w:space="0" w:color="auto"/>
                                      </w:divBdr>
                                      <w:divsChild>
                                        <w:div w:id="719019523">
                                          <w:marLeft w:val="0"/>
                                          <w:marRight w:val="0"/>
                                          <w:marTop w:val="0"/>
                                          <w:marBottom w:val="0"/>
                                          <w:divBdr>
                                            <w:top w:val="none" w:sz="0" w:space="0" w:color="auto"/>
                                            <w:left w:val="none" w:sz="0" w:space="0" w:color="auto"/>
                                            <w:bottom w:val="none" w:sz="0" w:space="0" w:color="auto"/>
                                            <w:right w:val="none" w:sz="0" w:space="0" w:color="auto"/>
                                          </w:divBdr>
                                          <w:divsChild>
                                            <w:div w:id="1270818499">
                                              <w:marLeft w:val="-300"/>
                                              <w:marRight w:val="0"/>
                                              <w:marTop w:val="0"/>
                                              <w:marBottom w:val="0"/>
                                              <w:divBdr>
                                                <w:top w:val="none" w:sz="0" w:space="0" w:color="auto"/>
                                                <w:left w:val="none" w:sz="0" w:space="0" w:color="auto"/>
                                                <w:bottom w:val="none" w:sz="0" w:space="0" w:color="auto"/>
                                                <w:right w:val="none" w:sz="0" w:space="0" w:color="auto"/>
                                              </w:divBdr>
                                              <w:divsChild>
                                                <w:div w:id="9525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16040496">
      <w:bodyDiv w:val="1"/>
      <w:marLeft w:val="0"/>
      <w:marRight w:val="0"/>
      <w:marTop w:val="0"/>
      <w:marBottom w:val="0"/>
      <w:divBdr>
        <w:top w:val="none" w:sz="0" w:space="0" w:color="auto"/>
        <w:left w:val="none" w:sz="0" w:space="0" w:color="auto"/>
        <w:bottom w:val="none" w:sz="0" w:space="0" w:color="auto"/>
        <w:right w:val="none" w:sz="0" w:space="0" w:color="auto"/>
      </w:divBdr>
      <w:divsChild>
        <w:div w:id="949775036">
          <w:marLeft w:val="0"/>
          <w:marRight w:val="0"/>
          <w:marTop w:val="0"/>
          <w:marBottom w:val="0"/>
          <w:divBdr>
            <w:top w:val="none" w:sz="0" w:space="0" w:color="auto"/>
            <w:left w:val="none" w:sz="0" w:space="0" w:color="auto"/>
            <w:bottom w:val="none" w:sz="0" w:space="0" w:color="auto"/>
            <w:right w:val="none" w:sz="0" w:space="0" w:color="auto"/>
          </w:divBdr>
          <w:divsChild>
            <w:div w:id="606011403">
              <w:marLeft w:val="0"/>
              <w:marRight w:val="0"/>
              <w:marTop w:val="150"/>
              <w:marBottom w:val="0"/>
              <w:divBdr>
                <w:top w:val="none" w:sz="0" w:space="0" w:color="auto"/>
                <w:left w:val="none" w:sz="0" w:space="0" w:color="auto"/>
                <w:bottom w:val="none" w:sz="0" w:space="0" w:color="auto"/>
                <w:right w:val="none" w:sz="0" w:space="0" w:color="auto"/>
              </w:divBdr>
              <w:divsChild>
                <w:div w:id="1978223555">
                  <w:marLeft w:val="0"/>
                  <w:marRight w:val="0"/>
                  <w:marTop w:val="0"/>
                  <w:marBottom w:val="0"/>
                  <w:divBdr>
                    <w:top w:val="none" w:sz="0" w:space="0" w:color="auto"/>
                    <w:left w:val="none" w:sz="0" w:space="0" w:color="auto"/>
                    <w:bottom w:val="none" w:sz="0" w:space="0" w:color="auto"/>
                    <w:right w:val="none" w:sz="0" w:space="0" w:color="auto"/>
                  </w:divBdr>
                  <w:divsChild>
                    <w:div w:id="36972870">
                      <w:marLeft w:val="0"/>
                      <w:marRight w:val="0"/>
                      <w:marTop w:val="0"/>
                      <w:marBottom w:val="225"/>
                      <w:divBdr>
                        <w:top w:val="none" w:sz="0" w:space="0" w:color="auto"/>
                        <w:left w:val="none" w:sz="0" w:space="0" w:color="auto"/>
                        <w:bottom w:val="none" w:sz="0" w:space="0" w:color="auto"/>
                        <w:right w:val="none" w:sz="0" w:space="0" w:color="auto"/>
                      </w:divBdr>
                      <w:divsChild>
                        <w:div w:id="39481886">
                          <w:marLeft w:val="0"/>
                          <w:marRight w:val="0"/>
                          <w:marTop w:val="0"/>
                          <w:marBottom w:val="0"/>
                          <w:divBdr>
                            <w:top w:val="none" w:sz="0" w:space="0" w:color="auto"/>
                            <w:left w:val="none" w:sz="0" w:space="0" w:color="auto"/>
                            <w:bottom w:val="none" w:sz="0" w:space="0" w:color="auto"/>
                            <w:right w:val="none" w:sz="0" w:space="0" w:color="auto"/>
                          </w:divBdr>
                          <w:divsChild>
                            <w:div w:id="3932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6771218">
      <w:bodyDiv w:val="1"/>
      <w:marLeft w:val="0"/>
      <w:marRight w:val="0"/>
      <w:marTop w:val="0"/>
      <w:marBottom w:val="0"/>
      <w:divBdr>
        <w:top w:val="none" w:sz="0" w:space="0" w:color="auto"/>
        <w:left w:val="none" w:sz="0" w:space="0" w:color="auto"/>
        <w:bottom w:val="none" w:sz="0" w:space="0" w:color="auto"/>
        <w:right w:val="none" w:sz="0" w:space="0" w:color="auto"/>
      </w:divBdr>
      <w:divsChild>
        <w:div w:id="2123189632">
          <w:marLeft w:val="0"/>
          <w:marRight w:val="0"/>
          <w:marTop w:val="0"/>
          <w:marBottom w:val="0"/>
          <w:divBdr>
            <w:top w:val="none" w:sz="0" w:space="0" w:color="auto"/>
            <w:left w:val="none" w:sz="0" w:space="0" w:color="auto"/>
            <w:bottom w:val="none" w:sz="0" w:space="0" w:color="auto"/>
            <w:right w:val="none" w:sz="0" w:space="0" w:color="auto"/>
          </w:divBdr>
          <w:divsChild>
            <w:div w:id="2089570259">
              <w:marLeft w:val="0"/>
              <w:marRight w:val="0"/>
              <w:marTop w:val="150"/>
              <w:marBottom w:val="0"/>
              <w:divBdr>
                <w:top w:val="none" w:sz="0" w:space="0" w:color="auto"/>
                <w:left w:val="none" w:sz="0" w:space="0" w:color="auto"/>
                <w:bottom w:val="none" w:sz="0" w:space="0" w:color="auto"/>
                <w:right w:val="none" w:sz="0" w:space="0" w:color="auto"/>
              </w:divBdr>
              <w:divsChild>
                <w:div w:id="1313634789">
                  <w:marLeft w:val="0"/>
                  <w:marRight w:val="0"/>
                  <w:marTop w:val="0"/>
                  <w:marBottom w:val="0"/>
                  <w:divBdr>
                    <w:top w:val="none" w:sz="0" w:space="0" w:color="auto"/>
                    <w:left w:val="none" w:sz="0" w:space="0" w:color="auto"/>
                    <w:bottom w:val="none" w:sz="0" w:space="0" w:color="auto"/>
                    <w:right w:val="none" w:sz="0" w:space="0" w:color="auto"/>
                  </w:divBdr>
                  <w:divsChild>
                    <w:div w:id="127826451">
                      <w:marLeft w:val="0"/>
                      <w:marRight w:val="0"/>
                      <w:marTop w:val="0"/>
                      <w:marBottom w:val="225"/>
                      <w:divBdr>
                        <w:top w:val="none" w:sz="0" w:space="0" w:color="auto"/>
                        <w:left w:val="none" w:sz="0" w:space="0" w:color="auto"/>
                        <w:bottom w:val="none" w:sz="0" w:space="0" w:color="auto"/>
                        <w:right w:val="none" w:sz="0" w:space="0" w:color="auto"/>
                      </w:divBdr>
                      <w:divsChild>
                        <w:div w:id="440994877">
                          <w:marLeft w:val="0"/>
                          <w:marRight w:val="0"/>
                          <w:marTop w:val="0"/>
                          <w:marBottom w:val="0"/>
                          <w:divBdr>
                            <w:top w:val="none" w:sz="0" w:space="0" w:color="auto"/>
                            <w:left w:val="none" w:sz="0" w:space="0" w:color="auto"/>
                            <w:bottom w:val="none" w:sz="0" w:space="0" w:color="auto"/>
                            <w:right w:val="none" w:sz="0" w:space="0" w:color="auto"/>
                          </w:divBdr>
                          <w:divsChild>
                            <w:div w:id="152602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3076533">
      <w:bodyDiv w:val="1"/>
      <w:marLeft w:val="0"/>
      <w:marRight w:val="0"/>
      <w:marTop w:val="0"/>
      <w:marBottom w:val="0"/>
      <w:divBdr>
        <w:top w:val="none" w:sz="0" w:space="0" w:color="auto"/>
        <w:left w:val="none" w:sz="0" w:space="0" w:color="auto"/>
        <w:bottom w:val="none" w:sz="0" w:space="0" w:color="auto"/>
        <w:right w:val="none" w:sz="0" w:space="0" w:color="auto"/>
      </w:divBdr>
      <w:divsChild>
        <w:div w:id="1447576176">
          <w:marLeft w:val="0"/>
          <w:marRight w:val="0"/>
          <w:marTop w:val="0"/>
          <w:marBottom w:val="0"/>
          <w:divBdr>
            <w:top w:val="none" w:sz="0" w:space="0" w:color="auto"/>
            <w:left w:val="none" w:sz="0" w:space="0" w:color="auto"/>
            <w:bottom w:val="none" w:sz="0" w:space="0" w:color="auto"/>
            <w:right w:val="none" w:sz="0" w:space="0" w:color="auto"/>
          </w:divBdr>
          <w:divsChild>
            <w:div w:id="1399480029">
              <w:marLeft w:val="0"/>
              <w:marRight w:val="0"/>
              <w:marTop w:val="0"/>
              <w:marBottom w:val="0"/>
              <w:divBdr>
                <w:top w:val="none" w:sz="0" w:space="0" w:color="auto"/>
                <w:left w:val="none" w:sz="0" w:space="0" w:color="auto"/>
                <w:bottom w:val="none" w:sz="0" w:space="0" w:color="auto"/>
                <w:right w:val="none" w:sz="0" w:space="0" w:color="auto"/>
              </w:divBdr>
              <w:divsChild>
                <w:div w:id="448595143">
                  <w:marLeft w:val="-300"/>
                  <w:marRight w:val="0"/>
                  <w:marTop w:val="0"/>
                  <w:marBottom w:val="0"/>
                  <w:divBdr>
                    <w:top w:val="none" w:sz="0" w:space="0" w:color="auto"/>
                    <w:left w:val="none" w:sz="0" w:space="0" w:color="auto"/>
                    <w:bottom w:val="none" w:sz="0" w:space="0" w:color="auto"/>
                    <w:right w:val="none" w:sz="0" w:space="0" w:color="auto"/>
                  </w:divBdr>
                  <w:divsChild>
                    <w:div w:id="1039205757">
                      <w:marLeft w:val="0"/>
                      <w:marRight w:val="0"/>
                      <w:marTop w:val="0"/>
                      <w:marBottom w:val="0"/>
                      <w:divBdr>
                        <w:top w:val="none" w:sz="0" w:space="0" w:color="auto"/>
                        <w:left w:val="none" w:sz="0" w:space="0" w:color="auto"/>
                        <w:bottom w:val="none" w:sz="0" w:space="0" w:color="auto"/>
                        <w:right w:val="none" w:sz="0" w:space="0" w:color="auto"/>
                      </w:divBdr>
                      <w:divsChild>
                        <w:div w:id="712853804">
                          <w:marLeft w:val="-300"/>
                          <w:marRight w:val="0"/>
                          <w:marTop w:val="0"/>
                          <w:marBottom w:val="0"/>
                          <w:divBdr>
                            <w:top w:val="none" w:sz="0" w:space="0" w:color="auto"/>
                            <w:left w:val="none" w:sz="0" w:space="0" w:color="auto"/>
                            <w:bottom w:val="none" w:sz="0" w:space="0" w:color="auto"/>
                            <w:right w:val="none" w:sz="0" w:space="0" w:color="auto"/>
                          </w:divBdr>
                          <w:divsChild>
                            <w:div w:id="1565021685">
                              <w:marLeft w:val="0"/>
                              <w:marRight w:val="0"/>
                              <w:marTop w:val="0"/>
                              <w:marBottom w:val="0"/>
                              <w:divBdr>
                                <w:top w:val="none" w:sz="0" w:space="0" w:color="auto"/>
                                <w:left w:val="none" w:sz="0" w:space="0" w:color="auto"/>
                                <w:bottom w:val="none" w:sz="0" w:space="0" w:color="auto"/>
                                <w:right w:val="none" w:sz="0" w:space="0" w:color="auto"/>
                              </w:divBdr>
                              <w:divsChild>
                                <w:div w:id="1171868766">
                                  <w:marLeft w:val="0"/>
                                  <w:marRight w:val="0"/>
                                  <w:marTop w:val="0"/>
                                  <w:marBottom w:val="0"/>
                                  <w:divBdr>
                                    <w:top w:val="none" w:sz="0" w:space="0" w:color="auto"/>
                                    <w:left w:val="none" w:sz="0" w:space="0" w:color="auto"/>
                                    <w:bottom w:val="none" w:sz="0" w:space="0" w:color="auto"/>
                                    <w:right w:val="none" w:sz="0" w:space="0" w:color="auto"/>
                                  </w:divBdr>
                                  <w:divsChild>
                                    <w:div w:id="802424090">
                                      <w:marLeft w:val="-300"/>
                                      <w:marRight w:val="0"/>
                                      <w:marTop w:val="0"/>
                                      <w:marBottom w:val="0"/>
                                      <w:divBdr>
                                        <w:top w:val="none" w:sz="0" w:space="0" w:color="auto"/>
                                        <w:left w:val="none" w:sz="0" w:space="0" w:color="auto"/>
                                        <w:bottom w:val="none" w:sz="0" w:space="0" w:color="auto"/>
                                        <w:right w:val="none" w:sz="0" w:space="0" w:color="auto"/>
                                      </w:divBdr>
                                      <w:divsChild>
                                        <w:div w:id="1661733416">
                                          <w:marLeft w:val="0"/>
                                          <w:marRight w:val="0"/>
                                          <w:marTop w:val="0"/>
                                          <w:marBottom w:val="0"/>
                                          <w:divBdr>
                                            <w:top w:val="none" w:sz="0" w:space="0" w:color="auto"/>
                                            <w:left w:val="none" w:sz="0" w:space="0" w:color="auto"/>
                                            <w:bottom w:val="none" w:sz="0" w:space="0" w:color="auto"/>
                                            <w:right w:val="none" w:sz="0" w:space="0" w:color="auto"/>
                                          </w:divBdr>
                                          <w:divsChild>
                                            <w:div w:id="581254448">
                                              <w:marLeft w:val="-300"/>
                                              <w:marRight w:val="0"/>
                                              <w:marTop w:val="0"/>
                                              <w:marBottom w:val="0"/>
                                              <w:divBdr>
                                                <w:top w:val="none" w:sz="0" w:space="0" w:color="auto"/>
                                                <w:left w:val="none" w:sz="0" w:space="0" w:color="auto"/>
                                                <w:bottom w:val="none" w:sz="0" w:space="0" w:color="auto"/>
                                                <w:right w:val="none" w:sz="0" w:space="0" w:color="auto"/>
                                              </w:divBdr>
                                              <w:divsChild>
                                                <w:div w:id="156355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83678951">
      <w:bodyDiv w:val="1"/>
      <w:marLeft w:val="0"/>
      <w:marRight w:val="0"/>
      <w:marTop w:val="0"/>
      <w:marBottom w:val="0"/>
      <w:divBdr>
        <w:top w:val="none" w:sz="0" w:space="0" w:color="auto"/>
        <w:left w:val="none" w:sz="0" w:space="0" w:color="auto"/>
        <w:bottom w:val="none" w:sz="0" w:space="0" w:color="auto"/>
        <w:right w:val="none" w:sz="0" w:space="0" w:color="auto"/>
      </w:divBdr>
      <w:divsChild>
        <w:div w:id="1619944871">
          <w:marLeft w:val="0"/>
          <w:marRight w:val="0"/>
          <w:marTop w:val="100"/>
          <w:marBottom w:val="100"/>
          <w:divBdr>
            <w:top w:val="none" w:sz="0" w:space="0" w:color="auto"/>
            <w:left w:val="none" w:sz="0" w:space="0" w:color="auto"/>
            <w:bottom w:val="none" w:sz="0" w:space="0" w:color="auto"/>
            <w:right w:val="none" w:sz="0" w:space="0" w:color="auto"/>
          </w:divBdr>
          <w:divsChild>
            <w:div w:id="198272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72548">
      <w:bodyDiv w:val="1"/>
      <w:marLeft w:val="0"/>
      <w:marRight w:val="0"/>
      <w:marTop w:val="0"/>
      <w:marBottom w:val="0"/>
      <w:divBdr>
        <w:top w:val="none" w:sz="0" w:space="0" w:color="auto"/>
        <w:left w:val="none" w:sz="0" w:space="0" w:color="auto"/>
        <w:bottom w:val="none" w:sz="0" w:space="0" w:color="auto"/>
        <w:right w:val="none" w:sz="0" w:space="0" w:color="auto"/>
      </w:divBdr>
      <w:divsChild>
        <w:div w:id="193538747">
          <w:marLeft w:val="0"/>
          <w:marRight w:val="0"/>
          <w:marTop w:val="0"/>
          <w:marBottom w:val="0"/>
          <w:divBdr>
            <w:top w:val="none" w:sz="0" w:space="0" w:color="auto"/>
            <w:left w:val="none" w:sz="0" w:space="0" w:color="auto"/>
            <w:bottom w:val="none" w:sz="0" w:space="0" w:color="auto"/>
            <w:right w:val="none" w:sz="0" w:space="0" w:color="auto"/>
          </w:divBdr>
          <w:divsChild>
            <w:div w:id="891190591">
              <w:marLeft w:val="0"/>
              <w:marRight w:val="0"/>
              <w:marTop w:val="150"/>
              <w:marBottom w:val="0"/>
              <w:divBdr>
                <w:top w:val="none" w:sz="0" w:space="0" w:color="auto"/>
                <w:left w:val="none" w:sz="0" w:space="0" w:color="auto"/>
                <w:bottom w:val="none" w:sz="0" w:space="0" w:color="auto"/>
                <w:right w:val="none" w:sz="0" w:space="0" w:color="auto"/>
              </w:divBdr>
              <w:divsChild>
                <w:div w:id="639774741">
                  <w:marLeft w:val="0"/>
                  <w:marRight w:val="0"/>
                  <w:marTop w:val="0"/>
                  <w:marBottom w:val="0"/>
                  <w:divBdr>
                    <w:top w:val="none" w:sz="0" w:space="0" w:color="auto"/>
                    <w:left w:val="none" w:sz="0" w:space="0" w:color="auto"/>
                    <w:bottom w:val="none" w:sz="0" w:space="0" w:color="auto"/>
                    <w:right w:val="none" w:sz="0" w:space="0" w:color="auto"/>
                  </w:divBdr>
                  <w:divsChild>
                    <w:div w:id="1669216041">
                      <w:marLeft w:val="0"/>
                      <w:marRight w:val="0"/>
                      <w:marTop w:val="0"/>
                      <w:marBottom w:val="225"/>
                      <w:divBdr>
                        <w:top w:val="none" w:sz="0" w:space="0" w:color="auto"/>
                        <w:left w:val="none" w:sz="0" w:space="0" w:color="auto"/>
                        <w:bottom w:val="none" w:sz="0" w:space="0" w:color="auto"/>
                        <w:right w:val="none" w:sz="0" w:space="0" w:color="auto"/>
                      </w:divBdr>
                      <w:divsChild>
                        <w:div w:id="543979982">
                          <w:marLeft w:val="0"/>
                          <w:marRight w:val="0"/>
                          <w:marTop w:val="300"/>
                          <w:marBottom w:val="0"/>
                          <w:divBdr>
                            <w:top w:val="none" w:sz="0" w:space="0" w:color="auto"/>
                            <w:left w:val="none" w:sz="0" w:space="0" w:color="auto"/>
                            <w:bottom w:val="none" w:sz="0" w:space="0" w:color="auto"/>
                            <w:right w:val="none" w:sz="0" w:space="0" w:color="auto"/>
                          </w:divBdr>
                        </w:div>
                        <w:div w:id="1220091548">
                          <w:marLeft w:val="0"/>
                          <w:marRight w:val="0"/>
                          <w:marTop w:val="0"/>
                          <w:marBottom w:val="0"/>
                          <w:divBdr>
                            <w:top w:val="none" w:sz="0" w:space="0" w:color="auto"/>
                            <w:left w:val="none" w:sz="0" w:space="0" w:color="auto"/>
                            <w:bottom w:val="none" w:sz="0" w:space="0" w:color="auto"/>
                            <w:right w:val="none" w:sz="0" w:space="0" w:color="auto"/>
                          </w:divBdr>
                          <w:divsChild>
                            <w:div w:id="192991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oogle.at/url?sa=i&amp;rct=j&amp;q=&amp;esrc=s&amp;source=images&amp;cd=&amp;cad=rja&amp;uact=8&amp;ved=0ahUKEwj7s5fw6ePWAhVLKlAKHRxCBY8QjRwIBw&amp;url=http://www.notdressedaslamb.com/2016/12/how-whiter-smile-can-take-years-off-your-looks-philips-zoom-teeth-whitening-review.html&amp;psig=AOvVaw08ogEiCcVyCQkSo6f9SGkd&amp;ust=1507648340855633" TargetMode="External"/><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jpeg"/><Relationship Id="rId12" Type="http://schemas.openxmlformats.org/officeDocument/2006/relationships/hyperlink" Target="http://www.google.at/url?sa=i&amp;rct=j&amp;q=&amp;esrc=s&amp;source=images&amp;cd=&amp;cad=rja&amp;uact=8&amp;ved=0ahUKEwitpvm96uPWAhVKZ1AKHcO1CQkQjRwIBw&amp;url=http://www.blumenroehr.de/Prophylaxe/bleaching/&amp;psig=AOvVaw08ogEiCcVyCQkSo6f9SGkd&amp;ust=1507648340855633" TargetMode="External"/><Relationship Id="rId17" Type="http://schemas.openxmlformats.org/officeDocument/2006/relationships/image" Target="media/image7.png"/><Relationship Id="rId25"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yperlink" Target="http://www.profzechner.at"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google.at/url?sa=i&amp;rct=j&amp;q=&amp;esrc=s&amp;source=images&amp;cd=&amp;cad=rja&amp;uact=8&amp;ved=0ahUKEwjGqLHZ6ePWAhVREVAKHaPGBggQjRwIBw&amp;url=https://www.philips.de/c-p/DIS578_01/zoom-whitespeed-einfache-zahnaufhellung-bei-ihrem-arzt&amp;psig=AOvVaw2ccLLcJDcmZtruGT9afqjZ&amp;ust=1507648291975457" TargetMode="External"/><Relationship Id="rId11" Type="http://schemas.openxmlformats.org/officeDocument/2006/relationships/image" Target="media/image3.jpeg"/><Relationship Id="rId24" Type="http://schemas.openxmlformats.org/officeDocument/2006/relationships/image" Target="media/image13.jpeg"/><Relationship Id="rId5" Type="http://schemas.openxmlformats.org/officeDocument/2006/relationships/hyperlink" Target="http://www.mundhygiene-zahnarzt.at" TargetMode="Externa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hyperlink" Target="https://www.google.at/url?sa=i&amp;rct=j&amp;q=&amp;esrc=s&amp;source=images&amp;cd=&amp;cad=rja&amp;uact=8&amp;ved=0ahUKEwiGj6ek6uPWAhUNZVAKHSBjDg4QjRwIBw&amp;url=https://landmark.dental/dentist-kelowna-dental-aesthetics/teeth-whitening/&amp;psig=AOvVaw08ogEiCcVyCQkSo6f9SGkd&amp;ust=1507648340855633" TargetMode="Externa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www.google.at/url?sa=i&amp;rct=j&amp;q=&amp;esrc=s&amp;source=images&amp;cd=&amp;ved=0ahUKEwiskP-I6uPWAhVFb1AKHaTLDNgQjRwIBw&amp;url=http://leemingdental.com.au/cosmetic-dentistry/philips-zoom-teeth-whitening-speed-white/&amp;psig=AOvVaw08ogEiCcVyCQkSo6f9SGkd&amp;ust=1507648340855633"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718</Words>
  <Characters>4525</Characters>
  <Application>Microsoft Office Word</Application>
  <DocSecurity>0</DocSecurity>
  <Lines>37</Lines>
  <Paragraphs>10</Paragraphs>
  <ScaleCrop>false</ScaleCrop>
  <HeadingPairs>
    <vt:vector size="2" baseType="variant">
      <vt:variant>
        <vt:lpstr>Titel</vt:lpstr>
      </vt:variant>
      <vt:variant>
        <vt:i4>1</vt:i4>
      </vt:variant>
    </vt:vector>
  </HeadingPairs>
  <TitlesOfParts>
    <vt:vector size="1" baseType="lpstr">
      <vt:lpstr/>
    </vt:vector>
  </TitlesOfParts>
  <Company>LW</Company>
  <LinksUpToDate>false</LinksUpToDate>
  <CharactersWithSpaces>5233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c08</dc:creator>
  <cp:keywords/>
  <dc:description/>
  <cp:lastModifiedBy>c08</cp:lastModifiedBy>
  <cp:revision>8</cp:revision>
  <dcterms:created xsi:type="dcterms:W3CDTF">2017-10-09T10:28:00Z</dcterms:created>
  <dcterms:modified xsi:type="dcterms:W3CDTF">2017-10-09T15:21:00Z</dcterms:modified>
</cp:coreProperties>
</file>