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sectPr>
          <w:type w:val="nextPage"/>
          <w:pgSz w:w="12240" w:h="15840"/>
          <w:pgMar w:left="567" w:right="567" w:header="0" w:top="567" w:footer="0" w:bottom="567" w:gutter="0"/>
          <w:pgNumType w:fmt="decimal"/>
          <w:formProt w:val="false"/>
          <w:textDirection w:val="lrTb"/>
          <w:docGrid w:type="default" w:linePitch="600" w:charSpace="32768"/>
        </w:sect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687070</wp:posOffset>
                </wp:positionH>
                <wp:positionV relativeFrom="paragraph">
                  <wp:posOffset>5601335</wp:posOffset>
                </wp:positionV>
                <wp:extent cx="1362710" cy="164465"/>
                <wp:effectExtent l="0" t="0" r="0" b="0"/>
                <wp:wrapSquare wrapText="bothSides"/>
                <wp:docPr id="1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24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" w:hAnsi="Carlito"/>
                                <w:color w:val="000000"/>
                              </w:rPr>
                              <w:t>Aspera, an IBM Company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42" stroked="f" style="position:absolute;margin-left:54.1pt;margin-top:441.05pt;width:107.2pt;height:12.8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" w:hAnsi="Carlito"/>
                          <w:color w:val="000000"/>
                        </w:rPr>
                        <w:t>Aspera, an IBM Company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915670</wp:posOffset>
                </wp:positionH>
                <wp:positionV relativeFrom="paragraph">
                  <wp:posOffset>6736080</wp:posOffset>
                </wp:positionV>
                <wp:extent cx="4543425" cy="156845"/>
                <wp:effectExtent l="0" t="0" r="0" b="0"/>
                <wp:wrapSquare wrapText="bothSides"/>
                <wp:docPr id="2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284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deployments across staging, demo, and client-facing environments.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style="position:absolute;margin-left:72.1pt;margin-top:530.4pt;width:357.6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deployments across staging, demo, and client-facing environments.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687070</wp:posOffset>
                </wp:positionH>
                <wp:positionV relativeFrom="paragraph">
                  <wp:posOffset>6580505</wp:posOffset>
                </wp:positionV>
                <wp:extent cx="50800" cy="142875"/>
                <wp:effectExtent l="0" t="0" r="0" b="0"/>
                <wp:wrapSquare wrapText="bothSides"/>
                <wp:docPr id="3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OpenSymbol" w:hAnsi="Open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style="position:absolute;margin-left:54.1pt;margin-top:518.15pt;width:3.9pt;height:11.1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OpenSymbol" w:hAnsi="Open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915670</wp:posOffset>
                </wp:positionH>
                <wp:positionV relativeFrom="paragraph">
                  <wp:posOffset>6549390</wp:posOffset>
                </wp:positionV>
                <wp:extent cx="7388225" cy="156845"/>
                <wp:effectExtent l="0" t="0" r="0" b="0"/>
                <wp:wrapSquare wrapText="bothSides"/>
                <wp:docPr id="4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75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Built and standardized production-grade environments and AMI-based release artifacts, supporting consistent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style="position:absolute;margin-left:72.1pt;margin-top:515.7pt;width:581.6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Built and standardized production-grade environments and AMI-based release artifacts, supporting consistent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915670</wp:posOffset>
                </wp:positionH>
                <wp:positionV relativeFrom="paragraph">
                  <wp:posOffset>6362700</wp:posOffset>
                </wp:positionV>
                <wp:extent cx="2302510" cy="156845"/>
                <wp:effectExtent l="0" t="0" r="0" b="0"/>
                <wp:wrapSquare wrapText="bothSides"/>
                <wp:docPr id="5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84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RDS) — achieving 99.99% uptime.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style="position:absolute;margin-left:72.1pt;margin-top:501pt;width:181.2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RDS) — achieving 99.99% uptime.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915670</wp:posOffset>
                </wp:positionH>
                <wp:positionV relativeFrom="paragraph">
                  <wp:posOffset>6176010</wp:posOffset>
                </wp:positionV>
                <wp:extent cx="7439025" cy="156845"/>
                <wp:effectExtent l="0" t="0" r="0" b="0"/>
                <wp:wrapSquare wrapText="bothSides"/>
                <wp:docPr id="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VPC design, multi-AZ deployments, auto-scaling, HA load balancing, and database clustering (MariaDB Galera,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style="position:absolute;margin-left:72.1pt;margin-top:486.3pt;width:585.6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VPC design, multi-AZ deployments, auto-scaling, HA load balancing, and database clustering (MariaDB Galera,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687070</wp:posOffset>
                </wp:positionH>
                <wp:positionV relativeFrom="paragraph">
                  <wp:posOffset>6020435</wp:posOffset>
                </wp:positionV>
                <wp:extent cx="50800" cy="142875"/>
                <wp:effectExtent l="0" t="0" r="0" b="0"/>
                <wp:wrapSquare wrapText="bothSides"/>
                <wp:docPr id="7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OpenSymbol" w:hAnsi="Open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style="position:absolute;margin-left:54.1pt;margin-top:474.05pt;width:3.9pt;height:11.1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OpenSymbol" w:hAnsi="Open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915670</wp:posOffset>
                </wp:positionH>
                <wp:positionV relativeFrom="paragraph">
                  <wp:posOffset>5989320</wp:posOffset>
                </wp:positionV>
                <wp:extent cx="7604760" cy="156845"/>
                <wp:effectExtent l="0" t="0" r="0" b="0"/>
                <wp:wrapSquare wrapText="bothSides"/>
                <wp:docPr id="8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42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Architected and automated hybrid infrastructure across AWS and on-prem (Terraform, Ansible, Python), including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" stroked="f" style="position:absolute;margin-left:72.1pt;margin-top:471.6pt;width:598.7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Architected and automated hybrid infrastructure across AWS and on-prem (Terraform, Ansible, Python), including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687070</wp:posOffset>
                </wp:positionH>
                <wp:positionV relativeFrom="paragraph">
                  <wp:posOffset>5800725</wp:posOffset>
                </wp:positionV>
                <wp:extent cx="2305050" cy="164465"/>
                <wp:effectExtent l="0" t="0" r="0" b="0"/>
                <wp:wrapSquare wrapText="bothSides"/>
                <wp:docPr id="9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3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" w:hAnsi="Carlito"/>
                                <w:color w:val="000000"/>
                              </w:rPr>
                              <w:t>Senior QA / DevOps | Jan 2025 – Dec 2025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style="position:absolute;margin-left:54.1pt;margin-top:456.75pt;width:181.4pt;height:12.8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" w:hAnsi="Carlito"/>
                          <w:color w:val="000000"/>
                        </w:rPr>
                        <w:t>Senior QA / DevOps | Jan 2025 – Dec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915670</wp:posOffset>
                </wp:positionH>
                <wp:positionV relativeFrom="paragraph">
                  <wp:posOffset>6922770</wp:posOffset>
                </wp:positionV>
                <wp:extent cx="7347585" cy="156845"/>
                <wp:effectExtent l="0" t="0" r="0" b="0"/>
                <wp:wrapSquare wrapText="bothSides"/>
                <wp:docPr id="10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68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Deployed full observability stack (ELK, Prometheus, Grafana) and leveraged RDS cloud metrics to proactively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style="position:absolute;margin-left:72.1pt;margin-top:545.1pt;width:578.4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Deployed full observability stack (ELK, Prometheus, Grafana) and leveraged RDS cloud metrics to proactively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2084705</wp:posOffset>
                </wp:positionH>
                <wp:positionV relativeFrom="paragraph">
                  <wp:posOffset>5577840</wp:posOffset>
                </wp:positionV>
                <wp:extent cx="1987550" cy="156845"/>
                <wp:effectExtent l="0" t="0" r="0" b="0"/>
                <wp:wrapSquare wrapText="bothSides"/>
                <wp:docPr id="1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84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| Richmond, CA | 2019 – 2025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style="position:absolute;margin-left:164.15pt;margin-top:439.2pt;width:156.4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| Richmond, CA | 2019 –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4445" distB="4445" distL="4445" distR="4445" simplePos="0" locked="0" layoutInCell="0" allowOverlap="1" relativeHeight="116">
                <wp:simplePos x="0" y="0"/>
                <wp:positionH relativeFrom="column">
                  <wp:posOffset>685800</wp:posOffset>
                </wp:positionH>
                <wp:positionV relativeFrom="paragraph">
                  <wp:posOffset>5480685</wp:posOffset>
                </wp:positionV>
                <wp:extent cx="6400800" cy="635"/>
                <wp:effectExtent l="0" t="0" r="0" b="0"/>
                <wp:wrapSquare wrapText="bothSides"/>
                <wp:docPr id="12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0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pt,431.55pt" to="557.9pt,431.55pt" ID="Shape40" stroked="t" style="position:absolute;flip:x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4445" distB="4445" distL="4445" distR="4445" simplePos="0" locked="0" layoutInCell="0" allowOverlap="1" relativeHeight="113">
                <wp:simplePos x="0" y="0"/>
                <wp:positionH relativeFrom="column">
                  <wp:posOffset>685800</wp:posOffset>
                </wp:positionH>
                <wp:positionV relativeFrom="paragraph">
                  <wp:posOffset>5480685</wp:posOffset>
                </wp:positionV>
                <wp:extent cx="6400800" cy="635"/>
                <wp:effectExtent l="0" t="0" r="0" b="0"/>
                <wp:wrapSquare wrapText="bothSides"/>
                <wp:docPr id="13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0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pt,431.55pt" to="557.9pt,431.55pt" ID="Shape39" stroked="t" style="position:absolute;flip:x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687070</wp:posOffset>
                </wp:positionH>
                <wp:positionV relativeFrom="paragraph">
                  <wp:posOffset>5321300</wp:posOffset>
                </wp:positionV>
                <wp:extent cx="695325" cy="172085"/>
                <wp:effectExtent l="0" t="0" r="0" b="0"/>
                <wp:wrapSquare wrapText="bothSides"/>
                <wp:docPr id="14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8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szCs w:val="22"/>
                                <w:rFonts w:ascii="Carlito" w:hAnsi="Carlito"/>
                                <w:color w:val="000000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" stroked="f" style="position:absolute;margin-left:54.1pt;margin-top:419pt;width:54.65pt;height:13.4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szCs w:val="22"/>
                          <w:rFonts w:ascii="Carlito" w:hAnsi="Carlito"/>
                          <w:color w:val="000000"/>
                        </w:rPr>
                        <w:t>EXPERIENCE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687070</wp:posOffset>
                </wp:positionH>
                <wp:positionV relativeFrom="paragraph">
                  <wp:posOffset>5007610</wp:posOffset>
                </wp:positionV>
                <wp:extent cx="5590540" cy="156845"/>
                <wp:effectExtent l="0" t="0" r="0" b="0"/>
                <wp:wrapSquare wrapText="bothSides"/>
                <wp:docPr id="15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00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troubleshooting, and delegating complex infrastructure tasks to accelerate delivery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style="position:absolute;margin-left:54.1pt;margin-top:394.3pt;width:440.1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troubleshooting, and delegating complex infrastructure tasks to accelerate delivery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687070</wp:posOffset>
                </wp:positionH>
                <wp:positionV relativeFrom="paragraph">
                  <wp:posOffset>4844415</wp:posOffset>
                </wp:positionV>
                <wp:extent cx="1193165" cy="164465"/>
                <wp:effectExtent l="0" t="0" r="0" b="0"/>
                <wp:wrapSquare wrapText="bothSides"/>
                <wp:docPr id="1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68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" w:hAnsi="Carlito"/>
                                <w:color w:val="000000"/>
                              </w:rPr>
                              <w:t xml:space="preserve">AI &amp; Developer Tools: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" stroked="f" style="position:absolute;margin-left:54.1pt;margin-top:381.45pt;width:93.85pt;height:12.8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" w:hAnsi="Carlito"/>
                          <w:color w:val="000000"/>
                        </w:rPr>
                        <w:t xml:space="preserve">AI &amp; Developer Tools: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1922145</wp:posOffset>
                </wp:positionH>
                <wp:positionV relativeFrom="paragraph">
                  <wp:posOffset>4820920</wp:posOffset>
                </wp:positionV>
                <wp:extent cx="5379720" cy="156845"/>
                <wp:effectExtent l="0" t="0" r="0" b="0"/>
                <wp:wrapSquare wrapText="bothSides"/>
                <wp:docPr id="17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91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Claude Code, OpenAI Codex, Gemini CLI — leveraged daily for code generation,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style="position:absolute;margin-left:151.35pt;margin-top:379.6pt;width:423.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Claude Code, OpenAI Codex, Gemini CLI — leveraged daily for code generation,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687070</wp:posOffset>
                </wp:positionH>
                <wp:positionV relativeFrom="paragraph">
                  <wp:posOffset>4645025</wp:posOffset>
                </wp:positionV>
                <wp:extent cx="900430" cy="164465"/>
                <wp:effectExtent l="0" t="0" r="0" b="0"/>
                <wp:wrapSquare wrapText="bothSides"/>
                <wp:docPr id="18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64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" w:hAnsi="Carlito"/>
                                <w:color w:val="000000"/>
                              </w:rPr>
                              <w:t xml:space="preserve">Version Control: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" stroked="f" style="position:absolute;margin-left:54.1pt;margin-top:365.75pt;width:70.8pt;height:12.8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" w:hAnsi="Carlito"/>
                          <w:color w:val="000000"/>
                        </w:rPr>
                        <w:t xml:space="preserve">Version Control: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687070</wp:posOffset>
                </wp:positionH>
                <wp:positionV relativeFrom="paragraph">
                  <wp:posOffset>6953885</wp:posOffset>
                </wp:positionV>
                <wp:extent cx="50800" cy="142875"/>
                <wp:effectExtent l="0" t="0" r="0" b="0"/>
                <wp:wrapSquare wrapText="bothSides"/>
                <wp:docPr id="19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OpenSymbol" w:hAnsi="Open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style="position:absolute;margin-left:54.1pt;margin-top:547.55pt;width:3.9pt;height:11.1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OpenSymbol" w:hAnsi="Open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915670</wp:posOffset>
                </wp:positionH>
                <wp:positionV relativeFrom="paragraph">
                  <wp:posOffset>7109460</wp:posOffset>
                </wp:positionV>
                <wp:extent cx="7425055" cy="156845"/>
                <wp:effectExtent l="0" t="0" r="0" b="0"/>
                <wp:wrapSquare wrapText="bothSides"/>
                <wp:docPr id="20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42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identify costly SQL queries and deadlocks, collaborating directly with backend developers to resolve them and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stroked="f" style="position:absolute;margin-left:72.1pt;margin-top:559.8pt;width:584.5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identify costly SQL queries and deadlocks, collaborating directly with backend developers to resolve them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915670</wp:posOffset>
                </wp:positionH>
                <wp:positionV relativeFrom="paragraph">
                  <wp:posOffset>7296150</wp:posOffset>
                </wp:positionV>
                <wp:extent cx="2934335" cy="156845"/>
                <wp:effectExtent l="0" t="0" r="0" b="0"/>
                <wp:wrapSquare wrapText="bothSides"/>
                <wp:docPr id="21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64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improving application performance by 12%.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style="position:absolute;margin-left:72.1pt;margin-top:574.5pt;width:230.9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improving application performance by 12%.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915670</wp:posOffset>
                </wp:positionH>
                <wp:positionV relativeFrom="paragraph">
                  <wp:posOffset>7482840</wp:posOffset>
                </wp:positionV>
                <wp:extent cx="6985000" cy="156845"/>
                <wp:effectExtent l="0" t="0" r="0" b="0"/>
                <wp:wrapSquare wrapText="bothSides"/>
                <wp:docPr id="22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3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Led platform security and identity architecture (Vault, AD, Entra ID, Okta), implementing SSO, SAML 2.0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style="position:absolute;margin-left:72.1pt;margin-top:589.2pt;width:549.9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Led platform security and identity architecture (Vault, AD, Entra ID, Okta), implementing SSO, SAML 2.0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687070</wp:posOffset>
                </wp:positionH>
                <wp:positionV relativeFrom="paragraph">
                  <wp:posOffset>7513955</wp:posOffset>
                </wp:positionV>
                <wp:extent cx="50800" cy="142875"/>
                <wp:effectExtent l="0" t="0" r="0" b="0"/>
                <wp:wrapSquare wrapText="bothSides"/>
                <wp:docPr id="23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OpenSymbol" w:hAnsi="Open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" stroked="f" style="position:absolute;margin-left:54.1pt;margin-top:591.65pt;width:3.9pt;height:11.1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OpenSymbol" w:hAnsi="Open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915670</wp:posOffset>
                </wp:positionH>
                <wp:positionV relativeFrom="paragraph">
                  <wp:posOffset>7669530</wp:posOffset>
                </wp:positionV>
                <wp:extent cx="5120005" cy="156845"/>
                <wp:effectExtent l="0" t="0" r="0" b="0"/>
                <wp:wrapSquare wrapText="bothSides"/>
                <wp:docPr id="24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920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federation, PKI, and automated DISA STIG compliance across Linux systems.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" stroked="f" style="position:absolute;margin-left:72.1pt;margin-top:603.9pt;width:403.0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federation, PKI, and automated DISA STIG compliance across Linux systems.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915670</wp:posOffset>
                </wp:positionH>
                <wp:positionV relativeFrom="paragraph">
                  <wp:posOffset>7856220</wp:posOffset>
                </wp:positionV>
                <wp:extent cx="7374890" cy="156845"/>
                <wp:effectExtent l="0" t="0" r="0" b="0"/>
                <wp:wrapSquare wrapText="bothSides"/>
                <wp:docPr id="25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424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Served as escalation point for production incidents and Sev1 customer calls, leveraging an automated legacy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" stroked="f" style="position:absolute;margin-left:72.1pt;margin-top:618.6pt;width:580.6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Served as escalation point for production incidents and Sev1 customer calls, leveraging an automated legacy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687070</wp:posOffset>
                </wp:positionH>
                <wp:positionV relativeFrom="paragraph">
                  <wp:posOffset>7887335</wp:posOffset>
                </wp:positionV>
                <wp:extent cx="50800" cy="142875"/>
                <wp:effectExtent l="0" t="0" r="0" b="0"/>
                <wp:wrapSquare wrapText="bothSides"/>
                <wp:docPr id="26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OpenSymbol" w:hAnsi="Open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" stroked="f" style="position:absolute;margin-left:54.1pt;margin-top:621.05pt;width:3.9pt;height:11.1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OpenSymbol" w:hAnsi="Open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915670</wp:posOffset>
                </wp:positionH>
                <wp:positionV relativeFrom="paragraph">
                  <wp:posOffset>8042910</wp:posOffset>
                </wp:positionV>
                <wp:extent cx="5922010" cy="156845"/>
                <wp:effectExtent l="0" t="0" r="0" b="0"/>
                <wp:wrapSquare wrapText="bothSides"/>
                <wp:docPr id="27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12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integration lab to rapidly reproduce complex failures and accelerate root cause analysis.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" stroked="f" style="position:absolute;margin-left:72.1pt;margin-top:633.3pt;width:466.2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integration lab to rapidly reproduce complex failures and accelerate root cause analysis.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2084705</wp:posOffset>
                </wp:positionH>
                <wp:positionV relativeFrom="paragraph">
                  <wp:posOffset>8293100</wp:posOffset>
                </wp:positionV>
                <wp:extent cx="1156970" cy="156845"/>
                <wp:effectExtent l="0" t="0" r="0" b="0"/>
                <wp:wrapSquare wrapText="bothSides"/>
                <wp:docPr id="28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| Richmond, CA |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" stroked="f" style="position:absolute;margin-left:164.15pt;margin-top:653pt;width:91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| Richmond, CA |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687070</wp:posOffset>
                </wp:positionH>
                <wp:positionV relativeFrom="paragraph">
                  <wp:posOffset>8316595</wp:posOffset>
                </wp:positionV>
                <wp:extent cx="1362710" cy="164465"/>
                <wp:effectExtent l="0" t="0" r="0" b="0"/>
                <wp:wrapSquare wrapText="bothSides"/>
                <wp:docPr id="29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24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" w:hAnsi="Carlito"/>
                                <w:color w:val="000000"/>
                              </w:rPr>
                              <w:t>Aspera, an IBM Company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" stroked="f" style="position:absolute;margin-left:54.1pt;margin-top:654.85pt;width:107.2pt;height:12.8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" w:hAnsi="Carlito"/>
                          <w:color w:val="000000"/>
                        </w:rPr>
                        <w:t>Aspera, an IBM Company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687070</wp:posOffset>
                </wp:positionH>
                <wp:positionV relativeFrom="paragraph">
                  <wp:posOffset>8515985</wp:posOffset>
                </wp:positionV>
                <wp:extent cx="2573655" cy="164465"/>
                <wp:effectExtent l="0" t="0" r="0" b="0"/>
                <wp:wrapSquare wrapText="bothSides"/>
                <wp:docPr id="30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29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" w:hAnsi="Carlito"/>
                                <w:color w:val="000000"/>
                              </w:rPr>
                              <w:t>QA Automation Engineer | Feb 2023 – Jan 2025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" stroked="f" style="position:absolute;margin-left:54.1pt;margin-top:670.55pt;width:202.55pt;height:12.8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" w:hAnsi="Carlito"/>
                          <w:color w:val="000000"/>
                        </w:rPr>
                        <w:t>QA Automation Engineer | Feb 2023 – Jan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915670</wp:posOffset>
                </wp:positionH>
                <wp:positionV relativeFrom="paragraph">
                  <wp:posOffset>8704580</wp:posOffset>
                </wp:positionV>
                <wp:extent cx="7493635" cy="156845"/>
                <wp:effectExtent l="0" t="0" r="0" b="0"/>
                <wp:wrapSquare wrapText="bothSides"/>
                <wp:docPr id="31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304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Migrated legacy Ruby/Chef test pipelines to a native Python framework, eliminating security vulnerabilities and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style="position:absolute;margin-left:72.1pt;margin-top:685.4pt;width:589.9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Migrated legacy Ruby/Chef test pipelines to a native Python framework, eliminating security vulnerabilities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687070</wp:posOffset>
                </wp:positionH>
                <wp:positionV relativeFrom="paragraph">
                  <wp:posOffset>8735695</wp:posOffset>
                </wp:positionV>
                <wp:extent cx="50800" cy="142875"/>
                <wp:effectExtent l="0" t="0" r="0" b="0"/>
                <wp:wrapSquare wrapText="bothSides"/>
                <wp:docPr id="32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OpenSymbol" w:hAnsi="Open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style="position:absolute;margin-left:54.1pt;margin-top:687.85pt;width:3.9pt;height:11.1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OpenSymbol" w:hAnsi="Open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915670</wp:posOffset>
                </wp:positionH>
                <wp:positionV relativeFrom="paragraph">
                  <wp:posOffset>8891270</wp:posOffset>
                </wp:positionV>
                <wp:extent cx="2908935" cy="156845"/>
                <wp:effectExtent l="0" t="0" r="0" b="0"/>
                <wp:wrapSquare wrapText="bothSides"/>
                <wp:docPr id="33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844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reducing long-term maintenance overhead.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style="position:absolute;margin-left:72.1pt;margin-top:700.1pt;width:228.9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reducing long-term maintenance overhead.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687070</wp:posOffset>
                </wp:positionH>
                <wp:positionV relativeFrom="paragraph">
                  <wp:posOffset>2095500</wp:posOffset>
                </wp:positionV>
                <wp:extent cx="2964815" cy="156845"/>
                <wp:effectExtent l="0" t="0" r="0" b="0"/>
                <wp:wrapSquare wrapText="bothSides"/>
                <wp:docPr id="34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424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through automation and security hardening.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" stroked="f" style="position:absolute;margin-left:54.1pt;margin-top:165pt;width:233.3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through automation and security hardening.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2272030</wp:posOffset>
                </wp:positionH>
                <wp:positionV relativeFrom="paragraph">
                  <wp:posOffset>3026410</wp:posOffset>
                </wp:positionV>
                <wp:extent cx="2052955" cy="156845"/>
                <wp:effectExtent l="0" t="0" r="0" b="0"/>
                <wp:wrapSquare wrapText="bothSides"/>
                <wp:docPr id="35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3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Kubernetes, Docker, OpenShift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style="position:absolute;margin-left:178.9pt;margin-top:238.3pt;width:161.5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Kubernetes, Docker, OpenShift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687070</wp:posOffset>
                </wp:positionH>
                <wp:positionV relativeFrom="paragraph">
                  <wp:posOffset>2850515</wp:posOffset>
                </wp:positionV>
                <wp:extent cx="926465" cy="164465"/>
                <wp:effectExtent l="0" t="0" r="0" b="0"/>
                <wp:wrapSquare wrapText="bothSides"/>
                <wp:docPr id="3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9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" w:hAnsi="Carlito"/>
                                <w:color w:val="000000"/>
                              </w:rPr>
                              <w:t xml:space="preserve">Cloud Platforms: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style="position:absolute;margin-left:54.1pt;margin-top:224.45pt;width:72.85pt;height:12.8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" w:hAnsi="Carlito"/>
                          <w:color w:val="000000"/>
                        </w:rPr>
                        <w:t xml:space="preserve">Cloud Platforms: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1637030</wp:posOffset>
                </wp:positionH>
                <wp:positionV relativeFrom="paragraph">
                  <wp:posOffset>2827020</wp:posOffset>
                </wp:positionV>
                <wp:extent cx="3415030" cy="156845"/>
                <wp:effectExtent l="0" t="0" r="0" b="0"/>
                <wp:wrapSquare wrapText="bothSides"/>
                <wp:docPr id="37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424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AWS (EC2, S3, VPC, IAM, RDS), IBM Cloud, IBM Fyre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style="position:absolute;margin-left:128.9pt;margin-top:222.6pt;width:268.8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AWS (EC2, S3, VPC, IAM, RDS), IBM Cloud, IBM Fyre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687070</wp:posOffset>
                </wp:positionH>
                <wp:positionV relativeFrom="paragraph">
                  <wp:posOffset>2651125</wp:posOffset>
                </wp:positionV>
                <wp:extent cx="1073785" cy="164465"/>
                <wp:effectExtent l="0" t="0" r="0" b="0"/>
                <wp:wrapSquare wrapText="bothSides"/>
                <wp:docPr id="38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" w:hAnsi="Carlito"/>
                                <w:color w:val="000000"/>
                              </w:rPr>
                              <w:t xml:space="preserve">Operating Systems: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" stroked="f" style="position:absolute;margin-left:54.1pt;margin-top:208.75pt;width:84.45pt;height:12.8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" w:hAnsi="Carlito"/>
                          <w:color w:val="000000"/>
                        </w:rPr>
                        <w:t xml:space="preserve">Operating Systems: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1793240</wp:posOffset>
                </wp:positionH>
                <wp:positionV relativeFrom="paragraph">
                  <wp:posOffset>2627630</wp:posOffset>
                </wp:positionV>
                <wp:extent cx="3070225" cy="156845"/>
                <wp:effectExtent l="0" t="0" r="0" b="0"/>
                <wp:wrapSquare wrapText="bothSides"/>
                <wp:docPr id="39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97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Linux (RHEL, Rocky, Ubuntu), Windows Server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style="position:absolute;margin-left:141.2pt;margin-top:206.9pt;width:241.6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Linux (RHEL, Rocky, Ubuntu), Windows Server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4445" distB="4445" distL="4445" distR="4445" simplePos="0" locked="0" layoutInCell="0" allowOverlap="1" relativeHeight="115">
                <wp:simplePos x="0" y="0"/>
                <wp:positionH relativeFrom="column">
                  <wp:posOffset>685800</wp:posOffset>
                </wp:positionH>
                <wp:positionV relativeFrom="paragraph">
                  <wp:posOffset>2569210</wp:posOffset>
                </wp:positionV>
                <wp:extent cx="6400800" cy="635"/>
                <wp:effectExtent l="0" t="0" r="0" b="0"/>
                <wp:wrapSquare wrapText="bothSides"/>
                <wp:docPr id="40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0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pt,202.3pt" to="557.9pt,202.3pt" ID="Shape12" stroked="t" style="position:absolute;flip:x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4445" distB="4445" distL="4445" distR="4445" simplePos="0" locked="0" layoutInCell="0" allowOverlap="1" relativeHeight="112">
                <wp:simplePos x="0" y="0"/>
                <wp:positionH relativeFrom="column">
                  <wp:posOffset>685800</wp:posOffset>
                </wp:positionH>
                <wp:positionV relativeFrom="paragraph">
                  <wp:posOffset>2569210</wp:posOffset>
                </wp:positionV>
                <wp:extent cx="6400800" cy="635"/>
                <wp:effectExtent l="0" t="0" r="0" b="0"/>
                <wp:wrapSquare wrapText="bothSides"/>
                <wp:docPr id="4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0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pt,202.3pt" to="557.9pt,202.3pt" ID="Shape11" stroked="t" style="position:absolute;flip:x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687070</wp:posOffset>
                </wp:positionH>
                <wp:positionV relativeFrom="paragraph">
                  <wp:posOffset>2409190</wp:posOffset>
                </wp:positionV>
                <wp:extent cx="1022985" cy="172085"/>
                <wp:effectExtent l="0" t="0" r="0" b="0"/>
                <wp:wrapSquare wrapText="bothSides"/>
                <wp:docPr id="42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szCs w:val="22"/>
                                <w:rFonts w:ascii="Carlito" w:hAnsi="Carlito"/>
                                <w:color w:val="000000"/>
                              </w:rPr>
                              <w:t>TECHNICAL SKILLS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" stroked="f" style="position:absolute;margin-left:54.1pt;margin-top:189.7pt;width:80.45pt;height:13.4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szCs w:val="22"/>
                          <w:rFonts w:ascii="Carlito" w:hAnsi="Carlito"/>
                          <w:color w:val="000000"/>
                        </w:rPr>
                        <w:t>TECHNICAL SKILLS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687070</wp:posOffset>
                </wp:positionH>
                <wp:positionV relativeFrom="paragraph">
                  <wp:posOffset>3049905</wp:posOffset>
                </wp:positionV>
                <wp:extent cx="1541780" cy="164465"/>
                <wp:effectExtent l="0" t="0" r="0" b="0"/>
                <wp:wrapSquare wrapText="bothSides"/>
                <wp:docPr id="43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" w:hAnsi="Carlito"/>
                                <w:color w:val="000000"/>
                              </w:rPr>
                              <w:t xml:space="preserve">Containers &amp; Orchestration: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style="position:absolute;margin-left:54.1pt;margin-top:240.15pt;width:121.3pt;height:12.8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" w:hAnsi="Carlito"/>
                          <w:color w:val="000000"/>
                        </w:rPr>
                        <w:t xml:space="preserve">Containers &amp; Orchestration: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687070</wp:posOffset>
                </wp:positionH>
                <wp:positionV relativeFrom="paragraph">
                  <wp:posOffset>1908810</wp:posOffset>
                </wp:positionV>
                <wp:extent cx="7630160" cy="156845"/>
                <wp:effectExtent l="0" t="0" r="0" b="0"/>
                <wp:wrapSquare wrapText="bothSides"/>
                <wp:docPr id="44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94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and Infrastructure as Code, with a strong track record of bridging quality assurance and production infrastructure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" stroked="f" style="position:absolute;margin-left:54.1pt;margin-top:150.3pt;width:600.7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and Infrastructure as Code, with a strong track record of bridging quality assurance and production infrastructure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687070</wp:posOffset>
                </wp:positionH>
                <wp:positionV relativeFrom="paragraph">
                  <wp:posOffset>1722120</wp:posOffset>
                </wp:positionV>
                <wp:extent cx="7850505" cy="156845"/>
                <wp:effectExtent l="0" t="0" r="0" b="0"/>
                <wp:wrapSquare wrapText="bothSides"/>
                <wp:docPr id="45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980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availability cloud and containerized systems. Hands-on experience across CI/CD pipelines, Kubernetes orchestration,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" stroked="f" style="position:absolute;margin-left:54.1pt;margin-top:135.6pt;width:618.0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availability cloud and containerized systems. Hands-on experience across CI/CD pipelines, Kubernetes orchestration,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687070</wp:posOffset>
                </wp:positionH>
                <wp:positionV relativeFrom="paragraph">
                  <wp:posOffset>1535430</wp:posOffset>
                </wp:positionV>
                <wp:extent cx="7673340" cy="156845"/>
                <wp:effectExtent l="0" t="0" r="0" b="0"/>
                <wp:wrapSquare wrapText="bothSides"/>
                <wp:docPr id="4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26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Infrastructure-focused DevOps Engineer with 6+ years of experience at IBM Aspera building and maintaining high-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" stroked="f" style="position:absolute;margin-left:54.1pt;margin-top:120.9pt;width:604.1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Infrastructure-focused DevOps Engineer with 6+ years of experience at IBM Aspera building and maintaining high-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4445" distB="4445" distL="4445" distR="4445" simplePos="0" locked="0" layoutInCell="0" allowOverlap="1" relativeHeight="114">
                <wp:simplePos x="0" y="0"/>
                <wp:positionH relativeFrom="column">
                  <wp:posOffset>685800</wp:posOffset>
                </wp:positionH>
                <wp:positionV relativeFrom="paragraph">
                  <wp:posOffset>1464310</wp:posOffset>
                </wp:positionV>
                <wp:extent cx="6400800" cy="635"/>
                <wp:effectExtent l="0" t="0" r="0" b="0"/>
                <wp:wrapSquare wrapText="bothSides"/>
                <wp:docPr id="47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0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pt,115.3pt" to="557.9pt,115.3pt" ID="Shape5" stroked="t" style="position:absolute;flip:x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4445" distB="4445" distL="4445" distR="4445" simplePos="0" locked="0" layoutInCell="0" allowOverlap="1" relativeHeight="111">
                <wp:simplePos x="0" y="0"/>
                <wp:positionH relativeFrom="column">
                  <wp:posOffset>685800</wp:posOffset>
                </wp:positionH>
                <wp:positionV relativeFrom="paragraph">
                  <wp:posOffset>1464310</wp:posOffset>
                </wp:positionV>
                <wp:extent cx="6400800" cy="635"/>
                <wp:effectExtent l="0" t="0" r="0" b="0"/>
                <wp:wrapSquare wrapText="bothSides"/>
                <wp:docPr id="48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0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pt,115.3pt" to="557.9pt,115.3pt" ID="Shape4" stroked="t" style="position:absolute;flip:x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687070</wp:posOffset>
                </wp:positionH>
                <wp:positionV relativeFrom="paragraph">
                  <wp:posOffset>1304290</wp:posOffset>
                </wp:positionV>
                <wp:extent cx="617220" cy="172085"/>
                <wp:effectExtent l="0" t="0" r="0" b="0"/>
                <wp:wrapSquare wrapText="bothSides"/>
                <wp:docPr id="49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68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szCs w:val="22"/>
                                <w:rFonts w:ascii="Carlito" w:hAnsi="Carlito"/>
                                <w:color w:val="000000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" stroked="f" style="position:absolute;margin-left:54.1pt;margin-top:102.7pt;width:48.5pt;height:13.4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szCs w:val="22"/>
                          <w:rFonts w:ascii="Carlito" w:hAnsi="Carlito"/>
                          <w:color w:val="000000"/>
                        </w:rPr>
                        <w:t>SUMMARY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1539875</wp:posOffset>
                </wp:positionH>
                <wp:positionV relativeFrom="paragraph">
                  <wp:posOffset>999490</wp:posOffset>
                </wp:positionV>
                <wp:extent cx="5455920" cy="149225"/>
                <wp:effectExtent l="0" t="0" r="0" b="0"/>
                <wp:wrapSquare wrapText="bothSides"/>
                <wp:docPr id="50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44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rFonts w:ascii="Carlitoular" w:hAnsi="Carlitoular"/>
                                <w:color w:val="000000"/>
                              </w:rPr>
                              <w:t>Richmond, CA | 415-815-7764 | andre.merten@gmail.com | linkedin.com/in/dremer10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" stroked="f" style="position:absolute;margin-left:121.25pt;margin-top:78.7pt;width:429.5pt;height:11.6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szCs w:val="20"/>
                          <w:rFonts w:ascii="Carlitoular" w:hAnsi="Carlitoular"/>
                          <w:color w:val="000000"/>
                        </w:rPr>
                        <w:t>Richmond, CA | 415-815-7764 | andre.merten@gmail.com | linkedin.com/in/dremer10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2772410</wp:posOffset>
                </wp:positionH>
                <wp:positionV relativeFrom="paragraph">
                  <wp:posOffset>727075</wp:posOffset>
                </wp:positionV>
                <wp:extent cx="2177415" cy="249555"/>
                <wp:effectExtent l="0" t="0" r="0" b="0"/>
                <wp:wrapSquare wrapText="bothSides"/>
                <wp:docPr id="5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920" cy="24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szCs w:val="32"/>
                                <w:rFonts w:ascii="Carlito" w:hAnsi="Carlito"/>
                                <w:color w:val="000000"/>
                              </w:rPr>
                              <w:t>ROGER ANDREAS MERTEN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" stroked="f" style="position:absolute;margin-left:218.3pt;margin-top:57.25pt;width:171.35pt;height:19.5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szCs w:val="32"/>
                          <w:rFonts w:ascii="Carlito" w:hAnsi="Carlito"/>
                          <w:color w:val="000000"/>
                        </w:rPr>
                        <w:t>ROGER ANDREAS MERTEN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1983105</wp:posOffset>
                </wp:positionH>
                <wp:positionV relativeFrom="paragraph">
                  <wp:posOffset>3225800</wp:posOffset>
                </wp:positionV>
                <wp:extent cx="2358390" cy="156845"/>
                <wp:effectExtent l="0" t="0" r="0" b="0"/>
                <wp:wrapSquare wrapText="bothSides"/>
                <wp:docPr id="52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64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Terraform, Ansible, Pulumi (Python)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style="position:absolute;margin-left:156.15pt;margin-top:254pt;width:185.6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Terraform, Ansible, Pulumi (Python)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687070</wp:posOffset>
                </wp:positionH>
                <wp:positionV relativeFrom="paragraph">
                  <wp:posOffset>3249295</wp:posOffset>
                </wp:positionV>
                <wp:extent cx="1267460" cy="164465"/>
                <wp:effectExtent l="0" t="0" r="0" b="0"/>
                <wp:wrapSquare wrapText="bothSides"/>
                <wp:docPr id="53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4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" w:hAnsi="Carlito"/>
                                <w:color w:val="000000"/>
                              </w:rPr>
                              <w:t xml:space="preserve">Infrastructure as Code: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" stroked="f" style="position:absolute;margin-left:54.1pt;margin-top:255.85pt;width:99.7pt;height:12.8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" w:hAnsi="Carlito"/>
                          <w:color w:val="000000"/>
                        </w:rPr>
                        <w:t xml:space="preserve">Infrastructure as Code: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1892300</wp:posOffset>
                </wp:positionH>
                <wp:positionV relativeFrom="paragraph">
                  <wp:posOffset>3425190</wp:posOffset>
                </wp:positionV>
                <wp:extent cx="1552575" cy="156845"/>
                <wp:effectExtent l="0" t="0" r="0" b="0"/>
                <wp:wrapSquare wrapText="bothSides"/>
                <wp:docPr id="54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9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Jenkins, GitHub Actions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" stroked="f" style="position:absolute;margin-left:149pt;margin-top:269.7pt;width:122.1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Jenkins, GitHub Actions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687070</wp:posOffset>
                </wp:positionH>
                <wp:positionV relativeFrom="paragraph">
                  <wp:posOffset>3448685</wp:posOffset>
                </wp:positionV>
                <wp:extent cx="1172845" cy="164465"/>
                <wp:effectExtent l="0" t="0" r="0" b="0"/>
                <wp:wrapSquare wrapText="bothSides"/>
                <wp:docPr id="55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1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" w:hAnsi="Carlito"/>
                                <w:color w:val="000000"/>
                              </w:rPr>
                              <w:t xml:space="preserve">CI/CD &amp; Automation: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" stroked="f" style="position:absolute;margin-left:54.1pt;margin-top:271.55pt;width:92.25pt;height:12.8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" w:hAnsi="Carlito"/>
                          <w:color w:val="000000"/>
                        </w:rPr>
                        <w:t xml:space="preserve">CI/CD &amp; Automation: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2142490</wp:posOffset>
                </wp:positionH>
                <wp:positionV relativeFrom="paragraph">
                  <wp:posOffset>3624580</wp:posOffset>
                </wp:positionV>
                <wp:extent cx="1689735" cy="156845"/>
                <wp:effectExtent l="0" t="0" r="0" b="0"/>
                <wp:wrapSquare wrapText="bothSides"/>
                <wp:docPr id="56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Python, Bash, PowerShell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" stroked="f" style="position:absolute;margin-left:168.7pt;margin-top:285.4pt;width:132.9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Python, Bash, PowerShell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687070</wp:posOffset>
                </wp:positionH>
                <wp:positionV relativeFrom="paragraph">
                  <wp:posOffset>3648075</wp:posOffset>
                </wp:positionV>
                <wp:extent cx="1420495" cy="164465"/>
                <wp:effectExtent l="0" t="0" r="0" b="0"/>
                <wp:wrapSquare wrapText="bothSides"/>
                <wp:docPr id="57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84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" w:hAnsi="Carlito"/>
                                <w:color w:val="000000"/>
                              </w:rPr>
                              <w:t xml:space="preserve">Scripting &amp; Programming: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" stroked="f" style="position:absolute;margin-left:54.1pt;margin-top:287.25pt;width:111.75pt;height:12.8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" w:hAnsi="Carlito"/>
                          <w:color w:val="000000"/>
                        </w:rPr>
                        <w:t xml:space="preserve">Scripting &amp; Programming: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2480945</wp:posOffset>
                </wp:positionH>
                <wp:positionV relativeFrom="paragraph">
                  <wp:posOffset>3823970</wp:posOffset>
                </wp:positionV>
                <wp:extent cx="5223510" cy="156845"/>
                <wp:effectExtent l="0" t="0" r="0" b="0"/>
                <wp:wrapSquare wrapText="bothSides"/>
                <wp:docPr id="58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28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Active Directory, ADFS, Entra ID, Okta, JumpCloud, Authentik, HashiCorp Vault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style="position:absolute;margin-left:195.35pt;margin-top:301.1pt;width:411.2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Active Directory, ADFS, Entra ID, Okta, JumpCloud, Authentik, HashiCorp Vault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687070</wp:posOffset>
                </wp:positionH>
                <wp:positionV relativeFrom="paragraph">
                  <wp:posOffset>3847465</wp:posOffset>
                </wp:positionV>
                <wp:extent cx="1754505" cy="164465"/>
                <wp:effectExtent l="0" t="0" r="0" b="0"/>
                <wp:wrapSquare wrapText="bothSides"/>
                <wp:docPr id="59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9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" w:hAnsi="Carlito"/>
                                <w:color w:val="000000"/>
                              </w:rPr>
                              <w:t xml:space="preserve">Identity &amp; Access Management: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style="position:absolute;margin-left:54.1pt;margin-top:302.95pt;width:138.05pt;height:12.8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" w:hAnsi="Carlito"/>
                          <w:color w:val="000000"/>
                        </w:rPr>
                        <w:t xml:space="preserve">Identity &amp; Access Management: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2271395</wp:posOffset>
                </wp:positionH>
                <wp:positionV relativeFrom="paragraph">
                  <wp:posOffset>4023360</wp:posOffset>
                </wp:positionV>
                <wp:extent cx="3602990" cy="156845"/>
                <wp:effectExtent l="0" t="0" r="0" b="0"/>
                <wp:wrapSquare wrapText="bothSides"/>
                <wp:docPr id="60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25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Elasticsearch, Kibana, Logstash, Prometheus, Grafana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style="position:absolute;margin-left:178.85pt;margin-top:316.8pt;width:283.6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Elasticsearch, Kibana, Logstash, Prometheus, Grafana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687070</wp:posOffset>
                </wp:positionH>
                <wp:positionV relativeFrom="paragraph">
                  <wp:posOffset>4046855</wp:posOffset>
                </wp:positionV>
                <wp:extent cx="1540510" cy="164465"/>
                <wp:effectExtent l="0" t="0" r="0" b="0"/>
                <wp:wrapSquare wrapText="bothSides"/>
                <wp:docPr id="61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" w:hAnsi="Carlito"/>
                                <w:color w:val="000000"/>
                              </w:rPr>
                              <w:t xml:space="preserve">Observability &amp; Monitoring: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style="position:absolute;margin-left:54.1pt;margin-top:318.65pt;width:121.2pt;height:12.8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" w:hAnsi="Carlito"/>
                          <w:color w:val="000000"/>
                        </w:rPr>
                        <w:t xml:space="preserve">Observability &amp; Monitoring: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2461260</wp:posOffset>
                </wp:positionH>
                <wp:positionV relativeFrom="paragraph">
                  <wp:posOffset>4222750</wp:posOffset>
                </wp:positionV>
                <wp:extent cx="4843145" cy="156845"/>
                <wp:effectExtent l="0" t="0" r="0" b="0"/>
                <wp:wrapSquare wrapText="bothSides"/>
                <wp:docPr id="62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23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MariaDB Galera, MaxScale, Keepalived, Load Balancing, VPC Networking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style="position:absolute;margin-left:193.8pt;margin-top:332.5pt;width:381.2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MariaDB Galera, MaxScale, Keepalived, Load Balancing, VPC Networking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687070</wp:posOffset>
                </wp:positionH>
                <wp:positionV relativeFrom="paragraph">
                  <wp:posOffset>4246245</wp:posOffset>
                </wp:positionV>
                <wp:extent cx="1715770" cy="164465"/>
                <wp:effectExtent l="0" t="0" r="0" b="0"/>
                <wp:wrapSquare wrapText="bothSides"/>
                <wp:docPr id="63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04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" w:hAnsi="Carlito"/>
                                <w:color w:val="000000"/>
                              </w:rPr>
                              <w:t xml:space="preserve">Networking &amp; High Availability: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style="position:absolute;margin-left:54.1pt;margin-top:334.35pt;width:135pt;height:12.8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" w:hAnsi="Carlito"/>
                          <w:color w:val="000000"/>
                        </w:rPr>
                        <w:t xml:space="preserve">Networking &amp; High Availability: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2003425</wp:posOffset>
                </wp:positionH>
                <wp:positionV relativeFrom="paragraph">
                  <wp:posOffset>4422140</wp:posOffset>
                </wp:positionV>
                <wp:extent cx="5514975" cy="156845"/>
                <wp:effectExtent l="0" t="0" r="0" b="0"/>
                <wp:wrapSquare wrapText="bothSides"/>
                <wp:docPr id="64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4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DISA STIG, TLS Certificate Management, SAML 2.0, SSO, PKI, Secrets Management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style="position:absolute;margin-left:157.75pt;margin-top:348.2pt;width:434.1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DISA STIG, TLS Certificate Management, SAML 2.0, SSO, PKI, Secrets Management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687070</wp:posOffset>
                </wp:positionH>
                <wp:positionV relativeFrom="paragraph">
                  <wp:posOffset>4445635</wp:posOffset>
                </wp:positionV>
                <wp:extent cx="1290955" cy="164465"/>
                <wp:effectExtent l="0" t="0" r="0" b="0"/>
                <wp:wrapSquare wrapText="bothSides"/>
                <wp:docPr id="65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24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" w:hAnsi="Carlito"/>
                                <w:color w:val="000000"/>
                              </w:rPr>
                              <w:t xml:space="preserve">Security &amp; Compliance: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style="position:absolute;margin-left:54.1pt;margin-top:350.05pt;width:101.55pt;height:12.8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" w:hAnsi="Carlito"/>
                          <w:color w:val="000000"/>
                        </w:rPr>
                        <w:t xml:space="preserve">Security &amp; Compliance: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1618615</wp:posOffset>
                </wp:positionH>
                <wp:positionV relativeFrom="paragraph">
                  <wp:posOffset>4621530</wp:posOffset>
                </wp:positionV>
                <wp:extent cx="741680" cy="156845"/>
                <wp:effectExtent l="0" t="0" r="0" b="0"/>
                <wp:wrapSquare wrapText="bothSides"/>
                <wp:docPr id="66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8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Git, GitHub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style="position:absolute;margin-left:127.45pt;margin-top:363.9pt;width:58.3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Git, GitHub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915670</wp:posOffset>
                </wp:positionH>
                <wp:positionV relativeFrom="paragraph">
                  <wp:posOffset>5559425</wp:posOffset>
                </wp:positionV>
                <wp:extent cx="6809740" cy="156845"/>
                <wp:effectExtent l="0" t="0" r="0" b="0"/>
                <wp:wrapSquare wrapText="bothSides"/>
                <wp:docPr id="67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904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Developed hands-on proficiency in deploying and maintaining applications across on-prem and cloud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" stroked="f" style="position:absolute;margin-left:72.1pt;margin-top:437.75pt;width:536.1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Developed hands-on proficiency in deploying and maintaining applications across on-prem and cloud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915670</wp:posOffset>
                </wp:positionH>
                <wp:positionV relativeFrom="paragraph">
                  <wp:posOffset>3964305</wp:posOffset>
                </wp:positionV>
                <wp:extent cx="998855" cy="156845"/>
                <wp:effectExtent l="0" t="0" r="0" b="0"/>
                <wp:wrapSquare wrapText="bothSides"/>
                <wp:docPr id="68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configurations.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" stroked="f" style="position:absolute;margin-left:72.1pt;margin-top:312.15pt;width:78.5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configurations.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915670</wp:posOffset>
                </wp:positionH>
                <wp:positionV relativeFrom="paragraph">
                  <wp:posOffset>4150995</wp:posOffset>
                </wp:positionV>
                <wp:extent cx="7397115" cy="156845"/>
                <wp:effectExtent l="0" t="0" r="0" b="0"/>
                <wp:wrapSquare wrapText="bothSides"/>
                <wp:docPr id="69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65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Executed performance and reliability testing for distributed systems, identifying critical vulnerabilities prior to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" stroked="f" style="position:absolute;margin-left:72.1pt;margin-top:326.85pt;width:582.3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Executed performance and reliability testing for distributed systems, identifying critical vulnerabilities prior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687070</wp:posOffset>
                </wp:positionH>
                <wp:positionV relativeFrom="paragraph">
                  <wp:posOffset>4182110</wp:posOffset>
                </wp:positionV>
                <wp:extent cx="50800" cy="142875"/>
                <wp:effectExtent l="0" t="0" r="0" b="0"/>
                <wp:wrapSquare wrapText="bothSides"/>
                <wp:docPr id="70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OpenSymbol" w:hAnsi="Open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" stroked="f" style="position:absolute;margin-left:54.1pt;margin-top:329.3pt;width:3.9pt;height:11.1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OpenSymbol" w:hAnsi="Open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915670</wp:posOffset>
                </wp:positionH>
                <wp:positionV relativeFrom="paragraph">
                  <wp:posOffset>4337685</wp:posOffset>
                </wp:positionV>
                <wp:extent cx="760730" cy="156845"/>
                <wp:effectExtent l="0" t="0" r="0" b="0"/>
                <wp:wrapSquare wrapText="bothSides"/>
                <wp:docPr id="71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9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production.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" stroked="f" style="position:absolute;margin-left:72.1pt;margin-top:341.55pt;width:59.8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production.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915670</wp:posOffset>
                </wp:positionH>
                <wp:positionV relativeFrom="paragraph">
                  <wp:posOffset>4524375</wp:posOffset>
                </wp:positionV>
                <wp:extent cx="7172325" cy="156845"/>
                <wp:effectExtent l="0" t="0" r="0" b="0"/>
                <wp:wrapSquare wrapText="bothSides"/>
                <wp:docPr id="72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15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Contributed to automation efforts alongside primary manual testing responsibilities, supporting regression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" stroked="f" style="position:absolute;margin-left:72.1pt;margin-top:356.25pt;width:564.6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Contributed to automation efforts alongside primary manual testing responsibilities, supporting regression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687070</wp:posOffset>
                </wp:positionH>
                <wp:positionV relativeFrom="paragraph">
                  <wp:posOffset>4555490</wp:posOffset>
                </wp:positionV>
                <wp:extent cx="50800" cy="142875"/>
                <wp:effectExtent l="0" t="0" r="0" b="0"/>
                <wp:wrapSquare wrapText="bothSides"/>
                <wp:docPr id="73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OpenSymbol" w:hAnsi="Open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" stroked="f" style="position:absolute;margin-left:54.1pt;margin-top:358.7pt;width:3.9pt;height:11.1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OpenSymbol" w:hAnsi="Open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915670</wp:posOffset>
                </wp:positionH>
                <wp:positionV relativeFrom="paragraph">
                  <wp:posOffset>4711065</wp:posOffset>
                </wp:positionV>
                <wp:extent cx="2919095" cy="156845"/>
                <wp:effectExtent l="0" t="0" r="0" b="0"/>
                <wp:wrapSquare wrapText="bothSides"/>
                <wp:docPr id="74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5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coverage across hybrid-cloud deployments.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" stroked="f" style="position:absolute;margin-left:72.1pt;margin-top:370.95pt;width:229.7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coverage across hybrid-cloud deployments.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2084705</wp:posOffset>
                </wp:positionH>
                <wp:positionV relativeFrom="paragraph">
                  <wp:posOffset>4961255</wp:posOffset>
                </wp:positionV>
                <wp:extent cx="1156970" cy="156845"/>
                <wp:effectExtent l="0" t="0" r="0" b="0"/>
                <wp:wrapSquare wrapText="bothSides"/>
                <wp:docPr id="75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| Richmond, CA |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" stroked="f" style="position:absolute;margin-left:164.15pt;margin-top:390.65pt;width:91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| Richmond, CA |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687070</wp:posOffset>
                </wp:positionH>
                <wp:positionV relativeFrom="paragraph">
                  <wp:posOffset>4984750</wp:posOffset>
                </wp:positionV>
                <wp:extent cx="1362710" cy="164465"/>
                <wp:effectExtent l="0" t="0" r="0" b="0"/>
                <wp:wrapSquare wrapText="bothSides"/>
                <wp:docPr id="76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24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" w:hAnsi="Carlito"/>
                                <w:color w:val="000000"/>
                              </w:rPr>
                              <w:t>Aspera, an IBM Company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" stroked="f" style="position:absolute;margin-left:54.1pt;margin-top:392.5pt;width:107.2pt;height:12.8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" w:hAnsi="Carlito"/>
                          <w:color w:val="000000"/>
                        </w:rPr>
                        <w:t>Aspera, an IBM Company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687070</wp:posOffset>
                </wp:positionH>
                <wp:positionV relativeFrom="paragraph">
                  <wp:posOffset>5184140</wp:posOffset>
                </wp:positionV>
                <wp:extent cx="2858135" cy="164465"/>
                <wp:effectExtent l="0" t="0" r="0" b="0"/>
                <wp:wrapSquare wrapText="bothSides"/>
                <wp:docPr id="77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68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" w:hAnsi="Carlito"/>
                                <w:color w:val="000000"/>
                              </w:rPr>
                              <w:t>Software Engineer Apprentice | Feb 2019 – Feb 2020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" stroked="f" style="position:absolute;margin-left:54.1pt;margin-top:408.2pt;width:224.95pt;height:12.8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" w:hAnsi="Carlito"/>
                          <w:color w:val="000000"/>
                        </w:rPr>
                        <w:t>Software Engineer Apprentice | Feb 2019 – Feb 2020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915670</wp:posOffset>
                </wp:positionH>
                <wp:positionV relativeFrom="paragraph">
                  <wp:posOffset>5372735</wp:posOffset>
                </wp:positionV>
                <wp:extent cx="7183120" cy="156845"/>
                <wp:effectExtent l="0" t="0" r="0" b="0"/>
                <wp:wrapSquare wrapText="bothSides"/>
                <wp:docPr id="78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23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Completed a competitive IBM apprenticeship focused on Software Engineering and Systems Fundamentals.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" stroked="f" style="position:absolute;margin-left:72.1pt;margin-top:423.05pt;width:565.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Completed a competitive IBM apprenticeship focused on Software Engineering and Systems Fundamentals.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687070</wp:posOffset>
                </wp:positionH>
                <wp:positionV relativeFrom="paragraph">
                  <wp:posOffset>5403850</wp:posOffset>
                </wp:positionV>
                <wp:extent cx="50800" cy="142875"/>
                <wp:effectExtent l="0" t="0" r="0" b="0"/>
                <wp:wrapSquare wrapText="bothSides"/>
                <wp:docPr id="79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OpenSymbol" w:hAnsi="Open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" stroked="f" style="position:absolute;margin-left:54.1pt;margin-top:425.5pt;width:3.9pt;height:11.1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OpenSymbol" w:hAnsi="Open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687070</wp:posOffset>
                </wp:positionH>
                <wp:positionV relativeFrom="paragraph">
                  <wp:posOffset>3808730</wp:posOffset>
                </wp:positionV>
                <wp:extent cx="50800" cy="142875"/>
                <wp:effectExtent l="0" t="0" r="0" b="0"/>
                <wp:wrapSquare wrapText="bothSides"/>
                <wp:docPr id="80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OpenSymbol" w:hAnsi="Open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" stroked="f" style="position:absolute;margin-left:54.1pt;margin-top:299.9pt;width:3.9pt;height:11.1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OpenSymbol" w:hAnsi="Open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687070</wp:posOffset>
                </wp:positionH>
                <wp:positionV relativeFrom="paragraph">
                  <wp:posOffset>5590540</wp:posOffset>
                </wp:positionV>
                <wp:extent cx="50800" cy="142875"/>
                <wp:effectExtent l="0" t="0" r="0" b="0"/>
                <wp:wrapSquare wrapText="bothSides"/>
                <wp:docPr id="81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OpenSymbol" w:hAnsi="Open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" stroked="f" style="position:absolute;margin-left:54.1pt;margin-top:440.2pt;width:3.9pt;height:11.1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OpenSymbol" w:hAnsi="Open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915670</wp:posOffset>
                </wp:positionH>
                <wp:positionV relativeFrom="paragraph">
                  <wp:posOffset>5746115</wp:posOffset>
                </wp:positionV>
                <wp:extent cx="963295" cy="156845"/>
                <wp:effectExtent l="0" t="0" r="0" b="0"/>
                <wp:wrapSquare wrapText="bothSides"/>
                <wp:docPr id="82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64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environments.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" stroked="f" style="position:absolute;margin-left:72.1pt;margin-top:452.45pt;width:75.7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environments.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687070</wp:posOffset>
                </wp:positionH>
                <wp:positionV relativeFrom="paragraph">
                  <wp:posOffset>6059805</wp:posOffset>
                </wp:positionV>
                <wp:extent cx="1910715" cy="172085"/>
                <wp:effectExtent l="0" t="0" r="0" b="0"/>
                <wp:wrapSquare wrapText="bothSides"/>
                <wp:docPr id="83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1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szCs w:val="22"/>
                                <w:rFonts w:ascii="Carlito" w:hAnsi="Carlito"/>
                                <w:color w:val="000000"/>
                              </w:rPr>
                              <w:t>CERTIFICATIONS AND EDUCATION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" stroked="f" style="position:absolute;margin-left:54.1pt;margin-top:477.15pt;width:150.35pt;height:13.4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szCs w:val="22"/>
                          <w:rFonts w:ascii="Carlito" w:hAnsi="Carlito"/>
                          <w:color w:val="000000"/>
                        </w:rPr>
                        <w:t>CERTIFICATIONS AND EDUCATION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4445" distB="4445" distL="4445" distR="4445" simplePos="0" locked="0" layoutInCell="0" allowOverlap="1" relativeHeight="97">
                <wp:simplePos x="0" y="0"/>
                <wp:positionH relativeFrom="column">
                  <wp:posOffset>685800</wp:posOffset>
                </wp:positionH>
                <wp:positionV relativeFrom="paragraph">
                  <wp:posOffset>6219190</wp:posOffset>
                </wp:positionV>
                <wp:extent cx="6400800" cy="635"/>
                <wp:effectExtent l="0" t="0" r="0" b="0"/>
                <wp:wrapSquare wrapText="bothSides"/>
                <wp:docPr id="84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0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pt,489.7pt" to="557.9pt,489.7pt" ID="Shape109" stroked="t" style="position:absolute;flip:x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4445" distB="4445" distL="4445" distR="4445" simplePos="0" locked="0" layoutInCell="0" allowOverlap="1" relativeHeight="98">
                <wp:simplePos x="0" y="0"/>
                <wp:positionH relativeFrom="column">
                  <wp:posOffset>685800</wp:posOffset>
                </wp:positionH>
                <wp:positionV relativeFrom="paragraph">
                  <wp:posOffset>6219190</wp:posOffset>
                </wp:positionV>
                <wp:extent cx="6400800" cy="635"/>
                <wp:effectExtent l="0" t="0" r="0" b="0"/>
                <wp:wrapSquare wrapText="bothSides"/>
                <wp:docPr id="85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00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pt,489.7pt" to="557.9pt,489.7pt" ID="Shape110" stroked="t" style="position:absolute;flip:x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915670</wp:posOffset>
                </wp:positionH>
                <wp:positionV relativeFrom="paragraph">
                  <wp:posOffset>6278245</wp:posOffset>
                </wp:positionV>
                <wp:extent cx="3465830" cy="156845"/>
                <wp:effectExtent l="0" t="0" r="0" b="0"/>
                <wp:wrapSquare wrapText="bothSides"/>
                <wp:docPr id="86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53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Certified Kubernetes Administrator (CKA) – Pursuing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" stroked="f" style="position:absolute;margin-left:72.1pt;margin-top:494.35pt;width:272.8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Certified Kubernetes Administrator (CKA) – Pursuing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687070</wp:posOffset>
                </wp:positionH>
                <wp:positionV relativeFrom="paragraph">
                  <wp:posOffset>6309360</wp:posOffset>
                </wp:positionV>
                <wp:extent cx="50800" cy="142875"/>
                <wp:effectExtent l="0" t="0" r="0" b="0"/>
                <wp:wrapSquare wrapText="bothSides"/>
                <wp:docPr id="87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OpenSymbol" w:hAnsi="Open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" stroked="f" style="position:absolute;margin-left:54.1pt;margin-top:496.8pt;width:3.9pt;height:11.1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OpenSymbol" w:hAnsi="Open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915670</wp:posOffset>
                </wp:positionH>
                <wp:positionV relativeFrom="paragraph">
                  <wp:posOffset>6464935</wp:posOffset>
                </wp:positionV>
                <wp:extent cx="3990340" cy="156845"/>
                <wp:effectExtent l="0" t="0" r="0" b="0"/>
                <wp:wrapSquare wrapText="bothSides"/>
                <wp:docPr id="88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98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IBM Certified Software Engineer Apprenticeship – IBM, 2020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" stroked="f" style="position:absolute;margin-left:72.1pt;margin-top:509.05pt;width:314.1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IBM Certified Software Engineer Apprenticeship – IBM, 2020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687070</wp:posOffset>
                </wp:positionH>
                <wp:positionV relativeFrom="paragraph">
                  <wp:posOffset>6496050</wp:posOffset>
                </wp:positionV>
                <wp:extent cx="50800" cy="142875"/>
                <wp:effectExtent l="0" t="0" r="0" b="0"/>
                <wp:wrapSquare wrapText="bothSides"/>
                <wp:docPr id="89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OpenSymbol" w:hAnsi="Open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" stroked="f" style="position:absolute;margin-left:54.1pt;margin-top:511.5pt;width:3.9pt;height:11.1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OpenSymbol" w:hAnsi="Open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915670</wp:posOffset>
                </wp:positionH>
                <wp:positionV relativeFrom="paragraph">
                  <wp:posOffset>6651625</wp:posOffset>
                </wp:positionV>
                <wp:extent cx="6238875" cy="156845"/>
                <wp:effectExtent l="0" t="0" r="0" b="0"/>
                <wp:wrapSquare wrapText="bothSides"/>
                <wp:docPr id="90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0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Associate Degree, Culinary and Hospitality Management – California Culinary Academy, 2007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" stroked="f" style="position:absolute;margin-left:72.1pt;margin-top:523.75pt;width:491.1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Associate Degree, Culinary and Hospitality Management – California Culinary Academy, 2007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687070</wp:posOffset>
                </wp:positionH>
                <wp:positionV relativeFrom="paragraph">
                  <wp:posOffset>6682740</wp:posOffset>
                </wp:positionV>
                <wp:extent cx="50800" cy="142875"/>
                <wp:effectExtent l="0" t="0" r="0" b="0"/>
                <wp:wrapSquare wrapText="bothSides"/>
                <wp:docPr id="91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OpenSymbol" w:hAnsi="Open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" stroked="f" style="position:absolute;margin-left:54.1pt;margin-top:526.2pt;width:3.9pt;height:11.1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OpenSymbol" w:hAnsi="Open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915670</wp:posOffset>
                </wp:positionH>
                <wp:positionV relativeFrom="paragraph">
                  <wp:posOffset>2369185</wp:posOffset>
                </wp:positionV>
                <wp:extent cx="7466330" cy="156845"/>
                <wp:effectExtent l="0" t="0" r="0" b="0"/>
                <wp:wrapSquare wrapText="bothSides"/>
                <wp:docPr id="92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56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Integrated parallelized CI automation into Jenkins pipelines, reducing test cycle times by 50% and accelerating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" stroked="f" style="position:absolute;margin-left:72.1pt;margin-top:186.55pt;width:587.8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Integrated parallelized CI automation into Jenkins pipelines, reducing test cycle times by 50% and accelerating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687070</wp:posOffset>
                </wp:positionH>
                <wp:positionV relativeFrom="paragraph">
                  <wp:posOffset>720090</wp:posOffset>
                </wp:positionV>
                <wp:extent cx="50800" cy="142875"/>
                <wp:effectExtent l="0" t="0" r="0" b="0"/>
                <wp:wrapSquare wrapText="bothSides"/>
                <wp:docPr id="93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OpenSymbol" w:hAnsi="Open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style="position:absolute;margin-left:54.1pt;margin-top:56.7pt;width:3.9pt;height:11.1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OpenSymbol" w:hAnsi="Open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915670</wp:posOffset>
                </wp:positionH>
                <wp:positionV relativeFrom="paragraph">
                  <wp:posOffset>875665</wp:posOffset>
                </wp:positionV>
                <wp:extent cx="4312285" cy="156845"/>
                <wp:effectExtent l="0" t="0" r="0" b="0"/>
                <wp:wrapSquare wrapText="bothSides"/>
                <wp:docPr id="94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7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enabling fully automated environment setup and test execution.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" stroked="f" style="position:absolute;margin-left:72.1pt;margin-top:68.95pt;width:339.4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enabling fully automated environment setup and test execution.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915670</wp:posOffset>
                </wp:positionH>
                <wp:positionV relativeFrom="paragraph">
                  <wp:posOffset>1062355</wp:posOffset>
                </wp:positionV>
                <wp:extent cx="7348855" cy="156845"/>
                <wp:effectExtent l="0" t="0" r="0" b="0"/>
                <wp:wrapSquare wrapText="bothSides"/>
                <wp:docPr id="95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8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Designed an automated installation and smoke test pipeline that gated stable containerized builds to a Slack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" stroked="f" style="position:absolute;margin-left:72.1pt;margin-top:83.65pt;width:578.5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Designed an automated installation and smoke test pipeline that gated stable containerized builds to a Slack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687070</wp:posOffset>
                </wp:positionH>
                <wp:positionV relativeFrom="paragraph">
                  <wp:posOffset>1093470</wp:posOffset>
                </wp:positionV>
                <wp:extent cx="50800" cy="142875"/>
                <wp:effectExtent l="0" t="0" r="0" b="0"/>
                <wp:wrapSquare wrapText="bothSides"/>
                <wp:docPr id="96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OpenSymbol" w:hAnsi="Open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" stroked="f" style="position:absolute;margin-left:54.1pt;margin-top:86.1pt;width:3.9pt;height:11.1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OpenSymbol" w:hAnsi="Open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915670</wp:posOffset>
                </wp:positionH>
                <wp:positionV relativeFrom="paragraph">
                  <wp:posOffset>1249045</wp:posOffset>
                </wp:positionV>
                <wp:extent cx="7680960" cy="156845"/>
                <wp:effectExtent l="0" t="0" r="0" b="0"/>
                <wp:wrapSquare wrapText="bothSides"/>
                <wp:docPr id="97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024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channel, eliminating faulty build distribution that previously cost the QA team up to 3 days of lost productivity per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" stroked="f" style="position:absolute;margin-left:72.1pt;margin-top:98.35pt;width:604.7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channel, eliminating faulty build distribution that previously cost the QA team up to 3 days of lost productivity per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915670</wp:posOffset>
                </wp:positionH>
                <wp:positionV relativeFrom="paragraph">
                  <wp:posOffset>1435735</wp:posOffset>
                </wp:positionV>
                <wp:extent cx="5023485" cy="156845"/>
                <wp:effectExtent l="0" t="0" r="0" b="0"/>
                <wp:wrapSquare wrapText="bothSides"/>
                <wp:docPr id="98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7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incident — reducing build validation time from ~90 minutes to 30 minutes.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" stroked="f" style="position:absolute;margin-left:72.1pt;margin-top:113.05pt;width:395.4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incident — reducing build validation time from ~90 minutes to 30 minutes.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915670</wp:posOffset>
                </wp:positionH>
                <wp:positionV relativeFrom="paragraph">
                  <wp:posOffset>1622425</wp:posOffset>
                </wp:positionV>
                <wp:extent cx="7538085" cy="156845"/>
                <wp:effectExtent l="0" t="0" r="0" b="0"/>
                <wp:wrapSquare wrapText="bothSides"/>
                <wp:docPr id="99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7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Built and maintained automated API test suites for a cloud-based web application, covering endpoint validation,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" stroked="f" style="position:absolute;margin-left:72.1pt;margin-top:127.75pt;width:593.4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Built and maintained automated API test suites for a cloud-based web application, covering endpoint validation,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687070</wp:posOffset>
                </wp:positionH>
                <wp:positionV relativeFrom="paragraph">
                  <wp:posOffset>1653540</wp:posOffset>
                </wp:positionV>
                <wp:extent cx="50800" cy="142875"/>
                <wp:effectExtent l="0" t="0" r="0" b="0"/>
                <wp:wrapSquare wrapText="bothSides"/>
                <wp:docPr id="100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OpenSymbol" w:hAnsi="Open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" stroked="f" style="position:absolute;margin-left:54.1pt;margin-top:130.2pt;width:3.9pt;height:11.1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OpenSymbol" w:hAnsi="Open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915670</wp:posOffset>
                </wp:positionH>
                <wp:positionV relativeFrom="paragraph">
                  <wp:posOffset>1809115</wp:posOffset>
                </wp:positionV>
                <wp:extent cx="3187700" cy="156845"/>
                <wp:effectExtent l="0" t="0" r="0" b="0"/>
                <wp:wrapSquare wrapText="bothSides"/>
                <wp:docPr id="101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0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authentication flows, and integration scenarios.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" stroked="f" style="position:absolute;margin-left:72.1pt;margin-top:142.45pt;width:250.9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authentication flows, and integration scenarios.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915670</wp:posOffset>
                </wp:positionH>
                <wp:positionV relativeFrom="paragraph">
                  <wp:posOffset>1995805</wp:posOffset>
                </wp:positionV>
                <wp:extent cx="7658735" cy="156845"/>
                <wp:effectExtent l="0" t="0" r="0" b="0"/>
                <wp:wrapSquare wrapText="bothSides"/>
                <wp:docPr id="102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82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Developed automated installation and upgrade tests validating end-to-end deployment workflows across multiple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" stroked="f" style="position:absolute;margin-left:72.1pt;margin-top:157.15pt;width:602.9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Developed automated installation and upgrade tests validating end-to-end deployment workflows across multiple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687070</wp:posOffset>
                </wp:positionH>
                <wp:positionV relativeFrom="paragraph">
                  <wp:posOffset>2026920</wp:posOffset>
                </wp:positionV>
                <wp:extent cx="50800" cy="142875"/>
                <wp:effectExtent l="0" t="0" r="0" b="0"/>
                <wp:wrapSquare wrapText="bothSides"/>
                <wp:docPr id="103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OpenSymbol" w:hAnsi="Open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" stroked="f" style="position:absolute;margin-left:54.1pt;margin-top:159.6pt;width:3.9pt;height:11.1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OpenSymbol" w:hAnsi="Open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915670</wp:posOffset>
                </wp:positionH>
                <wp:positionV relativeFrom="paragraph">
                  <wp:posOffset>2182495</wp:posOffset>
                </wp:positionV>
                <wp:extent cx="1890395" cy="156845"/>
                <wp:effectExtent l="0" t="0" r="0" b="0"/>
                <wp:wrapSquare wrapText="bothSides"/>
                <wp:docPr id="104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64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environment configurations.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" stroked="f" style="position:absolute;margin-left:72.1pt;margin-top:171.85pt;width:148.7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environment configurations.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915670</wp:posOffset>
                </wp:positionH>
                <wp:positionV relativeFrom="paragraph">
                  <wp:posOffset>688975</wp:posOffset>
                </wp:positionV>
                <wp:extent cx="7028180" cy="156845"/>
                <wp:effectExtent l="0" t="0" r="0" b="0"/>
                <wp:wrapSquare wrapText="bothSides"/>
                <wp:docPr id="105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75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Leveraged Python's native integration with IBM Fyre to automate VM and OpenShift cluster provisioning,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" stroked="f" style="position:absolute;margin-left:72.1pt;margin-top:54.25pt;width:553.3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Leveraged Python's native integration with IBM Fyre to automate VM and OpenShift cluster provisioning,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687070</wp:posOffset>
                </wp:positionH>
                <wp:positionV relativeFrom="paragraph">
                  <wp:posOffset>2400300</wp:posOffset>
                </wp:positionV>
                <wp:extent cx="50800" cy="142875"/>
                <wp:effectExtent l="0" t="0" r="0" b="0"/>
                <wp:wrapSquare wrapText="bothSides"/>
                <wp:docPr id="106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OpenSymbol" w:hAnsi="Open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" stroked="f" style="position:absolute;margin-left:54.1pt;margin-top:189pt;width:3.9pt;height:11.1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OpenSymbol" w:hAnsi="Open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915670</wp:posOffset>
                </wp:positionH>
                <wp:positionV relativeFrom="paragraph">
                  <wp:posOffset>2555875</wp:posOffset>
                </wp:positionV>
                <wp:extent cx="1764030" cy="156845"/>
                <wp:effectExtent l="0" t="0" r="0" b="0"/>
                <wp:wrapSquare wrapText="bothSides"/>
                <wp:docPr id="107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2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developer feedback loops.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" stroked="f" style="position:absolute;margin-left:72.1pt;margin-top:201.25pt;width:138.8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developer feedback loops.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915670</wp:posOffset>
                </wp:positionH>
                <wp:positionV relativeFrom="paragraph">
                  <wp:posOffset>2742565</wp:posOffset>
                </wp:positionV>
                <wp:extent cx="6955155" cy="156845"/>
                <wp:effectExtent l="0" t="0" r="0" b="0"/>
                <wp:wrapSquare wrapText="bothSides"/>
                <wp:docPr id="108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44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Standardized containerized test environments using Docker, ensuring consistent execution across local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" stroked="f" style="position:absolute;margin-left:72.1pt;margin-top:215.95pt;width:547.5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Standardized containerized test environments using Docker, ensuring consistent execution across local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687070</wp:posOffset>
                </wp:positionH>
                <wp:positionV relativeFrom="paragraph">
                  <wp:posOffset>2773680</wp:posOffset>
                </wp:positionV>
                <wp:extent cx="50800" cy="142875"/>
                <wp:effectExtent l="0" t="0" r="0" b="0"/>
                <wp:wrapSquare wrapText="bothSides"/>
                <wp:docPr id="109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OpenSymbol" w:hAnsi="Open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" stroked="f" style="position:absolute;margin-left:54.1pt;margin-top:218.4pt;width:3.9pt;height:11.1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OpenSymbol" w:hAnsi="Open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915670</wp:posOffset>
                </wp:positionH>
                <wp:positionV relativeFrom="paragraph">
                  <wp:posOffset>2929255</wp:posOffset>
                </wp:positionV>
                <wp:extent cx="3166110" cy="156845"/>
                <wp:effectExtent l="0" t="0" r="0" b="0"/>
                <wp:wrapSquare wrapText="bothSides"/>
                <wp:docPr id="110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4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development and cloud-based production runs.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" stroked="f" style="position:absolute;margin-left:72.1pt;margin-top:230.65pt;width:249.2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development and cloud-based production runs.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2084705</wp:posOffset>
                </wp:positionH>
                <wp:positionV relativeFrom="paragraph">
                  <wp:posOffset>3179445</wp:posOffset>
                </wp:positionV>
                <wp:extent cx="1156970" cy="156845"/>
                <wp:effectExtent l="0" t="0" r="0" b="0"/>
                <wp:wrapSquare wrapText="bothSides"/>
                <wp:docPr id="111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3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| Richmond, CA |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" stroked="f" style="position:absolute;margin-left:164.15pt;margin-top:250.35pt;width:91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| Richmond, CA |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687070</wp:posOffset>
                </wp:positionH>
                <wp:positionV relativeFrom="paragraph">
                  <wp:posOffset>3202940</wp:posOffset>
                </wp:positionV>
                <wp:extent cx="1362710" cy="164465"/>
                <wp:effectExtent l="0" t="0" r="0" b="0"/>
                <wp:wrapSquare wrapText="bothSides"/>
                <wp:docPr id="112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24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" w:hAnsi="Carlito"/>
                                <w:color w:val="000000"/>
                              </w:rPr>
                              <w:t>Aspera, an IBM Company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" stroked="f" style="position:absolute;margin-left:54.1pt;margin-top:252.2pt;width:107.2pt;height:12.8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" w:hAnsi="Carlito"/>
                          <w:color w:val="000000"/>
                        </w:rPr>
                        <w:t>Aspera, an IBM Company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687070</wp:posOffset>
                </wp:positionH>
                <wp:positionV relativeFrom="paragraph">
                  <wp:posOffset>3402330</wp:posOffset>
                </wp:positionV>
                <wp:extent cx="1986915" cy="164465"/>
                <wp:effectExtent l="0" t="0" r="0" b="0"/>
                <wp:wrapSquare wrapText="bothSides"/>
                <wp:docPr id="113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1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" w:hAnsi="Carlito"/>
                                <w:color w:val="000000"/>
                              </w:rPr>
                              <w:t>QA Engineer | Mar 2020 – May 2022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" stroked="f" style="position:absolute;margin-left:54.1pt;margin-top:267.9pt;width:156.35pt;height:12.8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" w:hAnsi="Carlito"/>
                          <w:color w:val="000000"/>
                        </w:rPr>
                        <w:t>QA Engineer | Mar 2020 – May 2022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915670</wp:posOffset>
                </wp:positionH>
                <wp:positionV relativeFrom="paragraph">
                  <wp:posOffset>3590925</wp:posOffset>
                </wp:positionV>
                <wp:extent cx="7179310" cy="156845"/>
                <wp:effectExtent l="0" t="0" r="0" b="0"/>
                <wp:wrapSquare wrapText="bothSides"/>
                <wp:docPr id="114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87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>Authored TestRail test cases and test plans covering installation, upgrade, and functional testing scenarios.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" stroked="f" style="position:absolute;margin-left:72.1pt;margin-top:282.75pt;width:565.2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>Authored TestRail test cases and test plans covering installation, upgrade, and functional testing scenarios.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687070</wp:posOffset>
                </wp:positionH>
                <wp:positionV relativeFrom="paragraph">
                  <wp:posOffset>3622040</wp:posOffset>
                </wp:positionV>
                <wp:extent cx="50800" cy="142875"/>
                <wp:effectExtent l="0" t="0" r="0" b="0"/>
                <wp:wrapSquare wrapText="bothSides"/>
                <wp:docPr id="115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42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OpenSymbol" w:hAnsi="OpenSymbol"/>
                                <w:color w:val="000000"/>
                              </w:rPr>
                              <w:t>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" stroked="f" style="position:absolute;margin-left:54.1pt;margin-top:285.2pt;width:3.9pt;height:11.1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OpenSymbol" w:hAnsi="OpenSymbol"/>
                          <w:color w:val="000000"/>
                        </w:rPr>
                        <w:t>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915670</wp:posOffset>
                </wp:positionH>
                <wp:positionV relativeFrom="paragraph">
                  <wp:posOffset>3777615</wp:posOffset>
                </wp:positionV>
                <wp:extent cx="6984365" cy="156845"/>
                <wp:effectExtent l="0" t="0" r="0" b="0"/>
                <wp:wrapSquare wrapText="bothSides"/>
                <wp:docPr id="116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364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1"/>
                                <w:szCs w:val="21"/>
                                <w:rFonts w:ascii="Carlitoular" w:hAnsi="Carlitoular"/>
                                <w:color w:val="000000"/>
                              </w:rPr>
                              <w:t xml:space="preserve">Performed manual installation and upgrade testing across supported product versions and environment </w:t>
                            </w:r>
                          </w:p>
                        </w:txbxContent>
                      </wps:txbx>
                      <wps:bodyPr wrap="square"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" stroked="f" style="position:absolute;margin-left:72.1pt;margin-top:297.45pt;width:549.85pt;height:12.25pt;mso-wrap-style:none;v-text-anchor:top" type="shapetype_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1"/>
                          <w:szCs w:val="21"/>
                          <w:rFonts w:ascii="Carlitoular" w:hAnsi="Carlitoular"/>
                          <w:color w:val="000000"/>
                        </w:rPr>
                        <w:t xml:space="preserve">Performed manual installation and upgrade testing across supported product versions and environment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header="0" w:top="567" w:footer="0" w:bottom="567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rlito">
    <w:altName w:val="Calibri"/>
    <w:charset w:val="01" w:characterSet="utf-8"/>
    <w:family w:val="auto"/>
    <w:pitch w:val="default"/>
  </w:font>
  <w:font w:name="Carlitoular">
    <w:charset w:val="01" w:characterSet="utf-8"/>
    <w:family w:val="auto"/>
    <w:pitch w:val="default"/>
  </w:font>
  <w:font w:name="OpenSymbol">
    <w:altName w:val="Arial Unicode MS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LibreOffice/7.1.8.1$Linux_X86_64 LibreOffice_project/10$Build-1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