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1j845622918u" w:id="0"/>
      <w:bookmarkEnd w:id="0"/>
      <w:r w:rsidDel="00000000" w:rsidR="00000000" w:rsidRPr="00000000">
        <w:rPr>
          <w:rtl w:val="0"/>
        </w:rPr>
        <w:t xml:space="preserve">Part 2: Gather Information with Show Commands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gzpe191n0j2y" w:id="1"/>
      <w:bookmarkEnd w:id="1"/>
      <w:r w:rsidDel="00000000" w:rsidR="00000000" w:rsidRPr="00000000">
        <w:rPr>
          <w:rtl w:val="0"/>
        </w:rPr>
        <w:t xml:space="preserve">Step 1: Gather information from show interface command output.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Issue each of the following commands and then answer the related questions: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interfaces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commands display the status of the port?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shows only the IP address (no subnet mask or prefix)?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displays the description configured on the interface?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interfaces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displays the IP broadcast address?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displays the MAC address of the interface?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interfaces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dwb66snmy8ag" w:id="2"/>
      <w:bookmarkEnd w:id="2"/>
      <w:r w:rsidDel="00000000" w:rsidR="00000000" w:rsidRPr="00000000">
        <w:rPr>
          <w:rtl w:val="0"/>
        </w:rPr>
        <w:t xml:space="preserve">Step 2: Gather information from show ip route command output.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Issue each of the following commands and then answer the related questions: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route connected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networks are known by the router based on the output of the show ip route command?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L at the beginning of the lines within the routing table represent?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/32 prefix listed in the route table indicate?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ip address used for loopback.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jve2c2igb6la" w:id="3"/>
      <w:bookmarkEnd w:id="3"/>
      <w:r w:rsidDel="00000000" w:rsidR="00000000" w:rsidRPr="00000000">
        <w:rPr>
          <w:rtl w:val="0"/>
        </w:rPr>
        <w:t xml:space="preserve">Step 3: Gather information after an interface state is changed.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RTA, shut down the Gigabit Ethernet 0/0 interface and issue the show ip route command. How many networks are displayed in the routing table now?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ping PC1. Was the ping successful?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the show ip interface brief command. What is the status of the Gigabit Ethernet 0/0 interface?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administratively down down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Reactivate the Gigabit Ethernet 0/0 interface. Issue the show ip route command. Did the routing table repopulate? What can be inferred about the interface status of routes that appear in the routing table?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routes for Gigabet0/0 did re populate. The table interacts with the router’s 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