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B822E" w14:textId="77777777" w:rsidR="004F645F" w:rsidRPr="00FE2A8A" w:rsidRDefault="00D523F7" w:rsidP="00D523F7">
      <w:pPr>
        <w:rPr>
          <w:rFonts w:ascii="Arial" w:hAnsi="Arial" w:cs="Arial"/>
          <w:b/>
        </w:rPr>
      </w:pPr>
      <w:r w:rsidRPr="00FE2A8A">
        <w:rPr>
          <w:rFonts w:ascii="Arial" w:hAnsi="Arial" w:cs="Arial"/>
          <w:b/>
        </w:rPr>
        <w:t>Para comprender</w:t>
      </w:r>
    </w:p>
    <w:p w14:paraId="016E03B8" w14:textId="77777777" w:rsidR="00D523F7" w:rsidRPr="00FE2A8A" w:rsidRDefault="004F645F" w:rsidP="00D523F7">
      <w:pPr>
        <w:rPr>
          <w:rFonts w:ascii="Arial" w:hAnsi="Arial" w:cs="Arial"/>
        </w:rPr>
      </w:pPr>
      <w:r w:rsidRPr="00FE2A8A">
        <w:rPr>
          <w:rFonts w:ascii="Arial" w:hAnsi="Arial" w:cs="Arial"/>
          <w:b/>
        </w:rPr>
        <w:t>M</w:t>
      </w:r>
      <w:r w:rsidR="00D523F7" w:rsidRPr="00FE2A8A">
        <w:rPr>
          <w:rFonts w:ascii="Arial" w:hAnsi="Arial" w:cs="Arial"/>
          <w:b/>
        </w:rPr>
        <w:t>ientras lees el apunte, debes ir respondiendo estas preguntas</w:t>
      </w:r>
      <w:r w:rsidRPr="00FE2A8A">
        <w:rPr>
          <w:rFonts w:ascii="Arial" w:hAnsi="Arial" w:cs="Arial"/>
          <w:b/>
        </w:rPr>
        <w:t>:</w:t>
      </w:r>
    </w:p>
    <w:p w14:paraId="7491579F"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¿Cómo aborda el problema de la realidad el filósofo?</w:t>
      </w:r>
    </w:p>
    <w:p w14:paraId="06DB6E4B" w14:textId="380E85E2"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 xml:space="preserve">¿Qué diferencia hay entre algo posible y algo real? </w:t>
      </w:r>
      <w:r w:rsidR="00FE2A8A" w:rsidRPr="00FE2A8A">
        <w:rPr>
          <w:rFonts w:ascii="Arial" w:hAnsi="Arial" w:cs="Arial"/>
        </w:rPr>
        <w:t>Hace</w:t>
      </w:r>
      <w:r w:rsidRPr="00FE2A8A">
        <w:rPr>
          <w:rFonts w:ascii="Arial" w:hAnsi="Arial" w:cs="Arial"/>
        </w:rPr>
        <w:t xml:space="preserve"> una </w:t>
      </w:r>
      <w:bookmarkStart w:id="0" w:name="_Hlk103538765"/>
      <w:r w:rsidRPr="00FE2A8A">
        <w:rPr>
          <w:rFonts w:ascii="Arial" w:hAnsi="Arial" w:cs="Arial"/>
        </w:rPr>
        <w:t xml:space="preserve">lista de cosas que creas que son posibles, pero no puedas decir que son ciertas. </w:t>
      </w:r>
      <w:bookmarkEnd w:id="0"/>
      <w:r w:rsidRPr="00FE2A8A">
        <w:rPr>
          <w:rFonts w:ascii="Arial" w:hAnsi="Arial" w:cs="Arial"/>
        </w:rPr>
        <w:t>¿Crees que tales cosas tienen algo de realidad? ¿En qué sentido?</w:t>
      </w:r>
    </w:p>
    <w:p w14:paraId="2B22F81B"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Explica qué diferencia existe entre entender la realidad como “ser” y como “devenir”.</w:t>
      </w:r>
    </w:p>
    <w:p w14:paraId="7794FADF"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¿Qué es más real para vos: a) el retrato de una persona bella; c) el placer que se siente al contemplar una persona bella; d) la belleza en sí? ¿Qué diría Platón al respecto?</w:t>
      </w:r>
    </w:p>
    <w:p w14:paraId="29693FC3"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 xml:space="preserve">¿Qué son y para qué sirven las categorías? Elabora enunciados con los que expreses “juicios” sobre tu casa, un amigo/a y el verano. Para ello utiliza las siguientes categorías de Aristóteles: tiempo, esencia, cualidad y relación. </w:t>
      </w:r>
    </w:p>
    <w:p w14:paraId="45BFF455"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¿Qué significa la expresión: “</w:t>
      </w:r>
      <w:r w:rsidRPr="00FE2A8A">
        <w:rPr>
          <w:rFonts w:ascii="Arial" w:hAnsi="Arial" w:cs="Arial"/>
          <w:i/>
        </w:rPr>
        <w:t>No debemos confiar en las apariencias</w:t>
      </w:r>
      <w:r w:rsidRPr="00FE2A8A">
        <w:rPr>
          <w:rFonts w:ascii="Arial" w:hAnsi="Arial" w:cs="Arial"/>
        </w:rPr>
        <w:t>”?</w:t>
      </w:r>
    </w:p>
    <w:p w14:paraId="700D2835" w14:textId="77777777" w:rsidR="00D523F7" w:rsidRPr="00FE2A8A" w:rsidRDefault="00D523F7" w:rsidP="004F645F">
      <w:pPr>
        <w:pStyle w:val="ListParagraph"/>
        <w:numPr>
          <w:ilvl w:val="0"/>
          <w:numId w:val="2"/>
        </w:numPr>
        <w:jc w:val="both"/>
        <w:rPr>
          <w:rFonts w:ascii="Arial" w:hAnsi="Arial" w:cs="Arial"/>
        </w:rPr>
      </w:pPr>
      <w:r w:rsidRPr="00FE2A8A">
        <w:rPr>
          <w:rFonts w:ascii="Arial" w:hAnsi="Arial" w:cs="Arial"/>
        </w:rPr>
        <w:t xml:space="preserve">¿Qué diferencia hay entre </w:t>
      </w:r>
      <w:r w:rsidR="004D3E89" w:rsidRPr="00FE2A8A">
        <w:rPr>
          <w:rFonts w:ascii="Arial" w:hAnsi="Arial" w:cs="Arial"/>
        </w:rPr>
        <w:t>“</w:t>
      </w:r>
      <w:r w:rsidRPr="00FE2A8A">
        <w:rPr>
          <w:rFonts w:ascii="Arial" w:hAnsi="Arial" w:cs="Arial"/>
        </w:rPr>
        <w:t>error</w:t>
      </w:r>
      <w:r w:rsidR="004D3E89" w:rsidRPr="00FE2A8A">
        <w:rPr>
          <w:rFonts w:ascii="Arial" w:hAnsi="Arial" w:cs="Arial"/>
        </w:rPr>
        <w:t>” y “engaño”, respecto de la verdad? ¿Quién dice lo que piensa dice la verdad?</w:t>
      </w:r>
    </w:p>
    <w:p w14:paraId="43CC7676" w14:textId="77777777" w:rsidR="004F645F" w:rsidRPr="00FE2A8A" w:rsidRDefault="004D3E89" w:rsidP="004D3E89">
      <w:pPr>
        <w:rPr>
          <w:rFonts w:ascii="Arial" w:hAnsi="Arial" w:cs="Arial"/>
        </w:rPr>
      </w:pPr>
      <w:r w:rsidRPr="00FE2A8A">
        <w:rPr>
          <w:rFonts w:ascii="Arial" w:hAnsi="Arial" w:cs="Arial"/>
          <w:b/>
        </w:rPr>
        <w:t>Para argumentar</w:t>
      </w:r>
    </w:p>
    <w:p w14:paraId="15E9546D" w14:textId="13285334" w:rsidR="004D3E89" w:rsidRPr="00FE2A8A" w:rsidRDefault="004F645F" w:rsidP="004F645F">
      <w:pPr>
        <w:jc w:val="both"/>
        <w:rPr>
          <w:rFonts w:ascii="Arial" w:hAnsi="Arial" w:cs="Arial"/>
        </w:rPr>
      </w:pPr>
      <w:r w:rsidRPr="00FE2A8A">
        <w:rPr>
          <w:rFonts w:ascii="Arial" w:hAnsi="Arial" w:cs="Arial"/>
        </w:rPr>
        <w:t xml:space="preserve">Ahora tenés que reflexionar y escribir respondiendo a estos </w:t>
      </w:r>
      <w:r w:rsidR="00FE2A8A" w:rsidRPr="00FE2A8A">
        <w:rPr>
          <w:rFonts w:ascii="Arial" w:hAnsi="Arial" w:cs="Arial"/>
        </w:rPr>
        <w:t>temas,</w:t>
      </w:r>
      <w:r w:rsidRPr="00FE2A8A">
        <w:rPr>
          <w:rFonts w:ascii="Arial" w:hAnsi="Arial" w:cs="Arial"/>
        </w:rPr>
        <w:t xml:space="preserve"> pero “argumentando”; es decir, dando razones o “argumentos” que expliquen tu punto de vista personal sobre el tema de manera ordenada y coherente:</w:t>
      </w:r>
    </w:p>
    <w:p w14:paraId="33589EFB" w14:textId="77777777" w:rsidR="004D3E89" w:rsidRPr="00FE2A8A" w:rsidRDefault="004D3E89" w:rsidP="004F645F">
      <w:pPr>
        <w:pStyle w:val="ListParagraph"/>
        <w:numPr>
          <w:ilvl w:val="0"/>
          <w:numId w:val="3"/>
        </w:numPr>
        <w:jc w:val="both"/>
        <w:rPr>
          <w:rFonts w:ascii="Arial" w:hAnsi="Arial" w:cs="Arial"/>
        </w:rPr>
      </w:pPr>
      <w:r w:rsidRPr="00FE2A8A">
        <w:rPr>
          <w:rFonts w:ascii="Arial" w:hAnsi="Arial" w:cs="Arial"/>
        </w:rPr>
        <w:t>¿Las siguientes cosas son reales o no? ¿Son apariencia o realidad (una flor de plástico, mis recuerdos del sábado, mi sueño de anoche, mi imagen en el espejo, una película)?</w:t>
      </w:r>
    </w:p>
    <w:p w14:paraId="69D7E4AA" w14:textId="77777777" w:rsidR="004D3E89" w:rsidRPr="00FE2A8A" w:rsidRDefault="004D3E89" w:rsidP="004F645F">
      <w:pPr>
        <w:pStyle w:val="ListParagraph"/>
        <w:numPr>
          <w:ilvl w:val="0"/>
          <w:numId w:val="3"/>
        </w:numPr>
        <w:jc w:val="both"/>
        <w:rPr>
          <w:rFonts w:ascii="Arial" w:hAnsi="Arial" w:cs="Arial"/>
        </w:rPr>
      </w:pPr>
      <w:r w:rsidRPr="00FE2A8A">
        <w:rPr>
          <w:rFonts w:ascii="Arial" w:hAnsi="Arial" w:cs="Arial"/>
        </w:rPr>
        <w:t>¿Son reales Don Quijote de la Mancha, Martín Fierro, Los Vengadores? Explica por qué.</w:t>
      </w:r>
    </w:p>
    <w:p w14:paraId="1A6C33AA" w14:textId="77777777" w:rsidR="004D3E89" w:rsidRPr="00FE2A8A" w:rsidRDefault="004D3E89" w:rsidP="004F645F">
      <w:pPr>
        <w:pStyle w:val="ListParagraph"/>
        <w:numPr>
          <w:ilvl w:val="0"/>
          <w:numId w:val="3"/>
        </w:numPr>
        <w:jc w:val="both"/>
        <w:rPr>
          <w:rFonts w:ascii="Arial" w:hAnsi="Arial" w:cs="Arial"/>
        </w:rPr>
      </w:pPr>
      <w:r w:rsidRPr="00FE2A8A">
        <w:rPr>
          <w:rFonts w:ascii="Arial" w:hAnsi="Arial" w:cs="Arial"/>
        </w:rPr>
        <w:t>¿Puedo decir que existe lo que no conozco? ¿Podría existir algo que nadie conociera? ¿Las cosas existen porque yo las conozco?</w:t>
      </w:r>
    </w:p>
    <w:p w14:paraId="4406B56F" w14:textId="77777777" w:rsidR="004D3E89" w:rsidRPr="00FE2A8A" w:rsidRDefault="004D3E89" w:rsidP="004F645F">
      <w:pPr>
        <w:pStyle w:val="ListParagraph"/>
        <w:numPr>
          <w:ilvl w:val="0"/>
          <w:numId w:val="3"/>
        </w:numPr>
        <w:jc w:val="both"/>
        <w:rPr>
          <w:rFonts w:ascii="Arial" w:hAnsi="Arial" w:cs="Arial"/>
        </w:rPr>
      </w:pPr>
      <w:r w:rsidRPr="00FE2A8A">
        <w:rPr>
          <w:rFonts w:ascii="Arial" w:hAnsi="Arial" w:cs="Arial"/>
        </w:rPr>
        <w:t>¿La realidad se inventa o se descubre?</w:t>
      </w:r>
      <w:r w:rsidR="004F645F" w:rsidRPr="00FE2A8A">
        <w:rPr>
          <w:rFonts w:ascii="Arial" w:hAnsi="Arial" w:cs="Arial"/>
        </w:rPr>
        <w:t xml:space="preserve"> </w:t>
      </w:r>
      <w:r w:rsidRPr="00FE2A8A">
        <w:rPr>
          <w:rFonts w:ascii="Arial" w:hAnsi="Arial" w:cs="Arial"/>
        </w:rPr>
        <w:t>¿Qué diría alguien que defienda la teoría de la correspondencia? ¿Y alguien que mantenga la una teoría pragmática de la realidad?</w:t>
      </w:r>
    </w:p>
    <w:p w14:paraId="506B3166" w14:textId="58E93675" w:rsidR="004D3E89" w:rsidRPr="00FE2A8A" w:rsidRDefault="004D3E89" w:rsidP="004F645F">
      <w:pPr>
        <w:pStyle w:val="ListParagraph"/>
        <w:numPr>
          <w:ilvl w:val="0"/>
          <w:numId w:val="3"/>
        </w:numPr>
        <w:jc w:val="both"/>
        <w:rPr>
          <w:rFonts w:ascii="Arial" w:hAnsi="Arial" w:cs="Arial"/>
        </w:rPr>
      </w:pPr>
      <w:r w:rsidRPr="00FE2A8A">
        <w:rPr>
          <w:rFonts w:ascii="Arial" w:hAnsi="Arial" w:cs="Arial"/>
        </w:rPr>
        <w:t>Alguien que dice: “</w:t>
      </w:r>
      <w:r w:rsidRPr="00FE2A8A">
        <w:rPr>
          <w:rFonts w:ascii="Arial" w:hAnsi="Arial" w:cs="Arial"/>
          <w:i/>
        </w:rPr>
        <w:t xml:space="preserve">Me gustan mucho los </w:t>
      </w:r>
      <w:r w:rsidR="00FE2A8A" w:rsidRPr="00FE2A8A">
        <w:rPr>
          <w:rFonts w:ascii="Arial" w:hAnsi="Arial" w:cs="Arial"/>
          <w:i/>
        </w:rPr>
        <w:t>niños,</w:t>
      </w:r>
      <w:r w:rsidRPr="00FE2A8A">
        <w:rPr>
          <w:rFonts w:ascii="Arial" w:hAnsi="Arial" w:cs="Arial"/>
          <w:i/>
        </w:rPr>
        <w:t xml:space="preserve"> pero no los soporto junto a mí</w:t>
      </w:r>
      <w:r w:rsidRPr="00FE2A8A">
        <w:rPr>
          <w:rFonts w:ascii="Arial" w:hAnsi="Arial" w:cs="Arial"/>
        </w:rPr>
        <w:t>”. ¿Le gustan de verdad los niños?</w:t>
      </w:r>
    </w:p>
    <w:p w14:paraId="150983CB" w14:textId="77777777" w:rsidR="00234E6B" w:rsidRDefault="004F645F" w:rsidP="00234E6B">
      <w:pPr>
        <w:jc w:val="both"/>
        <w:rPr>
          <w:rFonts w:ascii="Arial" w:hAnsi="Arial" w:cs="Arial"/>
        </w:rPr>
      </w:pPr>
      <w:r w:rsidRPr="00FE2A8A">
        <w:rPr>
          <w:rFonts w:ascii="Arial" w:hAnsi="Arial" w:cs="Arial"/>
        </w:rPr>
        <w:t>Las respuestas no deben ser</w:t>
      </w:r>
      <w:r w:rsidR="006126DB" w:rsidRPr="00FE2A8A">
        <w:rPr>
          <w:rFonts w:ascii="Arial" w:hAnsi="Arial" w:cs="Arial"/>
        </w:rPr>
        <w:t xml:space="preserve"> </w:t>
      </w:r>
      <w:r w:rsidRPr="00FE2A8A">
        <w:rPr>
          <w:rFonts w:ascii="Arial" w:hAnsi="Arial" w:cs="Arial"/>
        </w:rPr>
        <w:t xml:space="preserve">extensas </w:t>
      </w:r>
      <w:r w:rsidR="006126DB" w:rsidRPr="00FE2A8A">
        <w:rPr>
          <w:rFonts w:ascii="Arial" w:hAnsi="Arial" w:cs="Arial"/>
        </w:rPr>
        <w:t>ni</w:t>
      </w:r>
      <w:r w:rsidRPr="00FE2A8A">
        <w:rPr>
          <w:rFonts w:ascii="Arial" w:hAnsi="Arial" w:cs="Arial"/>
        </w:rPr>
        <w:t xml:space="preserve"> </w:t>
      </w:r>
      <w:r w:rsidR="006126DB" w:rsidRPr="00FE2A8A">
        <w:rPr>
          <w:rFonts w:ascii="Arial" w:hAnsi="Arial" w:cs="Arial"/>
        </w:rPr>
        <w:t>demasiado breves. Suficiente para entender la respuesta, utilizando los nexos lógicos y lingüísticos que conocen ya de haberlos estudiado en a través de estos años. La tarea será especialmente evaluada en este aspecto de la redacción. Pueden consultarme los lunes en el horario pactado en el organigrama enviado. También normalmente pueden acercarse al Instituto donde estaré casi todos los días entregando y recibiendo tareas.</w:t>
      </w:r>
    </w:p>
    <w:p w14:paraId="750CC40C" w14:textId="6D23E4B2" w:rsidR="003423CF" w:rsidRPr="00FE2A8A" w:rsidRDefault="003423CF" w:rsidP="00234E6B">
      <w:pPr>
        <w:jc w:val="center"/>
        <w:rPr>
          <w:rFonts w:ascii="Arial" w:hAnsi="Arial" w:cs="Arial"/>
        </w:rPr>
      </w:pPr>
      <w:r w:rsidRPr="00FE2A8A">
        <w:rPr>
          <w:rFonts w:ascii="Arial" w:hAnsi="Arial" w:cs="Arial"/>
        </w:rPr>
        <w:t>Desarrollo:</w:t>
      </w:r>
    </w:p>
    <w:p w14:paraId="519427F8" w14:textId="37D1746A" w:rsidR="004979E0" w:rsidRPr="00FE2A8A" w:rsidRDefault="004979E0" w:rsidP="00DA7837">
      <w:pPr>
        <w:spacing w:before="100" w:beforeAutospacing="1" w:after="100" w:afterAutospacing="1"/>
        <w:jc w:val="center"/>
        <w:rPr>
          <w:rFonts w:ascii="Arial" w:hAnsi="Arial" w:cs="Arial"/>
          <w:bCs/>
        </w:rPr>
      </w:pPr>
      <w:r w:rsidRPr="00FE2A8A">
        <w:rPr>
          <w:rFonts w:ascii="Arial" w:hAnsi="Arial" w:cs="Arial"/>
          <w:bCs/>
        </w:rPr>
        <w:t>Para comprender</w:t>
      </w:r>
      <w:r w:rsidR="00FE2A8A" w:rsidRPr="00FE2A8A">
        <w:rPr>
          <w:rFonts w:ascii="Arial" w:hAnsi="Arial" w:cs="Arial"/>
          <w:bCs/>
        </w:rPr>
        <w:t>:</w:t>
      </w:r>
    </w:p>
    <w:p w14:paraId="03AA200E" w14:textId="5EAC2E52" w:rsidR="003423CF" w:rsidRPr="00FE2A8A" w:rsidRDefault="003423CF"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sidRPr="00FE2A8A">
        <w:rPr>
          <w:rFonts w:ascii="Arial" w:hAnsi="Arial" w:cs="Arial"/>
        </w:rPr>
        <w:t xml:space="preserve">El filósofo ve la realidad como un producto de la </w:t>
      </w:r>
      <w:r w:rsidR="005A6920" w:rsidRPr="00FE2A8A">
        <w:rPr>
          <w:rFonts w:ascii="Arial" w:hAnsi="Arial" w:cs="Arial"/>
          <w:b/>
          <w:bCs/>
        </w:rPr>
        <w:t>N</w:t>
      </w:r>
      <w:r w:rsidRPr="00FE2A8A">
        <w:rPr>
          <w:rFonts w:ascii="Arial" w:hAnsi="Arial" w:cs="Arial"/>
          <w:b/>
          <w:bCs/>
        </w:rPr>
        <w:t>aturaleza</w:t>
      </w:r>
      <w:r w:rsidRPr="00FE2A8A">
        <w:rPr>
          <w:rFonts w:ascii="Arial" w:hAnsi="Arial" w:cs="Arial"/>
        </w:rPr>
        <w:t>, y es parte de ella</w:t>
      </w:r>
      <w:r w:rsidR="005A6920" w:rsidRPr="00FE2A8A">
        <w:rPr>
          <w:rFonts w:ascii="Arial" w:hAnsi="Arial" w:cs="Arial"/>
        </w:rPr>
        <w:t>, haciendo referencia a las cosas físicas (</w:t>
      </w:r>
      <w:r w:rsidR="005A6920" w:rsidRPr="00FE2A8A">
        <w:rPr>
          <w:rFonts w:ascii="Arial" w:hAnsi="Arial" w:cs="Arial"/>
          <w:i/>
          <w:iCs/>
          <w:u w:val="single"/>
        </w:rPr>
        <w:t>Physis</w:t>
      </w:r>
      <w:r w:rsidR="005A6920" w:rsidRPr="00FE2A8A">
        <w:rPr>
          <w:rFonts w:ascii="Arial" w:hAnsi="Arial" w:cs="Arial"/>
        </w:rPr>
        <w:t>). Algunos filósofos afirmaban que la realidad provenía del agua (Tales de Mileto), otro defendía que lo real era oriundo del aire (Anaxímenes).</w:t>
      </w:r>
    </w:p>
    <w:p w14:paraId="1D632801" w14:textId="30837895" w:rsidR="00A21762" w:rsidRPr="00FE2A8A" w:rsidRDefault="00E51906"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sidRPr="00FE2A8A">
        <w:rPr>
          <w:rFonts w:ascii="Arial" w:hAnsi="Arial" w:cs="Arial"/>
        </w:rPr>
        <w:lastRenderedPageBreak/>
        <w:t>Lo “Real” abarca la totalidad de la existencia y de las cosas que no existen también, como por ejemplo el pasado, no existe, sino que existió. Lo posible es parte de la realidad; así como muchos años atrás era algo difícil hacer avances científicos dado la tecnología, pero no era imposible, por lo tanto, era posible. Algo imposible</w:t>
      </w:r>
      <w:r w:rsidR="00A21762" w:rsidRPr="00FE2A8A">
        <w:rPr>
          <w:rFonts w:ascii="Arial" w:hAnsi="Arial" w:cs="Arial"/>
        </w:rPr>
        <w:t xml:space="preserve"> es hacerte cosquillas a ti mismo.</w:t>
      </w:r>
    </w:p>
    <w:p w14:paraId="3EB5C42C" w14:textId="659DEB83" w:rsidR="00A21762" w:rsidRPr="00FE2A8A" w:rsidRDefault="00A21762" w:rsidP="00DA7837">
      <w:pPr>
        <w:pStyle w:val="ListParagraph"/>
        <w:spacing w:before="100" w:beforeAutospacing="1" w:after="100" w:afterAutospacing="1" w:line="240" w:lineRule="auto"/>
        <w:ind w:left="1134"/>
        <w:contextualSpacing w:val="0"/>
        <w:jc w:val="both"/>
        <w:rPr>
          <w:rFonts w:ascii="Arial" w:hAnsi="Arial" w:cs="Arial"/>
        </w:rPr>
      </w:pPr>
      <w:r w:rsidRPr="00FE2A8A">
        <w:rPr>
          <w:rFonts w:ascii="Arial" w:hAnsi="Arial" w:cs="Arial"/>
        </w:rPr>
        <w:t xml:space="preserve">Cosas posibles: </w:t>
      </w:r>
    </w:p>
    <w:p w14:paraId="7660E092" w14:textId="0AD0EC9E" w:rsidR="00A21762" w:rsidRPr="00FE2A8A" w:rsidRDefault="00B201B6" w:rsidP="00DA7837">
      <w:pPr>
        <w:pStyle w:val="ListParagraph"/>
        <w:numPr>
          <w:ilvl w:val="0"/>
          <w:numId w:val="7"/>
        </w:numPr>
        <w:spacing w:before="100" w:beforeAutospacing="1" w:after="100" w:afterAutospacing="1" w:line="240" w:lineRule="auto"/>
        <w:ind w:left="1134"/>
        <w:contextualSpacing w:val="0"/>
        <w:jc w:val="both"/>
        <w:rPr>
          <w:rFonts w:ascii="Arial" w:hAnsi="Arial" w:cs="Arial"/>
        </w:rPr>
      </w:pPr>
      <w:r w:rsidRPr="00FE2A8A">
        <w:rPr>
          <w:rFonts w:ascii="Arial" w:hAnsi="Arial" w:cs="Arial"/>
        </w:rPr>
        <w:t>Es posible colonizar una luna de Júpiter, Titán, dadas las condiciones atmosféricas, pero para que eso sea cierto, o sea se cumpla, se necesita más investigación científica en el campo e inversión en tecnología especializada.</w:t>
      </w:r>
    </w:p>
    <w:p w14:paraId="1780B9E5" w14:textId="77777777" w:rsidR="00D13071" w:rsidRPr="00FE2A8A" w:rsidRDefault="00B201B6" w:rsidP="00DA7837">
      <w:pPr>
        <w:pStyle w:val="ListParagraph"/>
        <w:numPr>
          <w:ilvl w:val="0"/>
          <w:numId w:val="7"/>
        </w:numPr>
        <w:spacing w:before="100" w:beforeAutospacing="1" w:after="100" w:afterAutospacing="1" w:line="240" w:lineRule="auto"/>
        <w:ind w:left="1134"/>
        <w:contextualSpacing w:val="0"/>
        <w:jc w:val="both"/>
        <w:rPr>
          <w:rFonts w:ascii="Arial" w:hAnsi="Arial" w:cs="Arial"/>
        </w:rPr>
      </w:pPr>
      <w:r w:rsidRPr="00FE2A8A">
        <w:rPr>
          <w:rFonts w:ascii="Arial" w:hAnsi="Arial" w:cs="Arial"/>
        </w:rPr>
        <w:t>Es posible terraformar Marte, pero conllevaría mucho tiempo y gasto</w:t>
      </w:r>
      <w:r w:rsidR="00D13071" w:rsidRPr="00FE2A8A">
        <w:rPr>
          <w:rFonts w:ascii="Arial" w:hAnsi="Arial" w:cs="Arial"/>
        </w:rPr>
        <w:t xml:space="preserve"> en investigación una vez más.</w:t>
      </w:r>
    </w:p>
    <w:p w14:paraId="0C1230F5" w14:textId="3DFF0965" w:rsidR="00B201B6" w:rsidRPr="00FE2A8A" w:rsidRDefault="00D13071" w:rsidP="00DA7837">
      <w:pPr>
        <w:spacing w:before="100" w:beforeAutospacing="1" w:after="100" w:afterAutospacing="1" w:line="240" w:lineRule="auto"/>
        <w:ind w:left="1134"/>
        <w:jc w:val="both"/>
        <w:rPr>
          <w:rFonts w:ascii="Arial" w:hAnsi="Arial" w:cs="Arial"/>
        </w:rPr>
      </w:pPr>
      <w:r w:rsidRPr="00FE2A8A">
        <w:rPr>
          <w:rFonts w:ascii="Arial" w:hAnsi="Arial" w:cs="Arial"/>
        </w:rPr>
        <w:t>Dichos ejemplos tienen algo de realidad porque son cosas posibles, que no se puedan lograr no quiere decir que sean irreales o imposibles.</w:t>
      </w:r>
      <w:r w:rsidR="00B201B6" w:rsidRPr="00FE2A8A">
        <w:rPr>
          <w:rFonts w:ascii="Arial" w:hAnsi="Arial" w:cs="Arial"/>
        </w:rPr>
        <w:t xml:space="preserve"> </w:t>
      </w:r>
    </w:p>
    <w:p w14:paraId="77270F50" w14:textId="6593AD7F" w:rsidR="00A21762" w:rsidRPr="00FE2A8A" w:rsidRDefault="00A156E1"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sidRPr="00FE2A8A">
        <w:rPr>
          <w:rFonts w:ascii="Arial" w:hAnsi="Arial" w:cs="Arial"/>
        </w:rPr>
        <w:t xml:space="preserve">La diferencia entre “Ser” y “Devenir” basa principalmente en el estado de las cosas; Parménides de </w:t>
      </w:r>
      <w:r w:rsidR="004979E0" w:rsidRPr="00FE2A8A">
        <w:rPr>
          <w:rFonts w:ascii="Arial" w:hAnsi="Arial" w:cs="Arial"/>
        </w:rPr>
        <w:t>Elea, defendía</w:t>
      </w:r>
      <w:r w:rsidRPr="00FE2A8A">
        <w:rPr>
          <w:rFonts w:ascii="Arial" w:hAnsi="Arial" w:cs="Arial"/>
        </w:rPr>
        <w:t xml:space="preserve"> la idea de que la realidad es permanente, como el “Ser”, es estable indivisible e indestructible; en cambio, Heráclito de Éfeso, abordaba la concepción del “Devenir” como concepto de realidad, </w:t>
      </w:r>
      <w:r w:rsidR="004979E0" w:rsidRPr="00FE2A8A">
        <w:rPr>
          <w:rFonts w:ascii="Arial" w:hAnsi="Arial" w:cs="Arial"/>
        </w:rPr>
        <w:t>proponía una idea de realidad en constante cambio, como el agua de un río.</w:t>
      </w:r>
    </w:p>
    <w:p w14:paraId="0DE7ECC2" w14:textId="4FA69238" w:rsidR="004979E0" w:rsidRDefault="00FE2A8A"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sidRPr="000578B2">
        <w:rPr>
          <w:rFonts w:ascii="Arial" w:hAnsi="Arial" w:cs="Arial"/>
        </w:rPr>
        <w:t>Para mí es más real “el placer que se siente al contemplar una persona bella”, porque es algo que siento yo</w:t>
      </w:r>
      <w:r w:rsidR="000578B2" w:rsidRPr="000578B2">
        <w:rPr>
          <w:rFonts w:ascii="Arial" w:hAnsi="Arial" w:cs="Arial"/>
        </w:rPr>
        <w:t>, basado en las percepciones que me dan mis sentidos;</w:t>
      </w:r>
      <w:r w:rsidRPr="000578B2">
        <w:rPr>
          <w:rFonts w:ascii="Arial" w:hAnsi="Arial" w:cs="Arial"/>
        </w:rPr>
        <w:t xml:space="preserve"> tanto el retrato de una persona bella como la belleza en sí son subjetivos, dependen de quién los vea, algo bello para mi puede ser algo feo para otro</w:t>
      </w:r>
      <w:r w:rsidR="000578B2" w:rsidRPr="000578B2">
        <w:rPr>
          <w:rFonts w:ascii="Arial" w:hAnsi="Arial" w:cs="Arial"/>
        </w:rPr>
        <w:t>.</w:t>
      </w:r>
    </w:p>
    <w:p w14:paraId="4444542C" w14:textId="0AD0B361" w:rsidR="00DD01EB" w:rsidRPr="002B0279" w:rsidRDefault="00DD01EB" w:rsidP="00DA7837">
      <w:pPr>
        <w:pStyle w:val="ListParagraph"/>
        <w:spacing w:before="100" w:beforeAutospacing="1" w:after="100" w:afterAutospacing="1" w:line="240" w:lineRule="auto"/>
        <w:ind w:left="1134"/>
        <w:contextualSpacing w:val="0"/>
        <w:jc w:val="both"/>
        <w:rPr>
          <w:rFonts w:ascii="Arial" w:hAnsi="Arial" w:cs="Arial"/>
          <w:lang w:val="es-419"/>
        </w:rPr>
      </w:pPr>
      <w:r>
        <w:rPr>
          <w:rFonts w:ascii="Arial" w:hAnsi="Arial" w:cs="Arial"/>
        </w:rPr>
        <w:t xml:space="preserve">Para Platón la idea era algo que daba el sentido a la realidad, explicado en la Alegoría de la Caverna. Dado el ejemplo, en mi opinión, Platón elegiría la última opción, </w:t>
      </w:r>
      <w:r w:rsidRPr="00FE2A8A">
        <w:rPr>
          <w:rFonts w:ascii="Arial" w:hAnsi="Arial" w:cs="Arial"/>
        </w:rPr>
        <w:t>la belleza en sí</w:t>
      </w:r>
      <w:r>
        <w:rPr>
          <w:rFonts w:ascii="Arial" w:hAnsi="Arial" w:cs="Arial"/>
        </w:rPr>
        <w:t xml:space="preserve">, dado que es algo que depende exclusivamente del concepto de belleza, es algo ideal si se quiere; el retrato de una persona bella es algo físico y </w:t>
      </w:r>
      <w:r w:rsidRPr="00FE2A8A">
        <w:rPr>
          <w:rFonts w:ascii="Arial" w:hAnsi="Arial" w:cs="Arial"/>
        </w:rPr>
        <w:t>el placer que se siente al contemplar una persona bella</w:t>
      </w:r>
      <w:r>
        <w:rPr>
          <w:rFonts w:ascii="Arial" w:hAnsi="Arial" w:cs="Arial"/>
        </w:rPr>
        <w:t>, es algo emocional y no un producto de</w:t>
      </w:r>
      <w:r w:rsidR="007B2963">
        <w:rPr>
          <w:rFonts w:ascii="Arial" w:hAnsi="Arial" w:cs="Arial"/>
        </w:rPr>
        <w:t>l razonamiento</w:t>
      </w:r>
      <w:r w:rsidR="002B0279" w:rsidRPr="002B0279">
        <w:rPr>
          <w:rFonts w:ascii="Arial" w:hAnsi="Arial" w:cs="Arial"/>
          <w:lang w:val="es-419"/>
        </w:rPr>
        <w:t>.</w:t>
      </w:r>
    </w:p>
    <w:p w14:paraId="695A0689" w14:textId="55A64890" w:rsidR="002B0279" w:rsidRDefault="0025133C"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Pr>
          <w:rFonts w:ascii="Arial" w:hAnsi="Arial" w:cs="Arial"/>
        </w:rPr>
        <w:t>Las Categorías son formas de dar atributos a la realidad, de clasificarlas, con el fin de entenderlas de un modo ordenado agrupando aquellas cosas que son similares en características</w:t>
      </w:r>
      <w:r w:rsidR="00955EC7">
        <w:rPr>
          <w:rFonts w:ascii="Arial" w:hAnsi="Arial" w:cs="Arial"/>
        </w:rPr>
        <w:t>.</w:t>
      </w:r>
    </w:p>
    <w:p w14:paraId="2A04CC7E" w14:textId="58B9098E" w:rsidR="00955EC7" w:rsidRDefault="00955EC7" w:rsidP="00DA7837">
      <w:pPr>
        <w:pStyle w:val="ListParagraph"/>
        <w:numPr>
          <w:ilvl w:val="0"/>
          <w:numId w:val="9"/>
        </w:numPr>
        <w:spacing w:before="100" w:beforeAutospacing="1" w:after="100" w:afterAutospacing="1" w:line="240" w:lineRule="auto"/>
        <w:contextualSpacing w:val="0"/>
        <w:jc w:val="both"/>
        <w:rPr>
          <w:rFonts w:ascii="Arial" w:hAnsi="Arial" w:cs="Arial"/>
        </w:rPr>
      </w:pPr>
      <w:r>
        <w:rPr>
          <w:rFonts w:ascii="Arial" w:hAnsi="Arial" w:cs="Arial"/>
        </w:rPr>
        <w:t xml:space="preserve">Mi </w:t>
      </w:r>
      <w:r w:rsidR="0025133C" w:rsidRPr="00FE2A8A">
        <w:rPr>
          <w:rFonts w:ascii="Arial" w:hAnsi="Arial" w:cs="Arial"/>
        </w:rPr>
        <w:t>casa</w:t>
      </w:r>
      <w:r>
        <w:rPr>
          <w:rFonts w:ascii="Arial" w:hAnsi="Arial" w:cs="Arial"/>
        </w:rPr>
        <w:t>: es una construcción, hecha con materiales como cemento, ladrillos, pintura, caños, etc. Es de color amarillo champagne, tiene 2 pisos</w:t>
      </w:r>
      <w:r w:rsidR="002F297D">
        <w:rPr>
          <w:rFonts w:ascii="Arial" w:hAnsi="Arial" w:cs="Arial"/>
        </w:rPr>
        <w:t xml:space="preserve"> y 6 habitaciones;</w:t>
      </w:r>
      <w:r w:rsidR="00F7061F">
        <w:rPr>
          <w:rFonts w:ascii="Arial" w:hAnsi="Arial" w:cs="Arial"/>
        </w:rPr>
        <w:t xml:space="preserve"> vivo en ella hace casi 2 meses</w:t>
      </w:r>
    </w:p>
    <w:p w14:paraId="6B7621E4" w14:textId="342CD780" w:rsidR="00955EC7" w:rsidRDefault="00955EC7" w:rsidP="00DA7837">
      <w:pPr>
        <w:pStyle w:val="ListParagraph"/>
        <w:numPr>
          <w:ilvl w:val="0"/>
          <w:numId w:val="9"/>
        </w:numPr>
        <w:spacing w:before="100" w:beforeAutospacing="1" w:after="100" w:afterAutospacing="1" w:line="240" w:lineRule="auto"/>
        <w:contextualSpacing w:val="0"/>
        <w:jc w:val="both"/>
        <w:rPr>
          <w:rFonts w:ascii="Arial" w:hAnsi="Arial" w:cs="Arial"/>
        </w:rPr>
      </w:pPr>
      <w:r>
        <w:rPr>
          <w:rFonts w:ascii="Arial" w:hAnsi="Arial" w:cs="Arial"/>
        </w:rPr>
        <w:t>U</w:t>
      </w:r>
      <w:r w:rsidR="0025133C" w:rsidRPr="00FE2A8A">
        <w:rPr>
          <w:rFonts w:ascii="Arial" w:hAnsi="Arial" w:cs="Arial"/>
        </w:rPr>
        <w:t>n amigo</w:t>
      </w:r>
      <w:r w:rsidR="002F297D">
        <w:rPr>
          <w:rFonts w:ascii="Arial" w:hAnsi="Arial" w:cs="Arial"/>
        </w:rPr>
        <w:t>: es un ser humano, con capacidad de razonamiento; es alto, flaco, algo tímido y le gusta jugar al fútbol, quiere desarrollarse como dibujante digital y crecer en su emprendimiento. Es mi amigo desde la secundaria.</w:t>
      </w:r>
    </w:p>
    <w:p w14:paraId="2EFB66A3" w14:textId="29E6298B" w:rsidR="0025133C" w:rsidRDefault="00955EC7" w:rsidP="00DA7837">
      <w:pPr>
        <w:pStyle w:val="ListParagraph"/>
        <w:numPr>
          <w:ilvl w:val="0"/>
          <w:numId w:val="9"/>
        </w:numPr>
        <w:spacing w:before="100" w:beforeAutospacing="1" w:after="100" w:afterAutospacing="1" w:line="240" w:lineRule="auto"/>
        <w:contextualSpacing w:val="0"/>
        <w:jc w:val="both"/>
        <w:rPr>
          <w:rFonts w:ascii="Arial" w:hAnsi="Arial" w:cs="Arial"/>
        </w:rPr>
      </w:pPr>
      <w:r>
        <w:rPr>
          <w:rFonts w:ascii="Arial" w:hAnsi="Arial" w:cs="Arial"/>
        </w:rPr>
        <w:t>E</w:t>
      </w:r>
      <w:r w:rsidR="0025133C" w:rsidRPr="00FE2A8A">
        <w:rPr>
          <w:rFonts w:ascii="Arial" w:hAnsi="Arial" w:cs="Arial"/>
        </w:rPr>
        <w:t>l verano</w:t>
      </w:r>
      <w:r w:rsidR="00F7061F">
        <w:rPr>
          <w:rFonts w:ascii="Arial" w:hAnsi="Arial" w:cs="Arial"/>
        </w:rPr>
        <w:t>: es una época con temperaturas más altas y mas sequías, tomada como una estación de temperatura</w:t>
      </w:r>
      <w:r w:rsidR="00224CE2">
        <w:rPr>
          <w:rFonts w:ascii="Arial" w:hAnsi="Arial" w:cs="Arial"/>
        </w:rPr>
        <w:t xml:space="preserve"> al final del año en el polo Sur y mitad de año en el Norte</w:t>
      </w:r>
      <w:r w:rsidR="00F7061F">
        <w:rPr>
          <w:rFonts w:ascii="Arial" w:hAnsi="Arial" w:cs="Arial"/>
        </w:rPr>
        <w:t xml:space="preserve">, para identificar cuando </w:t>
      </w:r>
      <w:r w:rsidR="00224CE2">
        <w:rPr>
          <w:rFonts w:ascii="Arial" w:hAnsi="Arial" w:cs="Arial"/>
        </w:rPr>
        <w:t xml:space="preserve">la tierra tiene su eje inclinado. </w:t>
      </w:r>
      <w:r w:rsidR="00F7061F">
        <w:rPr>
          <w:rFonts w:ascii="Arial" w:hAnsi="Arial" w:cs="Arial"/>
        </w:rPr>
        <w:t xml:space="preserve"> </w:t>
      </w:r>
    </w:p>
    <w:p w14:paraId="67DDF7C1" w14:textId="2E768560" w:rsidR="00617563" w:rsidRDefault="00224CE2"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Pr>
          <w:rFonts w:ascii="Arial" w:hAnsi="Arial" w:cs="Arial"/>
        </w:rPr>
        <w:t>Bajo mi punto de vista</w:t>
      </w:r>
      <w:r w:rsidR="00347CC7">
        <w:rPr>
          <w:rFonts w:ascii="Arial" w:hAnsi="Arial" w:cs="Arial"/>
        </w:rPr>
        <w:t>,</w:t>
      </w:r>
      <w:r>
        <w:rPr>
          <w:rFonts w:ascii="Arial" w:hAnsi="Arial" w:cs="Arial"/>
        </w:rPr>
        <w:t xml:space="preserve"> “</w:t>
      </w:r>
      <w:r w:rsidRPr="00FE2A8A">
        <w:rPr>
          <w:rFonts w:ascii="Arial" w:hAnsi="Arial" w:cs="Arial"/>
          <w:i/>
        </w:rPr>
        <w:t>No debemos confiar en las apariencias</w:t>
      </w:r>
      <w:r>
        <w:rPr>
          <w:rFonts w:ascii="Arial" w:hAnsi="Arial" w:cs="Arial"/>
        </w:rPr>
        <w:t>”</w:t>
      </w:r>
      <w:r w:rsidR="00347CC7">
        <w:rPr>
          <w:rFonts w:ascii="Arial" w:hAnsi="Arial" w:cs="Arial"/>
        </w:rPr>
        <w:t>,</w:t>
      </w:r>
      <w:r>
        <w:rPr>
          <w:rFonts w:ascii="Arial" w:hAnsi="Arial" w:cs="Arial"/>
        </w:rPr>
        <w:t xml:space="preserve"> significa que no debemos confiar totalmente en los juicios de nuestros sentidos, dado que una </w:t>
      </w:r>
      <w:r>
        <w:rPr>
          <w:rFonts w:ascii="Arial" w:hAnsi="Arial" w:cs="Arial"/>
        </w:rPr>
        <w:lastRenderedPageBreak/>
        <w:t xml:space="preserve">apariencia, en su mayor medida, es visual; el ojo humano es muy poderoso, aún así tiene muchas vulnerabilidades en cuanto a percepciones. En otras palabras, hace referencia a que </w:t>
      </w:r>
      <w:r w:rsidR="00347CC7">
        <w:rPr>
          <w:rFonts w:ascii="Arial" w:hAnsi="Arial" w:cs="Arial"/>
        </w:rPr>
        <w:t>la imagen de algo no muestra por completo la realidad de ese objeto, sería como pintar una granada con flores y corazones.</w:t>
      </w:r>
    </w:p>
    <w:p w14:paraId="3FD406F0" w14:textId="6F5B7B11" w:rsidR="00617563" w:rsidRDefault="009F28CC" w:rsidP="00DA7837">
      <w:pPr>
        <w:pStyle w:val="ListParagraph"/>
        <w:numPr>
          <w:ilvl w:val="0"/>
          <w:numId w:val="6"/>
        </w:numPr>
        <w:spacing w:before="100" w:beforeAutospacing="1" w:after="100" w:afterAutospacing="1" w:line="240" w:lineRule="auto"/>
        <w:ind w:left="1134"/>
        <w:contextualSpacing w:val="0"/>
        <w:jc w:val="both"/>
        <w:rPr>
          <w:rFonts w:ascii="Arial" w:hAnsi="Arial" w:cs="Arial"/>
        </w:rPr>
      </w:pPr>
      <w:r>
        <w:rPr>
          <w:rFonts w:ascii="Arial" w:hAnsi="Arial" w:cs="Arial"/>
        </w:rPr>
        <w:t xml:space="preserve">Un </w:t>
      </w:r>
      <w:r w:rsidRPr="009F28CC">
        <w:rPr>
          <w:rFonts w:ascii="Arial" w:hAnsi="Arial" w:cs="Arial"/>
          <w:b/>
          <w:bCs/>
        </w:rPr>
        <w:t>error</w:t>
      </w:r>
      <w:r>
        <w:rPr>
          <w:rFonts w:ascii="Arial" w:hAnsi="Arial" w:cs="Arial"/>
        </w:rPr>
        <w:t xml:space="preserve"> es un acto considerado equivocado, puede ser intencional o sin querer; un </w:t>
      </w:r>
      <w:r w:rsidRPr="009F28CC">
        <w:rPr>
          <w:rFonts w:ascii="Arial" w:hAnsi="Arial" w:cs="Arial"/>
          <w:b/>
          <w:bCs/>
        </w:rPr>
        <w:t>engaño</w:t>
      </w:r>
      <w:r>
        <w:rPr>
          <w:rFonts w:ascii="Arial" w:hAnsi="Arial" w:cs="Arial"/>
        </w:rPr>
        <w:t xml:space="preserve"> es una decisión de faltar a la verdad sobre algo.</w:t>
      </w:r>
    </w:p>
    <w:p w14:paraId="3CEA4E93" w14:textId="77777777" w:rsidR="002B0279" w:rsidRDefault="002B0279" w:rsidP="00DA7837">
      <w:pPr>
        <w:pStyle w:val="ListParagraph"/>
        <w:spacing w:before="100" w:beforeAutospacing="1" w:after="100" w:afterAutospacing="1" w:line="240" w:lineRule="auto"/>
        <w:ind w:left="1080"/>
        <w:contextualSpacing w:val="0"/>
        <w:jc w:val="both"/>
        <w:rPr>
          <w:rFonts w:ascii="Arial" w:hAnsi="Arial" w:cs="Arial"/>
        </w:rPr>
      </w:pPr>
    </w:p>
    <w:p w14:paraId="0AE9DF5B" w14:textId="52D703F3" w:rsidR="002B0279" w:rsidRPr="002B0279" w:rsidRDefault="002B0279" w:rsidP="00DA7837">
      <w:pPr>
        <w:pStyle w:val="ListParagraph"/>
        <w:spacing w:before="100" w:beforeAutospacing="1" w:after="100" w:afterAutospacing="1" w:line="240" w:lineRule="auto"/>
        <w:ind w:left="1080"/>
        <w:contextualSpacing w:val="0"/>
        <w:jc w:val="both"/>
        <w:rPr>
          <w:rFonts w:ascii="Arial" w:hAnsi="Arial" w:cs="Arial"/>
          <w:b/>
          <w:bCs/>
        </w:rPr>
      </w:pPr>
      <w:r w:rsidRPr="002B0279">
        <w:rPr>
          <w:rFonts w:ascii="Arial" w:hAnsi="Arial" w:cs="Arial"/>
          <w:b/>
          <w:bCs/>
        </w:rPr>
        <w:t>Para Argumentar</w:t>
      </w:r>
    </w:p>
    <w:p w14:paraId="0133AC20" w14:textId="77777777" w:rsidR="004C07C5" w:rsidRDefault="004C07C5" w:rsidP="00DA7837">
      <w:pPr>
        <w:pStyle w:val="ListParagraph"/>
        <w:spacing w:before="100" w:beforeAutospacing="1" w:after="100" w:afterAutospacing="1" w:line="240" w:lineRule="auto"/>
        <w:ind w:left="1134"/>
        <w:contextualSpacing w:val="0"/>
        <w:jc w:val="both"/>
        <w:rPr>
          <w:rFonts w:ascii="Arial" w:hAnsi="Arial" w:cs="Arial"/>
        </w:rPr>
      </w:pPr>
    </w:p>
    <w:p w14:paraId="7B6415A7" w14:textId="6E3B356A" w:rsidR="002B0279" w:rsidRDefault="00C06637" w:rsidP="00DA7837">
      <w:pPr>
        <w:pStyle w:val="ListParagraph"/>
        <w:numPr>
          <w:ilvl w:val="0"/>
          <w:numId w:val="8"/>
        </w:numPr>
        <w:spacing w:before="100" w:beforeAutospacing="1" w:after="100" w:afterAutospacing="1" w:line="240" w:lineRule="auto"/>
        <w:ind w:left="1134"/>
        <w:contextualSpacing w:val="0"/>
        <w:jc w:val="both"/>
        <w:rPr>
          <w:rFonts w:ascii="Arial" w:hAnsi="Arial" w:cs="Arial"/>
        </w:rPr>
      </w:pPr>
      <w:r w:rsidRPr="00C06637">
        <w:rPr>
          <w:rFonts w:ascii="Arial" w:hAnsi="Arial" w:cs="Arial"/>
        </w:rPr>
        <w:t>¿Las siguientes cosas son reales o no? ¿Son apariencia o realidad (, mis recuerdos del sábado, mi sueño de anoche, mi imagen en el espejo, una película)?</w:t>
      </w:r>
    </w:p>
    <w:p w14:paraId="707D18B1" w14:textId="61ABF1D9" w:rsidR="00C06637" w:rsidRDefault="00C06637" w:rsidP="00DA7837">
      <w:pPr>
        <w:pStyle w:val="ListParagraph"/>
        <w:numPr>
          <w:ilvl w:val="0"/>
          <w:numId w:val="10"/>
        </w:numPr>
        <w:spacing w:before="100" w:beforeAutospacing="1" w:after="100" w:afterAutospacing="1" w:line="240" w:lineRule="auto"/>
        <w:contextualSpacing w:val="0"/>
        <w:jc w:val="both"/>
        <w:rPr>
          <w:rFonts w:ascii="Arial" w:hAnsi="Arial" w:cs="Arial"/>
        </w:rPr>
      </w:pPr>
      <w:r>
        <w:rPr>
          <w:rFonts w:ascii="Arial" w:hAnsi="Arial" w:cs="Arial"/>
        </w:rPr>
        <w:t>U</w:t>
      </w:r>
      <w:r w:rsidRPr="00C06637">
        <w:rPr>
          <w:rFonts w:ascii="Arial" w:hAnsi="Arial" w:cs="Arial"/>
        </w:rPr>
        <w:t>na flor de plástico</w:t>
      </w:r>
      <w:r>
        <w:rPr>
          <w:rFonts w:ascii="Arial" w:hAnsi="Arial" w:cs="Arial"/>
        </w:rPr>
        <w:t>: es real en el plano físico, pero es una apariencia en lo que representa, en su esencia.</w:t>
      </w:r>
    </w:p>
    <w:p w14:paraId="1C69FBC8" w14:textId="6FFB4780" w:rsidR="00C06637" w:rsidRDefault="00C06637" w:rsidP="00DA7837">
      <w:pPr>
        <w:pStyle w:val="ListParagraph"/>
        <w:numPr>
          <w:ilvl w:val="0"/>
          <w:numId w:val="10"/>
        </w:numPr>
        <w:spacing w:before="100" w:beforeAutospacing="1" w:after="100" w:afterAutospacing="1" w:line="240" w:lineRule="auto"/>
        <w:contextualSpacing w:val="0"/>
        <w:jc w:val="both"/>
        <w:rPr>
          <w:rFonts w:ascii="Arial" w:hAnsi="Arial" w:cs="Arial"/>
        </w:rPr>
      </w:pPr>
      <w:r>
        <w:rPr>
          <w:rFonts w:ascii="Arial" w:hAnsi="Arial" w:cs="Arial"/>
        </w:rPr>
        <w:t>M</w:t>
      </w:r>
      <w:r w:rsidRPr="00C06637">
        <w:rPr>
          <w:rFonts w:ascii="Arial" w:hAnsi="Arial" w:cs="Arial"/>
        </w:rPr>
        <w:t>is recuerdos del sábado</w:t>
      </w:r>
      <w:r>
        <w:rPr>
          <w:rFonts w:ascii="Arial" w:hAnsi="Arial" w:cs="Arial"/>
        </w:rPr>
        <w:t>: son reales porque existieron, ya que son recuerdos.</w:t>
      </w:r>
    </w:p>
    <w:p w14:paraId="15F2DE6E" w14:textId="0AA7BDB2" w:rsidR="00C06637" w:rsidRDefault="00C06637" w:rsidP="00DA7837">
      <w:pPr>
        <w:pStyle w:val="ListParagraph"/>
        <w:numPr>
          <w:ilvl w:val="0"/>
          <w:numId w:val="10"/>
        </w:numPr>
        <w:spacing w:before="100" w:beforeAutospacing="1" w:after="100" w:afterAutospacing="1" w:line="240" w:lineRule="auto"/>
        <w:contextualSpacing w:val="0"/>
        <w:jc w:val="both"/>
        <w:rPr>
          <w:rFonts w:ascii="Arial" w:hAnsi="Arial" w:cs="Arial"/>
        </w:rPr>
      </w:pPr>
      <w:r>
        <w:rPr>
          <w:rFonts w:ascii="Arial" w:hAnsi="Arial" w:cs="Arial"/>
        </w:rPr>
        <w:t xml:space="preserve">Mi </w:t>
      </w:r>
      <w:r w:rsidRPr="00C06637">
        <w:rPr>
          <w:rFonts w:ascii="Arial" w:hAnsi="Arial" w:cs="Arial"/>
        </w:rPr>
        <w:t>sueño de anoche</w:t>
      </w:r>
      <w:r>
        <w:rPr>
          <w:rFonts w:ascii="Arial" w:hAnsi="Arial" w:cs="Arial"/>
        </w:rPr>
        <w:t>: es real, porque lo soñé</w:t>
      </w:r>
      <w:r w:rsidR="003C6E6C">
        <w:rPr>
          <w:rFonts w:ascii="Arial" w:hAnsi="Arial" w:cs="Arial"/>
        </w:rPr>
        <w:t>; pero representa una apariencia de una realidad que no existe.</w:t>
      </w:r>
    </w:p>
    <w:p w14:paraId="6025053E" w14:textId="693F6473" w:rsidR="003C6E6C" w:rsidRDefault="003C6E6C" w:rsidP="00DA7837">
      <w:pPr>
        <w:pStyle w:val="ListParagraph"/>
        <w:numPr>
          <w:ilvl w:val="0"/>
          <w:numId w:val="10"/>
        </w:numPr>
        <w:spacing w:before="100" w:beforeAutospacing="1" w:after="100" w:afterAutospacing="1" w:line="240" w:lineRule="auto"/>
        <w:contextualSpacing w:val="0"/>
        <w:jc w:val="both"/>
        <w:rPr>
          <w:rFonts w:ascii="Arial" w:hAnsi="Arial" w:cs="Arial"/>
        </w:rPr>
      </w:pPr>
      <w:r>
        <w:rPr>
          <w:rFonts w:ascii="Arial" w:hAnsi="Arial" w:cs="Arial"/>
        </w:rPr>
        <w:t>M</w:t>
      </w:r>
      <w:r w:rsidRPr="00C06637">
        <w:rPr>
          <w:rFonts w:ascii="Arial" w:hAnsi="Arial" w:cs="Arial"/>
        </w:rPr>
        <w:t>i imagen en el espejo</w:t>
      </w:r>
      <w:r>
        <w:rPr>
          <w:rFonts w:ascii="Arial" w:hAnsi="Arial" w:cs="Arial"/>
        </w:rPr>
        <w:t>: es una apariencia, un reflejo de la realidad, pero no es la realidad en sí.</w:t>
      </w:r>
    </w:p>
    <w:p w14:paraId="3FFD83B1" w14:textId="2540D4CD" w:rsidR="003C6E6C" w:rsidRDefault="003C6E6C" w:rsidP="00DA7837">
      <w:pPr>
        <w:pStyle w:val="ListParagraph"/>
        <w:numPr>
          <w:ilvl w:val="0"/>
          <w:numId w:val="10"/>
        </w:numPr>
        <w:spacing w:before="100" w:beforeAutospacing="1" w:after="100" w:afterAutospacing="1" w:line="240" w:lineRule="auto"/>
        <w:contextualSpacing w:val="0"/>
        <w:jc w:val="both"/>
        <w:rPr>
          <w:rFonts w:ascii="Arial" w:hAnsi="Arial" w:cs="Arial"/>
        </w:rPr>
      </w:pPr>
      <w:r>
        <w:rPr>
          <w:rFonts w:ascii="Arial" w:hAnsi="Arial" w:cs="Arial"/>
        </w:rPr>
        <w:t>Una película: desde el plano existencial, la película es real, porque existe; pero no es real en el contexto en el que está, es decir, no existe esa realidad planteada en la p</w:t>
      </w:r>
      <w:r w:rsidR="00CE15A9">
        <w:rPr>
          <w:rFonts w:ascii="Arial" w:hAnsi="Arial" w:cs="Arial"/>
        </w:rPr>
        <w:t>e</w:t>
      </w:r>
      <w:r>
        <w:rPr>
          <w:rFonts w:ascii="Arial" w:hAnsi="Arial" w:cs="Arial"/>
        </w:rPr>
        <w:t>l</w:t>
      </w:r>
      <w:r w:rsidR="00CE15A9">
        <w:rPr>
          <w:rFonts w:ascii="Arial" w:hAnsi="Arial" w:cs="Arial"/>
        </w:rPr>
        <w:t>í</w:t>
      </w:r>
      <w:r>
        <w:rPr>
          <w:rFonts w:ascii="Arial" w:hAnsi="Arial" w:cs="Arial"/>
        </w:rPr>
        <w:t>cu</w:t>
      </w:r>
      <w:r w:rsidR="00CE15A9">
        <w:rPr>
          <w:rFonts w:ascii="Arial" w:hAnsi="Arial" w:cs="Arial"/>
        </w:rPr>
        <w:t>l</w:t>
      </w:r>
      <w:r>
        <w:rPr>
          <w:rFonts w:ascii="Arial" w:hAnsi="Arial" w:cs="Arial"/>
        </w:rPr>
        <w:t>a, dado que es una realidad dentro de la pel</w:t>
      </w:r>
      <w:r w:rsidR="00CE15A9">
        <w:rPr>
          <w:rFonts w:ascii="Arial" w:hAnsi="Arial" w:cs="Arial"/>
        </w:rPr>
        <w:t>ícula, aún si estuviera basado en hechos reales.</w:t>
      </w:r>
    </w:p>
    <w:p w14:paraId="54F9F0C0" w14:textId="56B34933" w:rsidR="00617563" w:rsidRDefault="00CE15A9" w:rsidP="00DA7837">
      <w:pPr>
        <w:pStyle w:val="ListParagraph"/>
        <w:numPr>
          <w:ilvl w:val="0"/>
          <w:numId w:val="8"/>
        </w:numPr>
        <w:spacing w:before="100" w:beforeAutospacing="1" w:after="100" w:afterAutospacing="1" w:line="240" w:lineRule="auto"/>
        <w:ind w:left="1134"/>
        <w:contextualSpacing w:val="0"/>
        <w:jc w:val="both"/>
        <w:rPr>
          <w:rFonts w:ascii="Arial" w:hAnsi="Arial" w:cs="Arial"/>
        </w:rPr>
      </w:pPr>
      <w:r w:rsidRPr="00CE15A9">
        <w:rPr>
          <w:rFonts w:ascii="Arial" w:hAnsi="Arial" w:cs="Arial"/>
        </w:rPr>
        <w:t>Don Quijote de la Mancha, Martín Fierro, Los Vengadores</w:t>
      </w:r>
      <w:r>
        <w:rPr>
          <w:rFonts w:ascii="Arial" w:hAnsi="Arial" w:cs="Arial"/>
        </w:rPr>
        <w:t>; son reales en el plano ficticio/literario, pero no existen físicamente.</w:t>
      </w:r>
    </w:p>
    <w:p w14:paraId="7120BE5E" w14:textId="14B5663C" w:rsidR="00617563" w:rsidRDefault="00CE15A9" w:rsidP="00DA7837">
      <w:pPr>
        <w:pStyle w:val="ListParagraph"/>
        <w:numPr>
          <w:ilvl w:val="0"/>
          <w:numId w:val="8"/>
        </w:numPr>
        <w:spacing w:before="100" w:beforeAutospacing="1" w:after="100" w:afterAutospacing="1" w:line="240" w:lineRule="auto"/>
        <w:ind w:left="1134"/>
        <w:contextualSpacing w:val="0"/>
        <w:jc w:val="both"/>
        <w:rPr>
          <w:rFonts w:ascii="Arial" w:hAnsi="Arial" w:cs="Arial"/>
        </w:rPr>
      </w:pPr>
      <w:r>
        <w:rPr>
          <w:rFonts w:ascii="Arial" w:hAnsi="Arial" w:cs="Arial"/>
        </w:rPr>
        <w:t>Si, si y no; puede existir algo que no conozco yo ni nadie</w:t>
      </w:r>
      <w:r w:rsidR="00C7576D">
        <w:rPr>
          <w:rFonts w:ascii="Arial" w:hAnsi="Arial" w:cs="Arial"/>
        </w:rPr>
        <w:t>;</w:t>
      </w:r>
      <w:r>
        <w:rPr>
          <w:rFonts w:ascii="Arial" w:hAnsi="Arial" w:cs="Arial"/>
        </w:rPr>
        <w:t xml:space="preserve"> el universo es un ejemplo, se conoce una pequeña parte nada más; las cosas no existen porque yo </w:t>
      </w:r>
      <w:r w:rsidR="00C7576D">
        <w:rPr>
          <w:rFonts w:ascii="Arial" w:hAnsi="Arial" w:cs="Arial"/>
        </w:rPr>
        <w:t xml:space="preserve">o alguien más </w:t>
      </w:r>
      <w:r>
        <w:rPr>
          <w:rFonts w:ascii="Arial" w:hAnsi="Arial" w:cs="Arial"/>
        </w:rPr>
        <w:t>las conozca</w:t>
      </w:r>
      <w:r w:rsidR="00C7576D">
        <w:rPr>
          <w:rFonts w:ascii="Arial" w:hAnsi="Arial" w:cs="Arial"/>
        </w:rPr>
        <w:t>, simplemente existen sin que sepamos o no tengamos los recursos para darnos cuenta de su existencia.</w:t>
      </w:r>
    </w:p>
    <w:p w14:paraId="63EB5CA2" w14:textId="0305A389" w:rsidR="00617563" w:rsidRDefault="00DA7837" w:rsidP="00DA7837">
      <w:pPr>
        <w:pStyle w:val="ListParagraph"/>
        <w:numPr>
          <w:ilvl w:val="0"/>
          <w:numId w:val="8"/>
        </w:numPr>
        <w:spacing w:before="100" w:beforeAutospacing="1" w:after="100" w:afterAutospacing="1" w:line="240" w:lineRule="auto"/>
        <w:ind w:left="1134"/>
        <w:contextualSpacing w:val="0"/>
        <w:jc w:val="both"/>
        <w:rPr>
          <w:rFonts w:ascii="Arial" w:hAnsi="Arial" w:cs="Arial"/>
        </w:rPr>
      </w:pPr>
      <w:r>
        <w:rPr>
          <w:rFonts w:ascii="Arial" w:hAnsi="Arial" w:cs="Arial"/>
        </w:rPr>
        <w:t>La realidad se inventa y se descubre; es una invención porque el cerebro, con sus mecanismos, trata de interpretar algo de la realidad a través de los sentidos, la única manera que tiene de poder “ver” la realidad. Descubre, porque entiende, por medio de estudios científicos, nuevas cosas cada día, nuevas formas y cosas de la realidad.</w:t>
      </w:r>
    </w:p>
    <w:p w14:paraId="026ACC8C" w14:textId="66D4155C" w:rsidR="00617563" w:rsidRPr="002B0279" w:rsidRDefault="00617563" w:rsidP="00DA7837">
      <w:pPr>
        <w:pStyle w:val="ListParagraph"/>
        <w:numPr>
          <w:ilvl w:val="0"/>
          <w:numId w:val="8"/>
        </w:numPr>
        <w:spacing w:before="100" w:beforeAutospacing="1" w:after="100" w:afterAutospacing="1" w:line="240" w:lineRule="auto"/>
        <w:ind w:left="1134"/>
        <w:contextualSpacing w:val="0"/>
        <w:jc w:val="both"/>
        <w:rPr>
          <w:rFonts w:ascii="Arial" w:hAnsi="Arial" w:cs="Arial"/>
        </w:rPr>
      </w:pPr>
      <w:r>
        <w:rPr>
          <w:rFonts w:ascii="Arial" w:hAnsi="Arial" w:cs="Arial"/>
        </w:rPr>
        <w:t xml:space="preserve">En mi opinión, gustar de algo o alguien significa, a muy grandes rasgos, apreciar eso con sus virtudes y defectos; los niños suelen hacer ruido y ser algo molestos en cierto punto, pero si te gustan los niños sabes aceptar ese comportamiento, por ende, esa persona </w:t>
      </w:r>
      <w:r>
        <w:rPr>
          <w:rFonts w:ascii="Arial" w:hAnsi="Arial" w:cs="Arial"/>
          <w:b/>
          <w:bCs/>
        </w:rPr>
        <w:t xml:space="preserve">NO </w:t>
      </w:r>
      <w:r>
        <w:rPr>
          <w:rFonts w:ascii="Arial" w:hAnsi="Arial" w:cs="Arial"/>
        </w:rPr>
        <w:t>le gustan los niños en verdad</w:t>
      </w:r>
      <w:r>
        <w:rPr>
          <w:rFonts w:ascii="Arial" w:hAnsi="Arial" w:cs="Arial"/>
        </w:rPr>
        <w:t>.</w:t>
      </w:r>
    </w:p>
    <w:p w14:paraId="33A71DE9" w14:textId="77777777" w:rsidR="002B0279" w:rsidRPr="002B0279" w:rsidRDefault="002B0279" w:rsidP="00DA7837">
      <w:pPr>
        <w:spacing w:before="100" w:beforeAutospacing="1" w:after="100" w:afterAutospacing="1" w:line="240" w:lineRule="auto"/>
        <w:ind w:left="720"/>
        <w:jc w:val="both"/>
        <w:rPr>
          <w:rFonts w:ascii="Arial" w:hAnsi="Arial" w:cs="Arial"/>
        </w:rPr>
      </w:pPr>
    </w:p>
    <w:sectPr w:rsidR="002B0279" w:rsidRPr="002B0279" w:rsidSect="00A2176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6A6"/>
    <w:multiLevelType w:val="hybridMultilevel"/>
    <w:tmpl w:val="063EEFA0"/>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 w15:restartNumberingAfterBreak="0">
    <w:nsid w:val="28672255"/>
    <w:multiLevelType w:val="hybridMultilevel"/>
    <w:tmpl w:val="8A86B18A"/>
    <w:lvl w:ilvl="0" w:tplc="298C668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4D1027B6"/>
    <w:multiLevelType w:val="hybridMultilevel"/>
    <w:tmpl w:val="509267A4"/>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3" w15:restartNumberingAfterBreak="0">
    <w:nsid w:val="5ABA586F"/>
    <w:multiLevelType w:val="hybridMultilevel"/>
    <w:tmpl w:val="5EAC5434"/>
    <w:lvl w:ilvl="0" w:tplc="F1342010">
      <w:start w:val="1"/>
      <w:numFmt w:val="decimal"/>
      <w:lvlText w:val="%1."/>
      <w:lvlJc w:val="left"/>
      <w:pPr>
        <w:ind w:left="1080" w:hanging="360"/>
      </w:pPr>
      <w:rPr>
        <w:rFonts w:hint="default"/>
        <w:sz w:val="24"/>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 w15:restartNumberingAfterBreak="0">
    <w:nsid w:val="66627871"/>
    <w:multiLevelType w:val="hybridMultilevel"/>
    <w:tmpl w:val="8DB2803C"/>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5" w15:restartNumberingAfterBreak="0">
    <w:nsid w:val="67B2601F"/>
    <w:multiLevelType w:val="hybridMultilevel"/>
    <w:tmpl w:val="94A63D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4CD2B8E"/>
    <w:multiLevelType w:val="hybridMultilevel"/>
    <w:tmpl w:val="7376E9A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58F2F94"/>
    <w:multiLevelType w:val="hybridMultilevel"/>
    <w:tmpl w:val="EFF4F1A4"/>
    <w:lvl w:ilvl="0" w:tplc="580A0001">
      <w:start w:val="1"/>
      <w:numFmt w:val="bullet"/>
      <w:lvlText w:val=""/>
      <w:lvlJc w:val="left"/>
      <w:pPr>
        <w:ind w:left="1854" w:hanging="360"/>
      </w:pPr>
      <w:rPr>
        <w:rFonts w:ascii="Symbol" w:hAnsi="Symbol" w:hint="default"/>
      </w:rPr>
    </w:lvl>
    <w:lvl w:ilvl="1" w:tplc="580A0003" w:tentative="1">
      <w:start w:val="1"/>
      <w:numFmt w:val="bullet"/>
      <w:lvlText w:val="o"/>
      <w:lvlJc w:val="left"/>
      <w:pPr>
        <w:ind w:left="2574" w:hanging="360"/>
      </w:pPr>
      <w:rPr>
        <w:rFonts w:ascii="Courier New" w:hAnsi="Courier New" w:cs="Courier New" w:hint="default"/>
      </w:rPr>
    </w:lvl>
    <w:lvl w:ilvl="2" w:tplc="580A0005" w:tentative="1">
      <w:start w:val="1"/>
      <w:numFmt w:val="bullet"/>
      <w:lvlText w:val=""/>
      <w:lvlJc w:val="left"/>
      <w:pPr>
        <w:ind w:left="3294" w:hanging="360"/>
      </w:pPr>
      <w:rPr>
        <w:rFonts w:ascii="Wingdings" w:hAnsi="Wingdings" w:hint="default"/>
      </w:rPr>
    </w:lvl>
    <w:lvl w:ilvl="3" w:tplc="580A0001" w:tentative="1">
      <w:start w:val="1"/>
      <w:numFmt w:val="bullet"/>
      <w:lvlText w:val=""/>
      <w:lvlJc w:val="left"/>
      <w:pPr>
        <w:ind w:left="4014" w:hanging="360"/>
      </w:pPr>
      <w:rPr>
        <w:rFonts w:ascii="Symbol" w:hAnsi="Symbol" w:hint="default"/>
      </w:rPr>
    </w:lvl>
    <w:lvl w:ilvl="4" w:tplc="580A0003" w:tentative="1">
      <w:start w:val="1"/>
      <w:numFmt w:val="bullet"/>
      <w:lvlText w:val="o"/>
      <w:lvlJc w:val="left"/>
      <w:pPr>
        <w:ind w:left="4734" w:hanging="360"/>
      </w:pPr>
      <w:rPr>
        <w:rFonts w:ascii="Courier New" w:hAnsi="Courier New" w:cs="Courier New" w:hint="default"/>
      </w:rPr>
    </w:lvl>
    <w:lvl w:ilvl="5" w:tplc="580A0005" w:tentative="1">
      <w:start w:val="1"/>
      <w:numFmt w:val="bullet"/>
      <w:lvlText w:val=""/>
      <w:lvlJc w:val="left"/>
      <w:pPr>
        <w:ind w:left="5454" w:hanging="360"/>
      </w:pPr>
      <w:rPr>
        <w:rFonts w:ascii="Wingdings" w:hAnsi="Wingdings" w:hint="default"/>
      </w:rPr>
    </w:lvl>
    <w:lvl w:ilvl="6" w:tplc="580A0001" w:tentative="1">
      <w:start w:val="1"/>
      <w:numFmt w:val="bullet"/>
      <w:lvlText w:val=""/>
      <w:lvlJc w:val="left"/>
      <w:pPr>
        <w:ind w:left="6174" w:hanging="360"/>
      </w:pPr>
      <w:rPr>
        <w:rFonts w:ascii="Symbol" w:hAnsi="Symbol" w:hint="default"/>
      </w:rPr>
    </w:lvl>
    <w:lvl w:ilvl="7" w:tplc="580A0003" w:tentative="1">
      <w:start w:val="1"/>
      <w:numFmt w:val="bullet"/>
      <w:lvlText w:val="o"/>
      <w:lvlJc w:val="left"/>
      <w:pPr>
        <w:ind w:left="6894" w:hanging="360"/>
      </w:pPr>
      <w:rPr>
        <w:rFonts w:ascii="Courier New" w:hAnsi="Courier New" w:cs="Courier New" w:hint="default"/>
      </w:rPr>
    </w:lvl>
    <w:lvl w:ilvl="8" w:tplc="580A0005" w:tentative="1">
      <w:start w:val="1"/>
      <w:numFmt w:val="bullet"/>
      <w:lvlText w:val=""/>
      <w:lvlJc w:val="left"/>
      <w:pPr>
        <w:ind w:left="7614" w:hanging="360"/>
      </w:pPr>
      <w:rPr>
        <w:rFonts w:ascii="Wingdings" w:hAnsi="Wingdings" w:hint="default"/>
      </w:rPr>
    </w:lvl>
  </w:abstractNum>
  <w:abstractNum w:abstractNumId="8" w15:restartNumberingAfterBreak="0">
    <w:nsid w:val="767E0B7E"/>
    <w:multiLevelType w:val="hybridMultilevel"/>
    <w:tmpl w:val="E8DE16F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84D6960"/>
    <w:multiLevelType w:val="hybridMultilevel"/>
    <w:tmpl w:val="94A63DF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4187340">
    <w:abstractNumId w:val="8"/>
  </w:num>
  <w:num w:numId="2" w16cid:durableId="1088038989">
    <w:abstractNumId w:val="9"/>
  </w:num>
  <w:num w:numId="3" w16cid:durableId="412627198">
    <w:abstractNumId w:val="6"/>
  </w:num>
  <w:num w:numId="4" w16cid:durableId="1580945536">
    <w:abstractNumId w:val="1"/>
  </w:num>
  <w:num w:numId="5" w16cid:durableId="1360080657">
    <w:abstractNumId w:val="5"/>
  </w:num>
  <w:num w:numId="6" w16cid:durableId="684598947">
    <w:abstractNumId w:val="3"/>
  </w:num>
  <w:num w:numId="7" w16cid:durableId="1713454225">
    <w:abstractNumId w:val="2"/>
  </w:num>
  <w:num w:numId="8" w16cid:durableId="1473711648">
    <w:abstractNumId w:val="0"/>
  </w:num>
  <w:num w:numId="9" w16cid:durableId="396831185">
    <w:abstractNumId w:val="4"/>
  </w:num>
  <w:num w:numId="10" w16cid:durableId="16183707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3F7"/>
    <w:rsid w:val="000578B2"/>
    <w:rsid w:val="00200A0B"/>
    <w:rsid w:val="00224CE2"/>
    <w:rsid w:val="00234E6B"/>
    <w:rsid w:val="0025133C"/>
    <w:rsid w:val="002B0279"/>
    <w:rsid w:val="002F297D"/>
    <w:rsid w:val="003423CF"/>
    <w:rsid w:val="00347CC7"/>
    <w:rsid w:val="003C6E6C"/>
    <w:rsid w:val="004979E0"/>
    <w:rsid w:val="004C07C5"/>
    <w:rsid w:val="004D3E89"/>
    <w:rsid w:val="004F645F"/>
    <w:rsid w:val="005A6920"/>
    <w:rsid w:val="006126DB"/>
    <w:rsid w:val="00617563"/>
    <w:rsid w:val="00634CCD"/>
    <w:rsid w:val="0073688F"/>
    <w:rsid w:val="007B2963"/>
    <w:rsid w:val="00910538"/>
    <w:rsid w:val="00955EC7"/>
    <w:rsid w:val="0096075A"/>
    <w:rsid w:val="009F28CC"/>
    <w:rsid w:val="00A156E1"/>
    <w:rsid w:val="00A21762"/>
    <w:rsid w:val="00A94783"/>
    <w:rsid w:val="00AE4D72"/>
    <w:rsid w:val="00B201B6"/>
    <w:rsid w:val="00C06637"/>
    <w:rsid w:val="00C7576D"/>
    <w:rsid w:val="00CE15A9"/>
    <w:rsid w:val="00D13071"/>
    <w:rsid w:val="00D523F7"/>
    <w:rsid w:val="00DA7837"/>
    <w:rsid w:val="00DD01EB"/>
    <w:rsid w:val="00E51906"/>
    <w:rsid w:val="00F7061F"/>
    <w:rsid w:val="00FE2A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F0D97"/>
  <w15:chartTrackingRefBased/>
  <w15:docId w15:val="{64FD9592-8147-4A82-AE51-629EEA09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279"/>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3</Pages>
  <Words>1228</Words>
  <Characters>6759</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Maidana</dc:creator>
  <cp:keywords/>
  <dc:description/>
  <cp:lastModifiedBy>Pedro Dresch</cp:lastModifiedBy>
  <cp:revision>10</cp:revision>
  <dcterms:created xsi:type="dcterms:W3CDTF">2022-05-08T13:35:00Z</dcterms:created>
  <dcterms:modified xsi:type="dcterms:W3CDTF">2022-05-17T17:58:00Z</dcterms:modified>
</cp:coreProperties>
</file>