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BA2" w:rsidRPr="009D7BA2" w:rsidRDefault="009D7BA2" w:rsidP="009E6767">
      <w:pPr>
        <w:spacing w:after="0" w:line="360" w:lineRule="auto"/>
        <w:jc w:val="both"/>
        <w:rPr>
          <w:rFonts w:asciiTheme="majorHAnsi" w:eastAsia="Times New Roman" w:hAnsiTheme="majorHAnsi" w:cs="Segoe UI"/>
          <w:b/>
          <w:color w:val="282C33"/>
          <w:u w:val="single"/>
          <w:lang w:eastAsia="es-AR"/>
        </w:rPr>
      </w:pPr>
      <w:r w:rsidRPr="009D7BA2">
        <w:rPr>
          <w:rFonts w:asciiTheme="majorHAnsi" w:eastAsia="Times New Roman" w:hAnsiTheme="majorHAnsi" w:cs="Segoe UI"/>
          <w:b/>
          <w:color w:val="282C33"/>
          <w:u w:val="single"/>
          <w:lang w:eastAsia="es-AR"/>
        </w:rPr>
        <w:t>DIAGRAMA DE FLUJO DE DATOS</w:t>
      </w:r>
    </w:p>
    <w:p w:rsidR="00F91E7E" w:rsidRPr="00F91E7E" w:rsidRDefault="00F91E7E" w:rsidP="009E6767">
      <w:pPr>
        <w:spacing w:after="0" w:line="360" w:lineRule="auto"/>
        <w:jc w:val="both"/>
        <w:rPr>
          <w:rFonts w:asciiTheme="majorHAnsi" w:eastAsia="Times New Roman" w:hAnsiTheme="majorHAnsi" w:cs="Segoe UI"/>
          <w:color w:val="282C33"/>
          <w:lang w:eastAsia="es-AR"/>
        </w:rPr>
      </w:pPr>
      <w:r w:rsidRPr="00F91E7E">
        <w:rPr>
          <w:rFonts w:asciiTheme="majorHAnsi" w:eastAsia="Times New Roman" w:hAnsiTheme="majorHAnsi" w:cs="Segoe UI"/>
          <w:color w:val="282C33"/>
          <w:lang w:eastAsia="es-AR"/>
        </w:rPr>
        <w:t xml:space="preserve">Un diagrama de flujo de datos (DFD) traza el flujo de la información para cualquier proceso o sistema. Emplea símbolos definidos, como rectángulos, círculos y flechas, además de etiquetas de texto breves, para mostrar las entradas y salidas de datos, los puntos de almacenamiento y las rutas entre cada destino. Los diagramas de flujo de datos pueden variar desde simples panoramas de procesos incluso trazados a mano, hasta DFD muy detallados y con múltiples niveles que profundizan progresivamente en cómo se manejan los datos. Se pueden usar para analizar un sistema existente o para modelar uno nuevo. De forma similar a todos los mejores diagramas y gráficos, un DFD puede con frecuencia "decir" visualmente cosas que serían difíciles de explicar en palabras y funcionan para audiencias tanto técnicas como no técnicas, desde desarrolladores hasta directores. Esa es la razón por la que los DFD siguen siendo tan populares después de todos estos años. Aunque funcionan muy bien para software y sistemas de flujo de datos, en la actualidad no se aplican tanto para visualizar software o sistemas interactivos, en </w:t>
      </w:r>
      <w:r w:rsidR="009D7BA2" w:rsidRPr="00F91E7E">
        <w:rPr>
          <w:rFonts w:asciiTheme="majorHAnsi" w:eastAsia="Times New Roman" w:hAnsiTheme="majorHAnsi" w:cs="Segoe UI"/>
          <w:color w:val="282C33"/>
          <w:lang w:eastAsia="es-AR"/>
        </w:rPr>
        <w:t>tiempos reales u orientados</w:t>
      </w:r>
      <w:r w:rsidRPr="00F91E7E">
        <w:rPr>
          <w:rFonts w:asciiTheme="majorHAnsi" w:eastAsia="Times New Roman" w:hAnsiTheme="majorHAnsi" w:cs="Segoe UI"/>
          <w:color w:val="282C33"/>
          <w:lang w:eastAsia="es-AR"/>
        </w:rPr>
        <w:t xml:space="preserve"> a bases de datos.</w:t>
      </w:r>
    </w:p>
    <w:p w:rsidR="009D7BA2" w:rsidRPr="009D7BA2" w:rsidRDefault="009D7BA2" w:rsidP="009E6767">
      <w:pPr>
        <w:spacing w:after="0" w:line="360" w:lineRule="auto"/>
        <w:jc w:val="both"/>
        <w:rPr>
          <w:rFonts w:asciiTheme="majorHAnsi" w:eastAsia="Times New Roman" w:hAnsiTheme="majorHAnsi" w:cs="Segoe UI"/>
          <w:b/>
          <w:color w:val="282C33"/>
          <w:u w:val="single"/>
          <w:lang w:eastAsia="es-AR"/>
        </w:rPr>
      </w:pPr>
      <w:r w:rsidRPr="009D7BA2">
        <w:rPr>
          <w:rFonts w:asciiTheme="majorHAnsi" w:eastAsia="Times New Roman" w:hAnsiTheme="majorHAnsi" w:cs="Segoe UI"/>
          <w:b/>
          <w:color w:val="282C33"/>
          <w:u w:val="single"/>
          <w:lang w:eastAsia="es-AR"/>
        </w:rPr>
        <w:t>HISTORIA DE DFD</w:t>
      </w:r>
    </w:p>
    <w:p w:rsidR="00F91E7E" w:rsidRPr="00F91E7E" w:rsidRDefault="00F91E7E" w:rsidP="009E6767">
      <w:pPr>
        <w:spacing w:after="0" w:line="360" w:lineRule="auto"/>
        <w:jc w:val="both"/>
        <w:rPr>
          <w:rFonts w:asciiTheme="majorHAnsi" w:eastAsia="Times New Roman" w:hAnsiTheme="majorHAnsi" w:cs="Segoe UI"/>
          <w:color w:val="282C33"/>
          <w:lang w:eastAsia="es-AR"/>
        </w:rPr>
      </w:pPr>
      <w:r w:rsidRPr="00F91E7E">
        <w:rPr>
          <w:rFonts w:asciiTheme="majorHAnsi" w:eastAsia="Times New Roman" w:hAnsiTheme="majorHAnsi" w:cs="Segoe UI"/>
          <w:color w:val="282C33"/>
          <w:lang w:eastAsia="es-AR"/>
        </w:rPr>
        <w:t>Los diagramas de flujo de datos se popularizaron a finales de la década de 1970, a partir del libro </w:t>
      </w:r>
      <w:proofErr w:type="spellStart"/>
      <w:r w:rsidRPr="00F91E7E">
        <w:rPr>
          <w:rFonts w:asciiTheme="majorHAnsi" w:eastAsia="Times New Roman" w:hAnsiTheme="majorHAnsi" w:cs="Segoe UI"/>
          <w:i/>
          <w:iCs/>
          <w:color w:val="282C33"/>
          <w:lang w:eastAsia="es-AR"/>
        </w:rPr>
        <w:t>Structured</w:t>
      </w:r>
      <w:proofErr w:type="spellEnd"/>
      <w:r w:rsidRPr="00F91E7E">
        <w:rPr>
          <w:rFonts w:asciiTheme="majorHAnsi" w:eastAsia="Times New Roman" w:hAnsiTheme="majorHAnsi" w:cs="Segoe UI"/>
          <w:i/>
          <w:iCs/>
          <w:color w:val="282C33"/>
          <w:lang w:eastAsia="es-AR"/>
        </w:rPr>
        <w:t xml:space="preserve"> </w:t>
      </w:r>
      <w:proofErr w:type="spellStart"/>
      <w:r w:rsidRPr="00F91E7E">
        <w:rPr>
          <w:rFonts w:asciiTheme="majorHAnsi" w:eastAsia="Times New Roman" w:hAnsiTheme="majorHAnsi" w:cs="Segoe UI"/>
          <w:i/>
          <w:iCs/>
          <w:color w:val="282C33"/>
          <w:lang w:eastAsia="es-AR"/>
        </w:rPr>
        <w:t>Design</w:t>
      </w:r>
      <w:proofErr w:type="spellEnd"/>
      <w:r w:rsidRPr="00F91E7E">
        <w:rPr>
          <w:rFonts w:asciiTheme="majorHAnsi" w:eastAsia="Times New Roman" w:hAnsiTheme="majorHAnsi" w:cs="Segoe UI"/>
          <w:i/>
          <w:iCs/>
          <w:color w:val="282C33"/>
          <w:lang w:eastAsia="es-AR"/>
        </w:rPr>
        <w:t xml:space="preserve"> (Diseño estructurado)</w:t>
      </w:r>
      <w:r w:rsidRPr="00F91E7E">
        <w:rPr>
          <w:rFonts w:asciiTheme="majorHAnsi" w:eastAsia="Times New Roman" w:hAnsiTheme="majorHAnsi" w:cs="Segoe UI"/>
          <w:color w:val="282C33"/>
          <w:lang w:eastAsia="es-AR"/>
        </w:rPr>
        <w:t xml:space="preserve">, de los pioneros de la informática, Ed </w:t>
      </w:r>
      <w:proofErr w:type="spellStart"/>
      <w:r w:rsidRPr="00F91E7E">
        <w:rPr>
          <w:rFonts w:asciiTheme="majorHAnsi" w:eastAsia="Times New Roman" w:hAnsiTheme="majorHAnsi" w:cs="Segoe UI"/>
          <w:color w:val="282C33"/>
          <w:lang w:eastAsia="es-AR"/>
        </w:rPr>
        <w:t>Yourdon</w:t>
      </w:r>
      <w:proofErr w:type="spellEnd"/>
      <w:r w:rsidRPr="00F91E7E">
        <w:rPr>
          <w:rFonts w:asciiTheme="majorHAnsi" w:eastAsia="Times New Roman" w:hAnsiTheme="majorHAnsi" w:cs="Segoe UI"/>
          <w:color w:val="282C33"/>
          <w:lang w:eastAsia="es-AR"/>
        </w:rPr>
        <w:t xml:space="preserve"> y Larry </w:t>
      </w:r>
      <w:proofErr w:type="spellStart"/>
      <w:r w:rsidRPr="00F91E7E">
        <w:rPr>
          <w:rFonts w:asciiTheme="majorHAnsi" w:eastAsia="Times New Roman" w:hAnsiTheme="majorHAnsi" w:cs="Segoe UI"/>
          <w:color w:val="282C33"/>
          <w:lang w:eastAsia="es-AR"/>
        </w:rPr>
        <w:t>Constantine</w:t>
      </w:r>
      <w:proofErr w:type="spellEnd"/>
      <w:r w:rsidRPr="00F91E7E">
        <w:rPr>
          <w:rFonts w:asciiTheme="majorHAnsi" w:eastAsia="Times New Roman" w:hAnsiTheme="majorHAnsi" w:cs="Segoe UI"/>
          <w:color w:val="282C33"/>
          <w:lang w:eastAsia="es-AR"/>
        </w:rPr>
        <w:t xml:space="preserve">. Lo basaron en los modelos computacionales de "gráficos de flujo de datos" de David Martin y Gerald </w:t>
      </w:r>
      <w:proofErr w:type="spellStart"/>
      <w:r w:rsidRPr="00F91E7E">
        <w:rPr>
          <w:rFonts w:asciiTheme="majorHAnsi" w:eastAsia="Times New Roman" w:hAnsiTheme="majorHAnsi" w:cs="Segoe UI"/>
          <w:color w:val="282C33"/>
          <w:lang w:eastAsia="es-AR"/>
        </w:rPr>
        <w:t>Estrin</w:t>
      </w:r>
      <w:proofErr w:type="spellEnd"/>
      <w:r w:rsidRPr="00F91E7E">
        <w:rPr>
          <w:rFonts w:asciiTheme="majorHAnsi" w:eastAsia="Times New Roman" w:hAnsiTheme="majorHAnsi" w:cs="Segoe UI"/>
          <w:color w:val="282C33"/>
          <w:lang w:eastAsia="es-AR"/>
        </w:rPr>
        <w:t>. El concepto de diseño estructurado se popularizó en el campo de la ingeniería de software, y con este también lo hizo el método de DFD. Se volvió más popular en los círculos de negocios que en los círculos académicos, ya que se aplicó al análisis de negocios.</w:t>
      </w:r>
    </w:p>
    <w:p w:rsidR="00F91E7E" w:rsidRPr="00F91E7E" w:rsidRDefault="00F91E7E" w:rsidP="009E6767">
      <w:pPr>
        <w:spacing w:after="0" w:line="360" w:lineRule="auto"/>
        <w:jc w:val="both"/>
        <w:rPr>
          <w:rFonts w:asciiTheme="majorHAnsi" w:eastAsia="Times New Roman" w:hAnsiTheme="majorHAnsi" w:cs="Segoe UI"/>
          <w:color w:val="282C33"/>
          <w:u w:val="single"/>
          <w:lang w:eastAsia="es-AR"/>
        </w:rPr>
      </w:pPr>
      <w:r w:rsidRPr="00F91E7E">
        <w:rPr>
          <w:rFonts w:asciiTheme="majorHAnsi" w:eastAsia="Times New Roman" w:hAnsiTheme="majorHAnsi" w:cs="Segoe UI"/>
          <w:color w:val="282C33"/>
          <w:u w:val="single"/>
          <w:lang w:eastAsia="es-AR"/>
        </w:rPr>
        <w:t>Contribuyeron además dos conceptos relacionados:</w:t>
      </w:r>
    </w:p>
    <w:p w:rsidR="00F91E7E" w:rsidRPr="00F91E7E" w:rsidRDefault="00F91E7E" w:rsidP="009E6767">
      <w:pPr>
        <w:numPr>
          <w:ilvl w:val="0"/>
          <w:numId w:val="1"/>
        </w:numPr>
        <w:spacing w:after="0" w:line="360" w:lineRule="auto"/>
        <w:ind w:left="240"/>
        <w:jc w:val="both"/>
        <w:rPr>
          <w:rFonts w:asciiTheme="majorHAnsi" w:eastAsia="Times New Roman" w:hAnsiTheme="majorHAnsi" w:cs="Segoe UI"/>
          <w:color w:val="282C33"/>
          <w:lang w:eastAsia="es-AR"/>
        </w:rPr>
      </w:pPr>
      <w:r w:rsidRPr="00F91E7E">
        <w:rPr>
          <w:rFonts w:asciiTheme="majorHAnsi" w:eastAsia="Times New Roman" w:hAnsiTheme="majorHAnsi" w:cs="Segoe UI"/>
          <w:color w:val="282C33"/>
          <w:lang w:eastAsia="es-AR"/>
        </w:rPr>
        <w:t xml:space="preserve">Análisis y diseño orientados a objetos (OOAD), propuesto por </w:t>
      </w:r>
      <w:proofErr w:type="spellStart"/>
      <w:r w:rsidRPr="00F91E7E">
        <w:rPr>
          <w:rFonts w:asciiTheme="majorHAnsi" w:eastAsia="Times New Roman" w:hAnsiTheme="majorHAnsi" w:cs="Segoe UI"/>
          <w:color w:val="282C33"/>
          <w:lang w:eastAsia="es-AR"/>
        </w:rPr>
        <w:t>Yourdon</w:t>
      </w:r>
      <w:proofErr w:type="spellEnd"/>
      <w:r w:rsidRPr="00F91E7E">
        <w:rPr>
          <w:rFonts w:asciiTheme="majorHAnsi" w:eastAsia="Times New Roman" w:hAnsiTheme="majorHAnsi" w:cs="Segoe UI"/>
          <w:color w:val="282C33"/>
          <w:lang w:eastAsia="es-AR"/>
        </w:rPr>
        <w:t xml:space="preserve"> y Peter </w:t>
      </w:r>
      <w:proofErr w:type="spellStart"/>
      <w:r w:rsidRPr="00F91E7E">
        <w:rPr>
          <w:rFonts w:asciiTheme="majorHAnsi" w:eastAsia="Times New Roman" w:hAnsiTheme="majorHAnsi" w:cs="Segoe UI"/>
          <w:color w:val="282C33"/>
          <w:lang w:eastAsia="es-AR"/>
        </w:rPr>
        <w:t>Coad</w:t>
      </w:r>
      <w:proofErr w:type="spellEnd"/>
      <w:r w:rsidRPr="00F91E7E">
        <w:rPr>
          <w:rFonts w:asciiTheme="majorHAnsi" w:eastAsia="Times New Roman" w:hAnsiTheme="majorHAnsi" w:cs="Segoe UI"/>
          <w:color w:val="282C33"/>
          <w:lang w:eastAsia="es-AR"/>
        </w:rPr>
        <w:t xml:space="preserve"> para analizar y diseñar una aplicación o sistema.</w:t>
      </w:r>
    </w:p>
    <w:p w:rsidR="00F91E7E" w:rsidRPr="00F91E7E" w:rsidRDefault="00F91E7E" w:rsidP="009E6767">
      <w:pPr>
        <w:numPr>
          <w:ilvl w:val="0"/>
          <w:numId w:val="1"/>
        </w:numPr>
        <w:spacing w:after="0" w:line="360" w:lineRule="auto"/>
        <w:ind w:left="240"/>
        <w:jc w:val="both"/>
        <w:rPr>
          <w:rFonts w:asciiTheme="majorHAnsi" w:eastAsia="Times New Roman" w:hAnsiTheme="majorHAnsi" w:cs="Segoe UI"/>
          <w:color w:val="282C33"/>
          <w:lang w:eastAsia="es-AR"/>
        </w:rPr>
      </w:pPr>
      <w:r w:rsidRPr="00F91E7E">
        <w:rPr>
          <w:rFonts w:asciiTheme="majorHAnsi" w:eastAsia="Times New Roman" w:hAnsiTheme="majorHAnsi" w:cs="Segoe UI"/>
          <w:color w:val="282C33"/>
          <w:lang w:eastAsia="es-AR"/>
        </w:rPr>
        <w:t xml:space="preserve">Análisis de sistemas estructurados y método de diseño (SSADM), un método de cascada para analizar y diseñar sistemas de información. Este riguroso enfoque de documentación contrasta con los ágiles enfoques modernos, tales como </w:t>
      </w:r>
      <w:proofErr w:type="spellStart"/>
      <w:r w:rsidRPr="00F91E7E">
        <w:rPr>
          <w:rFonts w:asciiTheme="majorHAnsi" w:eastAsia="Times New Roman" w:hAnsiTheme="majorHAnsi" w:cs="Segoe UI"/>
          <w:color w:val="282C33"/>
          <w:lang w:eastAsia="es-AR"/>
        </w:rPr>
        <w:t>Scrum</w:t>
      </w:r>
      <w:proofErr w:type="spellEnd"/>
      <w:r w:rsidRPr="00F91E7E">
        <w:rPr>
          <w:rFonts w:asciiTheme="majorHAnsi" w:eastAsia="Times New Roman" w:hAnsiTheme="majorHAnsi" w:cs="Segoe UI"/>
          <w:color w:val="282C33"/>
          <w:lang w:eastAsia="es-AR"/>
        </w:rPr>
        <w:t xml:space="preserve"> y el Método de desarrollo de sistemas dinámicos (DSDM).</w:t>
      </w:r>
    </w:p>
    <w:p w:rsidR="00F91E7E" w:rsidRPr="00F91E7E" w:rsidRDefault="00F91E7E" w:rsidP="009E6767">
      <w:pPr>
        <w:spacing w:after="0" w:line="360" w:lineRule="auto"/>
        <w:jc w:val="both"/>
        <w:rPr>
          <w:rFonts w:asciiTheme="majorHAnsi" w:eastAsia="Times New Roman" w:hAnsiTheme="majorHAnsi" w:cs="Segoe UI"/>
          <w:color w:val="282C33"/>
          <w:lang w:eastAsia="es-AR"/>
        </w:rPr>
      </w:pPr>
      <w:r w:rsidRPr="00F91E7E">
        <w:rPr>
          <w:rFonts w:asciiTheme="majorHAnsi" w:eastAsia="Times New Roman" w:hAnsiTheme="majorHAnsi" w:cs="Segoe UI"/>
          <w:color w:val="282C33"/>
          <w:lang w:eastAsia="es-AR"/>
        </w:rPr>
        <w:t xml:space="preserve">Otros tres expertos que contribuyeron a este ascenso en la metodología de los DFD fueron Tom </w:t>
      </w:r>
      <w:proofErr w:type="spellStart"/>
      <w:r w:rsidRPr="00F91E7E">
        <w:rPr>
          <w:rFonts w:asciiTheme="majorHAnsi" w:eastAsia="Times New Roman" w:hAnsiTheme="majorHAnsi" w:cs="Segoe UI"/>
          <w:color w:val="282C33"/>
          <w:lang w:eastAsia="es-AR"/>
        </w:rPr>
        <w:t>DeMarco</w:t>
      </w:r>
      <w:proofErr w:type="spellEnd"/>
      <w:r w:rsidRPr="00F91E7E">
        <w:rPr>
          <w:rFonts w:asciiTheme="majorHAnsi" w:eastAsia="Times New Roman" w:hAnsiTheme="majorHAnsi" w:cs="Segoe UI"/>
          <w:color w:val="282C33"/>
          <w:lang w:eastAsia="es-AR"/>
        </w:rPr>
        <w:t xml:space="preserve">, Chris Gane y </w:t>
      </w:r>
      <w:proofErr w:type="spellStart"/>
      <w:r w:rsidRPr="00F91E7E">
        <w:rPr>
          <w:rFonts w:asciiTheme="majorHAnsi" w:eastAsia="Times New Roman" w:hAnsiTheme="majorHAnsi" w:cs="Segoe UI"/>
          <w:color w:val="282C33"/>
          <w:lang w:eastAsia="es-AR"/>
        </w:rPr>
        <w:t>Trish</w:t>
      </w:r>
      <w:proofErr w:type="spellEnd"/>
      <w:r w:rsidRPr="00F91E7E">
        <w:rPr>
          <w:rFonts w:asciiTheme="majorHAnsi" w:eastAsia="Times New Roman" w:hAnsiTheme="majorHAnsi" w:cs="Segoe UI"/>
          <w:color w:val="282C33"/>
          <w:lang w:eastAsia="es-AR"/>
        </w:rPr>
        <w:t xml:space="preserve"> </w:t>
      </w:r>
      <w:proofErr w:type="spellStart"/>
      <w:r w:rsidRPr="00F91E7E">
        <w:rPr>
          <w:rFonts w:asciiTheme="majorHAnsi" w:eastAsia="Times New Roman" w:hAnsiTheme="majorHAnsi" w:cs="Segoe UI"/>
          <w:color w:val="282C33"/>
          <w:lang w:eastAsia="es-AR"/>
        </w:rPr>
        <w:t>Sarson</w:t>
      </w:r>
      <w:proofErr w:type="spellEnd"/>
      <w:r w:rsidRPr="00F91E7E">
        <w:rPr>
          <w:rFonts w:asciiTheme="majorHAnsi" w:eastAsia="Times New Roman" w:hAnsiTheme="majorHAnsi" w:cs="Segoe UI"/>
          <w:color w:val="282C33"/>
          <w:lang w:eastAsia="es-AR"/>
        </w:rPr>
        <w:t>. Colaboraron en diferentes combinaciones y fueron los principales definidores de los símbolos y notaciones usados para un diagrama de flujo de datos.</w:t>
      </w:r>
    </w:p>
    <w:p w:rsidR="00F91E7E" w:rsidRPr="00F91E7E" w:rsidRDefault="00F91E7E" w:rsidP="009E6767">
      <w:pPr>
        <w:spacing w:after="0" w:line="360" w:lineRule="auto"/>
        <w:jc w:val="both"/>
        <w:outlineLvl w:val="1"/>
        <w:rPr>
          <w:rFonts w:asciiTheme="majorHAnsi" w:eastAsia="Times New Roman" w:hAnsiTheme="majorHAnsi" w:cs="Segoe UI"/>
          <w:b/>
          <w:bCs/>
          <w:color w:val="3A414A"/>
          <w:lang w:eastAsia="es-AR"/>
        </w:rPr>
      </w:pPr>
      <w:r w:rsidRPr="00F91E7E">
        <w:rPr>
          <w:rFonts w:asciiTheme="majorHAnsi" w:hAnsiTheme="majorHAnsi"/>
          <w:noProof/>
          <w:lang w:eastAsia="es-AR"/>
        </w:rPr>
        <w:lastRenderedPageBreak/>
        <w:drawing>
          <wp:anchor distT="0" distB="0" distL="114300" distR="114300" simplePos="0" relativeHeight="251658240" behindDoc="0" locked="0" layoutInCell="1" allowOverlap="1">
            <wp:simplePos x="0" y="0"/>
            <wp:positionH relativeFrom="margin">
              <wp:posOffset>834390</wp:posOffset>
            </wp:positionH>
            <wp:positionV relativeFrom="paragraph">
              <wp:posOffset>338455</wp:posOffset>
            </wp:positionV>
            <wp:extent cx="4038600" cy="33432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43449" t="21736" r="25662" b="15439"/>
                    <a:stretch/>
                  </pic:blipFill>
                  <pic:spPr bwMode="auto">
                    <a:xfrm>
                      <a:off x="0" y="0"/>
                      <a:ext cx="4038600" cy="3343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91E7E">
        <w:rPr>
          <w:rFonts w:asciiTheme="majorHAnsi" w:eastAsia="Times New Roman" w:hAnsiTheme="majorHAnsi" w:cs="Segoe UI"/>
          <w:b/>
          <w:bCs/>
          <w:color w:val="3A414A"/>
          <w:lang w:eastAsia="es-AR"/>
        </w:rPr>
        <w:t>Símbolos y notaciones usadas en los DFD</w:t>
      </w:r>
    </w:p>
    <w:p w:rsidR="009E6767" w:rsidRPr="00F91E7E" w:rsidRDefault="00F91E7E" w:rsidP="009E6767">
      <w:pPr>
        <w:spacing w:after="0" w:line="360" w:lineRule="auto"/>
        <w:jc w:val="both"/>
        <w:rPr>
          <w:rFonts w:asciiTheme="majorHAnsi" w:eastAsia="Times New Roman" w:hAnsiTheme="majorHAnsi" w:cs="Segoe UI"/>
          <w:color w:val="282C33"/>
          <w:u w:val="single"/>
          <w:lang w:eastAsia="es-AR"/>
        </w:rPr>
      </w:pPr>
      <w:r w:rsidRPr="00F91E7E">
        <w:rPr>
          <w:rFonts w:asciiTheme="majorHAnsi" w:eastAsia="Times New Roman" w:hAnsiTheme="majorHAnsi" w:cs="Segoe UI"/>
          <w:color w:val="282C33"/>
          <w:u w:val="single"/>
          <w:lang w:eastAsia="es-AR"/>
        </w:rPr>
        <w:t>Dos sistemas comunes de símbolos llevan el nombre de sus creadores:</w:t>
      </w:r>
    </w:p>
    <w:p w:rsidR="00F91E7E" w:rsidRPr="00F91E7E" w:rsidRDefault="00F91E7E" w:rsidP="009E6767">
      <w:pPr>
        <w:numPr>
          <w:ilvl w:val="0"/>
          <w:numId w:val="2"/>
        </w:numPr>
        <w:spacing w:after="0" w:line="360" w:lineRule="auto"/>
        <w:ind w:left="240" w:hanging="98"/>
        <w:jc w:val="both"/>
        <w:rPr>
          <w:rFonts w:asciiTheme="majorHAnsi" w:eastAsia="Times New Roman" w:hAnsiTheme="majorHAnsi" w:cs="Segoe UI"/>
          <w:color w:val="282C33"/>
          <w:lang w:eastAsia="es-AR"/>
        </w:rPr>
      </w:pPr>
      <w:proofErr w:type="spellStart"/>
      <w:r w:rsidRPr="00F91E7E">
        <w:rPr>
          <w:rFonts w:asciiTheme="majorHAnsi" w:eastAsia="Times New Roman" w:hAnsiTheme="majorHAnsi" w:cs="Segoe UI"/>
          <w:color w:val="282C33"/>
          <w:lang w:eastAsia="es-AR"/>
        </w:rPr>
        <w:t>Yourdon-Coad</w:t>
      </w:r>
      <w:proofErr w:type="spellEnd"/>
      <w:r w:rsidR="005E3541" w:rsidRPr="005E3541">
        <w:rPr>
          <w:rFonts w:asciiTheme="majorHAnsi" w:eastAsia="Times New Roman" w:hAnsiTheme="majorHAnsi" w:cs="Segoe UI"/>
          <w:color w:val="282C33"/>
          <w:lang w:eastAsia="es-AR"/>
        </w:rPr>
        <w:t xml:space="preserve"> </w:t>
      </w:r>
      <w:r w:rsidR="005E3541">
        <w:rPr>
          <w:rFonts w:asciiTheme="majorHAnsi" w:eastAsia="Times New Roman" w:hAnsiTheme="majorHAnsi" w:cs="Segoe UI"/>
          <w:color w:val="282C33"/>
          <w:lang w:eastAsia="es-AR"/>
        </w:rPr>
        <w:t xml:space="preserve">- </w:t>
      </w:r>
      <w:proofErr w:type="spellStart"/>
      <w:r w:rsidRPr="00F91E7E">
        <w:rPr>
          <w:rFonts w:asciiTheme="majorHAnsi" w:eastAsia="Times New Roman" w:hAnsiTheme="majorHAnsi" w:cs="Segoe UI"/>
          <w:color w:val="282C33"/>
          <w:lang w:eastAsia="es-AR"/>
        </w:rPr>
        <w:t>Yourdon-DeMarco</w:t>
      </w:r>
      <w:proofErr w:type="spellEnd"/>
    </w:p>
    <w:p w:rsidR="00F91E7E" w:rsidRPr="00F91E7E" w:rsidRDefault="00F91E7E" w:rsidP="009E6767">
      <w:pPr>
        <w:numPr>
          <w:ilvl w:val="0"/>
          <w:numId w:val="2"/>
        </w:numPr>
        <w:spacing w:after="0" w:line="360" w:lineRule="auto"/>
        <w:ind w:left="240" w:hanging="98"/>
        <w:jc w:val="both"/>
        <w:rPr>
          <w:rFonts w:asciiTheme="majorHAnsi" w:eastAsia="Times New Roman" w:hAnsiTheme="majorHAnsi" w:cs="Segoe UI"/>
          <w:color w:val="282C33"/>
          <w:lang w:eastAsia="es-AR"/>
        </w:rPr>
      </w:pPr>
      <w:r w:rsidRPr="00F91E7E">
        <w:rPr>
          <w:rFonts w:asciiTheme="majorHAnsi" w:eastAsia="Times New Roman" w:hAnsiTheme="majorHAnsi" w:cs="Segoe UI"/>
          <w:color w:val="282C33"/>
          <w:lang w:eastAsia="es-AR"/>
        </w:rPr>
        <w:t>Gane-</w:t>
      </w:r>
      <w:proofErr w:type="spellStart"/>
      <w:r w:rsidRPr="00F91E7E">
        <w:rPr>
          <w:rFonts w:asciiTheme="majorHAnsi" w:eastAsia="Times New Roman" w:hAnsiTheme="majorHAnsi" w:cs="Segoe UI"/>
          <w:color w:val="282C33"/>
          <w:lang w:eastAsia="es-AR"/>
        </w:rPr>
        <w:t>Sarson</w:t>
      </w:r>
      <w:proofErr w:type="spellEnd"/>
    </w:p>
    <w:p w:rsidR="00F91E7E" w:rsidRPr="00F91E7E" w:rsidRDefault="00F91E7E" w:rsidP="009E6767">
      <w:pPr>
        <w:spacing w:after="0" w:line="360" w:lineRule="auto"/>
        <w:jc w:val="both"/>
        <w:rPr>
          <w:rFonts w:asciiTheme="majorHAnsi" w:eastAsia="Times New Roman" w:hAnsiTheme="majorHAnsi" w:cs="Segoe UI"/>
          <w:color w:val="282C33"/>
          <w:lang w:eastAsia="es-AR"/>
        </w:rPr>
      </w:pPr>
      <w:r w:rsidRPr="00F91E7E">
        <w:rPr>
          <w:rFonts w:asciiTheme="majorHAnsi" w:eastAsia="Times New Roman" w:hAnsiTheme="majorHAnsi" w:cs="Segoe UI"/>
          <w:color w:val="282C33"/>
          <w:lang w:eastAsia="es-AR"/>
        </w:rPr>
        <w:t xml:space="preserve">Una diferencia importante en sus símbolos es que </w:t>
      </w:r>
      <w:proofErr w:type="spellStart"/>
      <w:r w:rsidRPr="00F91E7E">
        <w:rPr>
          <w:rFonts w:asciiTheme="majorHAnsi" w:eastAsia="Times New Roman" w:hAnsiTheme="majorHAnsi" w:cs="Segoe UI"/>
          <w:color w:val="282C33"/>
          <w:lang w:eastAsia="es-AR"/>
        </w:rPr>
        <w:t>Yourdon-Coad</w:t>
      </w:r>
      <w:proofErr w:type="spellEnd"/>
      <w:r w:rsidRPr="00F91E7E">
        <w:rPr>
          <w:rFonts w:asciiTheme="majorHAnsi" w:eastAsia="Times New Roman" w:hAnsiTheme="majorHAnsi" w:cs="Segoe UI"/>
          <w:color w:val="282C33"/>
          <w:lang w:eastAsia="es-AR"/>
        </w:rPr>
        <w:t xml:space="preserve"> y </w:t>
      </w:r>
      <w:proofErr w:type="spellStart"/>
      <w:r w:rsidRPr="00F91E7E">
        <w:rPr>
          <w:rFonts w:asciiTheme="majorHAnsi" w:eastAsia="Times New Roman" w:hAnsiTheme="majorHAnsi" w:cs="Segoe UI"/>
          <w:color w:val="282C33"/>
          <w:lang w:eastAsia="es-AR"/>
        </w:rPr>
        <w:t>Yourdon-DeMarco</w:t>
      </w:r>
      <w:proofErr w:type="spellEnd"/>
      <w:r w:rsidRPr="00F91E7E">
        <w:rPr>
          <w:rFonts w:asciiTheme="majorHAnsi" w:eastAsia="Times New Roman" w:hAnsiTheme="majorHAnsi" w:cs="Segoe UI"/>
          <w:color w:val="282C33"/>
          <w:lang w:eastAsia="es-AR"/>
        </w:rPr>
        <w:t xml:space="preserve"> usan círculos para procesos, mientras que Gane y </w:t>
      </w:r>
      <w:proofErr w:type="spellStart"/>
      <w:r w:rsidRPr="00F91E7E">
        <w:rPr>
          <w:rFonts w:asciiTheme="majorHAnsi" w:eastAsia="Times New Roman" w:hAnsiTheme="majorHAnsi" w:cs="Segoe UI"/>
          <w:color w:val="282C33"/>
          <w:lang w:eastAsia="es-AR"/>
        </w:rPr>
        <w:t>Sarson</w:t>
      </w:r>
      <w:proofErr w:type="spellEnd"/>
      <w:r w:rsidRPr="00F91E7E">
        <w:rPr>
          <w:rFonts w:asciiTheme="majorHAnsi" w:eastAsia="Times New Roman" w:hAnsiTheme="majorHAnsi" w:cs="Segoe UI"/>
          <w:color w:val="282C33"/>
          <w:lang w:eastAsia="es-AR"/>
        </w:rPr>
        <w:t xml:space="preserve"> usan rectángulos redondeados, en ocasiones llamados "grageas" (rombos). Hay también otras variaciones de símbolos en uso, por lo que lo importante es ser claro y constante en las figuras y notaciones que uses para comunicarte y colaborar con otros.</w:t>
      </w:r>
    </w:p>
    <w:p w:rsidR="00F91E7E" w:rsidRPr="00F91E7E" w:rsidRDefault="00F91E7E" w:rsidP="009E6767">
      <w:pPr>
        <w:spacing w:after="0" w:line="360" w:lineRule="auto"/>
        <w:jc w:val="both"/>
        <w:rPr>
          <w:rFonts w:asciiTheme="majorHAnsi" w:eastAsia="Times New Roman" w:hAnsiTheme="majorHAnsi" w:cs="Segoe UI"/>
          <w:color w:val="282C33"/>
          <w:lang w:eastAsia="es-AR"/>
        </w:rPr>
      </w:pPr>
      <w:r w:rsidRPr="00F91E7E">
        <w:rPr>
          <w:rFonts w:asciiTheme="majorHAnsi" w:eastAsia="Times New Roman" w:hAnsiTheme="majorHAnsi" w:cs="Segoe UI"/>
          <w:color w:val="282C33"/>
          <w:lang w:eastAsia="es-AR"/>
        </w:rPr>
        <w:t>Usando las reglas o lineamientos para DFD de cualquier convención, los símbolos representan los cuatro componentes de los diagramas de flujo de datos.</w:t>
      </w:r>
    </w:p>
    <w:p w:rsidR="00F91E7E" w:rsidRPr="00F91E7E" w:rsidRDefault="00F91E7E" w:rsidP="009E6767">
      <w:pPr>
        <w:numPr>
          <w:ilvl w:val="0"/>
          <w:numId w:val="3"/>
        </w:numPr>
        <w:spacing w:after="0" w:line="360" w:lineRule="auto"/>
        <w:ind w:left="300"/>
        <w:jc w:val="both"/>
        <w:rPr>
          <w:rFonts w:asciiTheme="majorHAnsi" w:eastAsia="Times New Roman" w:hAnsiTheme="majorHAnsi" w:cs="Segoe UI"/>
          <w:color w:val="282C33"/>
          <w:lang w:eastAsia="es-AR"/>
        </w:rPr>
      </w:pPr>
      <w:r w:rsidRPr="00F91E7E">
        <w:rPr>
          <w:rFonts w:asciiTheme="majorHAnsi" w:eastAsia="Times New Roman" w:hAnsiTheme="majorHAnsi" w:cs="Segoe UI"/>
          <w:b/>
          <w:bCs/>
          <w:color w:val="282C33"/>
          <w:lang w:eastAsia="es-AR"/>
        </w:rPr>
        <w:t>Entidad externa:</w:t>
      </w:r>
      <w:r w:rsidRPr="00F91E7E">
        <w:rPr>
          <w:rFonts w:asciiTheme="majorHAnsi" w:eastAsia="Times New Roman" w:hAnsiTheme="majorHAnsi" w:cs="Segoe UI"/>
          <w:color w:val="282C33"/>
          <w:lang w:eastAsia="es-AR"/>
        </w:rPr>
        <w:t> un sistema externo que envía o recibe datos, comunicándose con el sistema que se está diagramando. Son las fuentes y destinos de la información que entra o sale del sistema. Podría ser una organización o persona externas, un sistema de computadoras o un sistema de negocios. También se los conoce como terminadores, fuentes y receptores o actores. Generalmente se los dibuja en los bordes del diagrama.</w:t>
      </w:r>
    </w:p>
    <w:p w:rsidR="00F91E7E" w:rsidRPr="00F91E7E" w:rsidRDefault="00F91E7E" w:rsidP="009E6767">
      <w:pPr>
        <w:numPr>
          <w:ilvl w:val="0"/>
          <w:numId w:val="3"/>
        </w:numPr>
        <w:spacing w:after="0" w:line="360" w:lineRule="auto"/>
        <w:ind w:left="300"/>
        <w:jc w:val="both"/>
        <w:rPr>
          <w:rFonts w:asciiTheme="majorHAnsi" w:eastAsia="Times New Roman" w:hAnsiTheme="majorHAnsi" w:cs="Segoe UI"/>
          <w:color w:val="282C33"/>
          <w:lang w:eastAsia="es-AR"/>
        </w:rPr>
      </w:pPr>
      <w:r w:rsidRPr="00F91E7E">
        <w:rPr>
          <w:rFonts w:asciiTheme="majorHAnsi" w:eastAsia="Times New Roman" w:hAnsiTheme="majorHAnsi" w:cs="Segoe UI"/>
          <w:b/>
          <w:bCs/>
          <w:color w:val="282C33"/>
          <w:lang w:eastAsia="es-AR"/>
        </w:rPr>
        <w:t>Proceso: </w:t>
      </w:r>
      <w:r w:rsidRPr="00F91E7E">
        <w:rPr>
          <w:rFonts w:asciiTheme="majorHAnsi" w:eastAsia="Times New Roman" w:hAnsiTheme="majorHAnsi" w:cs="Segoe UI"/>
          <w:color w:val="282C33"/>
          <w:lang w:eastAsia="es-AR"/>
        </w:rPr>
        <w:t>cualquier proceso que cambia los datos y produce un resultado. Podría realizar cálculos u ordenar datos basados en una lógica o dirigir el flujo de datos en función de reglas de negocios. Se usa una etiqueta pequeña para describir el proceso, por ejemplo "Enviar pago".</w:t>
      </w:r>
    </w:p>
    <w:p w:rsidR="00F91E7E" w:rsidRPr="00F91E7E" w:rsidRDefault="00F91E7E" w:rsidP="009E6767">
      <w:pPr>
        <w:numPr>
          <w:ilvl w:val="0"/>
          <w:numId w:val="3"/>
        </w:numPr>
        <w:spacing w:after="0" w:line="360" w:lineRule="auto"/>
        <w:ind w:left="300"/>
        <w:jc w:val="both"/>
        <w:rPr>
          <w:rFonts w:asciiTheme="majorHAnsi" w:eastAsia="Times New Roman" w:hAnsiTheme="majorHAnsi" w:cs="Segoe UI"/>
          <w:color w:val="282C33"/>
          <w:lang w:eastAsia="es-AR"/>
        </w:rPr>
      </w:pPr>
      <w:r w:rsidRPr="00F91E7E">
        <w:rPr>
          <w:rFonts w:asciiTheme="majorHAnsi" w:eastAsia="Times New Roman" w:hAnsiTheme="majorHAnsi" w:cs="Segoe UI"/>
          <w:b/>
          <w:bCs/>
          <w:color w:val="282C33"/>
          <w:lang w:eastAsia="es-AR"/>
        </w:rPr>
        <w:t>Almacén de datos:</w:t>
      </w:r>
      <w:r w:rsidRPr="00F91E7E">
        <w:rPr>
          <w:rFonts w:asciiTheme="majorHAnsi" w:eastAsia="Times New Roman" w:hAnsiTheme="majorHAnsi" w:cs="Segoe UI"/>
          <w:color w:val="282C33"/>
          <w:lang w:eastAsia="es-AR"/>
        </w:rPr>
        <w:t> archivos o repositorios que conservan información para uso posterior, p. ej., una tabla de base de datos o un formulario de membresía. Cada almacén de datos recibe una etiqueta simple, p. ej., "Pedidos".</w:t>
      </w:r>
    </w:p>
    <w:p w:rsidR="00F91E7E" w:rsidRPr="00F91E7E" w:rsidRDefault="00F91E7E" w:rsidP="009E6767">
      <w:pPr>
        <w:numPr>
          <w:ilvl w:val="0"/>
          <w:numId w:val="3"/>
        </w:numPr>
        <w:spacing w:after="0" w:line="360" w:lineRule="auto"/>
        <w:ind w:left="300"/>
        <w:jc w:val="both"/>
        <w:rPr>
          <w:rFonts w:asciiTheme="majorHAnsi" w:eastAsia="Times New Roman" w:hAnsiTheme="majorHAnsi" w:cs="Segoe UI"/>
          <w:color w:val="282C33"/>
          <w:lang w:eastAsia="es-AR"/>
        </w:rPr>
      </w:pPr>
      <w:r w:rsidRPr="00F91E7E">
        <w:rPr>
          <w:rFonts w:asciiTheme="majorHAnsi" w:eastAsia="Times New Roman" w:hAnsiTheme="majorHAnsi" w:cs="Segoe UI"/>
          <w:b/>
          <w:bCs/>
          <w:color w:val="282C33"/>
          <w:lang w:eastAsia="es-AR"/>
        </w:rPr>
        <w:lastRenderedPageBreak/>
        <w:t>Flujo de datos:</w:t>
      </w:r>
      <w:r w:rsidRPr="00F91E7E">
        <w:rPr>
          <w:rFonts w:asciiTheme="majorHAnsi" w:eastAsia="Times New Roman" w:hAnsiTheme="majorHAnsi" w:cs="Segoe UI"/>
          <w:color w:val="282C33"/>
          <w:lang w:eastAsia="es-AR"/>
        </w:rPr>
        <w:t> la ruta que los datos toman entre las entidades externas, los procesos y los almacenes de datos. Representa la interfaz entre los otros componentes y se muestra con flechas, generalmente etiquetadas con un nombre de datos corto, como "Detalles de facturación".</w:t>
      </w:r>
    </w:p>
    <w:p w:rsidR="00F91E7E" w:rsidRPr="00F91E7E" w:rsidRDefault="00F91E7E" w:rsidP="009E6767">
      <w:pPr>
        <w:spacing w:after="0" w:line="360" w:lineRule="auto"/>
        <w:jc w:val="both"/>
        <w:outlineLvl w:val="1"/>
        <w:rPr>
          <w:rFonts w:asciiTheme="majorHAnsi" w:eastAsia="Times New Roman" w:hAnsiTheme="majorHAnsi" w:cs="Segoe UI"/>
          <w:b/>
          <w:bCs/>
          <w:color w:val="3A414A"/>
          <w:lang w:eastAsia="es-AR"/>
        </w:rPr>
      </w:pPr>
      <w:r w:rsidRPr="00F91E7E">
        <w:rPr>
          <w:rFonts w:asciiTheme="majorHAnsi" w:eastAsia="Times New Roman" w:hAnsiTheme="majorHAnsi" w:cs="Segoe UI"/>
          <w:b/>
          <w:bCs/>
          <w:color w:val="3A414A"/>
          <w:lang w:eastAsia="es-AR"/>
        </w:rPr>
        <w:t>Reglas y consejos para el DFD</w:t>
      </w:r>
    </w:p>
    <w:p w:rsidR="00F91E7E" w:rsidRPr="00F91E7E" w:rsidRDefault="00F91E7E" w:rsidP="009E6767">
      <w:pPr>
        <w:numPr>
          <w:ilvl w:val="0"/>
          <w:numId w:val="4"/>
        </w:numPr>
        <w:spacing w:after="0" w:line="360" w:lineRule="auto"/>
        <w:ind w:left="240" w:hanging="98"/>
        <w:jc w:val="both"/>
        <w:rPr>
          <w:rFonts w:asciiTheme="majorHAnsi" w:eastAsia="Times New Roman" w:hAnsiTheme="majorHAnsi" w:cs="Segoe UI"/>
          <w:color w:val="282C33"/>
          <w:lang w:eastAsia="es-AR"/>
        </w:rPr>
      </w:pPr>
      <w:r w:rsidRPr="00F91E7E">
        <w:rPr>
          <w:rFonts w:asciiTheme="majorHAnsi" w:eastAsia="Times New Roman" w:hAnsiTheme="majorHAnsi" w:cs="Segoe UI"/>
          <w:color w:val="282C33"/>
          <w:lang w:eastAsia="es-AR"/>
        </w:rPr>
        <w:t>Cada proceso debe tener al menos una entrada y una salida.</w:t>
      </w:r>
    </w:p>
    <w:p w:rsidR="00F91E7E" w:rsidRPr="00F91E7E" w:rsidRDefault="00F91E7E" w:rsidP="009E6767">
      <w:pPr>
        <w:numPr>
          <w:ilvl w:val="0"/>
          <w:numId w:val="4"/>
        </w:numPr>
        <w:spacing w:after="0" w:line="360" w:lineRule="auto"/>
        <w:ind w:left="240" w:hanging="98"/>
        <w:jc w:val="both"/>
        <w:rPr>
          <w:rFonts w:asciiTheme="majorHAnsi" w:eastAsia="Times New Roman" w:hAnsiTheme="majorHAnsi" w:cs="Segoe UI"/>
          <w:color w:val="282C33"/>
          <w:lang w:eastAsia="es-AR"/>
        </w:rPr>
      </w:pPr>
      <w:r w:rsidRPr="00F91E7E">
        <w:rPr>
          <w:rFonts w:asciiTheme="majorHAnsi" w:eastAsia="Times New Roman" w:hAnsiTheme="majorHAnsi" w:cs="Segoe UI"/>
          <w:color w:val="282C33"/>
          <w:lang w:eastAsia="es-AR"/>
        </w:rPr>
        <w:t>Cada almacén de datos debe tener al menos una entrada y una salida de flujo de datos.</w:t>
      </w:r>
    </w:p>
    <w:p w:rsidR="00F91E7E" w:rsidRPr="00F91E7E" w:rsidRDefault="00F91E7E" w:rsidP="009E6767">
      <w:pPr>
        <w:numPr>
          <w:ilvl w:val="0"/>
          <w:numId w:val="4"/>
        </w:numPr>
        <w:spacing w:after="0" w:line="360" w:lineRule="auto"/>
        <w:ind w:left="240" w:hanging="98"/>
        <w:jc w:val="both"/>
        <w:rPr>
          <w:rFonts w:asciiTheme="majorHAnsi" w:eastAsia="Times New Roman" w:hAnsiTheme="majorHAnsi" w:cs="Segoe UI"/>
          <w:color w:val="282C33"/>
          <w:lang w:eastAsia="es-AR"/>
        </w:rPr>
      </w:pPr>
      <w:r w:rsidRPr="00F91E7E">
        <w:rPr>
          <w:rFonts w:asciiTheme="majorHAnsi" w:eastAsia="Times New Roman" w:hAnsiTheme="majorHAnsi" w:cs="Segoe UI"/>
          <w:color w:val="282C33"/>
          <w:lang w:eastAsia="es-AR"/>
        </w:rPr>
        <w:t>Los datos almacenados en un sistema deben pasar por un proceso.</w:t>
      </w:r>
    </w:p>
    <w:p w:rsidR="00F91E7E" w:rsidRPr="00F91E7E" w:rsidRDefault="00F91E7E" w:rsidP="009E6767">
      <w:pPr>
        <w:numPr>
          <w:ilvl w:val="0"/>
          <w:numId w:val="4"/>
        </w:numPr>
        <w:spacing w:after="0" w:line="360" w:lineRule="auto"/>
        <w:ind w:left="240" w:hanging="98"/>
        <w:jc w:val="both"/>
        <w:rPr>
          <w:rFonts w:asciiTheme="majorHAnsi" w:eastAsia="Times New Roman" w:hAnsiTheme="majorHAnsi" w:cs="Segoe UI"/>
          <w:color w:val="282C33"/>
          <w:lang w:eastAsia="es-AR"/>
        </w:rPr>
      </w:pPr>
      <w:r w:rsidRPr="00F91E7E">
        <w:rPr>
          <w:rFonts w:asciiTheme="majorHAnsi" w:eastAsia="Times New Roman" w:hAnsiTheme="majorHAnsi" w:cs="Segoe UI"/>
          <w:color w:val="282C33"/>
          <w:lang w:eastAsia="es-AR"/>
        </w:rPr>
        <w:t>Todos los procesos en un DFD pasan a otro proceso o almacén de datos.</w:t>
      </w:r>
    </w:p>
    <w:p w:rsidR="00F91E7E" w:rsidRPr="00F91E7E" w:rsidRDefault="00F91E7E" w:rsidP="009E6767">
      <w:pPr>
        <w:numPr>
          <w:ilvl w:val="0"/>
          <w:numId w:val="4"/>
        </w:numPr>
        <w:spacing w:after="0" w:line="360" w:lineRule="auto"/>
        <w:ind w:left="240" w:hanging="98"/>
        <w:jc w:val="both"/>
        <w:rPr>
          <w:rFonts w:asciiTheme="majorHAnsi" w:eastAsia="Times New Roman" w:hAnsiTheme="majorHAnsi" w:cs="Segoe UI"/>
          <w:color w:val="282C33"/>
          <w:lang w:eastAsia="es-AR"/>
        </w:rPr>
      </w:pPr>
      <w:r w:rsidRPr="00F91E7E">
        <w:rPr>
          <w:rFonts w:asciiTheme="majorHAnsi" w:eastAsia="Times New Roman" w:hAnsiTheme="majorHAnsi" w:cs="Segoe UI"/>
          <w:color w:val="282C33"/>
          <w:lang w:eastAsia="es-AR"/>
        </w:rPr>
        <w:t>Los datos almacenados en un sistema deben pasar por un proceso.</w:t>
      </w:r>
    </w:p>
    <w:p w:rsidR="00F91E7E" w:rsidRPr="00F91E7E" w:rsidRDefault="00F91E7E" w:rsidP="009E6767">
      <w:pPr>
        <w:spacing w:after="0" w:line="360" w:lineRule="auto"/>
        <w:jc w:val="both"/>
        <w:outlineLvl w:val="1"/>
        <w:rPr>
          <w:rFonts w:asciiTheme="majorHAnsi" w:eastAsia="Times New Roman" w:hAnsiTheme="majorHAnsi" w:cs="Segoe UI"/>
          <w:b/>
          <w:bCs/>
          <w:color w:val="3A414A"/>
          <w:lang w:eastAsia="es-AR"/>
        </w:rPr>
      </w:pPr>
      <w:r w:rsidRPr="00F91E7E">
        <w:rPr>
          <w:rFonts w:asciiTheme="majorHAnsi" w:eastAsia="Times New Roman" w:hAnsiTheme="majorHAnsi" w:cs="Segoe UI"/>
          <w:b/>
          <w:bCs/>
          <w:color w:val="3A414A"/>
          <w:lang w:eastAsia="es-AR"/>
        </w:rPr>
        <w:t>Niveles y capas del DFD: de los diagramas de contexto al pseudocódigo</w:t>
      </w:r>
    </w:p>
    <w:p w:rsidR="00F91E7E" w:rsidRPr="00F91E7E" w:rsidRDefault="00F91E7E" w:rsidP="009E6767">
      <w:pPr>
        <w:spacing w:after="0" w:line="360" w:lineRule="auto"/>
        <w:jc w:val="both"/>
        <w:rPr>
          <w:rFonts w:asciiTheme="majorHAnsi" w:eastAsia="Times New Roman" w:hAnsiTheme="majorHAnsi" w:cs="Segoe UI"/>
          <w:color w:val="282C33"/>
          <w:lang w:eastAsia="es-AR"/>
        </w:rPr>
      </w:pPr>
      <w:r w:rsidRPr="00F91E7E">
        <w:rPr>
          <w:rFonts w:asciiTheme="majorHAnsi" w:eastAsia="Times New Roman" w:hAnsiTheme="majorHAnsi" w:cs="Segoe UI"/>
          <w:color w:val="282C33"/>
          <w:lang w:eastAsia="es-AR"/>
        </w:rPr>
        <w:t>Un diagrama de flujo de datos puede profundizar progresivamente en más detalle por medio de niveles y capas, concentrándose en una pieza en particular. Los niveles de un DFD se numeran 0, 1 o 2 y en ocasiones llegan incluso hasta el Nivel 3 o más. El nivel necesario de detalle depende del alcance de lo que estás tratando de lograr.</w:t>
      </w:r>
    </w:p>
    <w:p w:rsidR="00F91E7E" w:rsidRPr="00F91E7E" w:rsidRDefault="009E6767" w:rsidP="009E6767">
      <w:pPr>
        <w:numPr>
          <w:ilvl w:val="0"/>
          <w:numId w:val="5"/>
        </w:numPr>
        <w:spacing w:after="0" w:line="360" w:lineRule="auto"/>
        <w:ind w:left="240" w:hanging="240"/>
        <w:jc w:val="both"/>
        <w:rPr>
          <w:rFonts w:asciiTheme="majorHAnsi" w:eastAsia="Times New Roman" w:hAnsiTheme="majorHAnsi" w:cs="Segoe UI"/>
          <w:color w:val="282C33"/>
          <w:lang w:eastAsia="es-AR"/>
        </w:rPr>
      </w:pPr>
      <w:r w:rsidRPr="00F91E7E">
        <w:rPr>
          <w:rFonts w:asciiTheme="majorHAnsi" w:hAnsiTheme="majorHAnsi"/>
          <w:noProof/>
          <w:lang w:eastAsia="es-AR"/>
        </w:rPr>
        <w:drawing>
          <wp:anchor distT="0" distB="0" distL="114300" distR="114300" simplePos="0" relativeHeight="251659264" behindDoc="0" locked="0" layoutInCell="1" allowOverlap="1">
            <wp:simplePos x="0" y="0"/>
            <wp:positionH relativeFrom="margin">
              <wp:align>left</wp:align>
            </wp:positionH>
            <wp:positionV relativeFrom="paragraph">
              <wp:posOffset>819785</wp:posOffset>
            </wp:positionV>
            <wp:extent cx="6633210" cy="189547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9715" t="51620" r="12763" b="24231"/>
                    <a:stretch/>
                  </pic:blipFill>
                  <pic:spPr bwMode="auto">
                    <a:xfrm>
                      <a:off x="0" y="0"/>
                      <a:ext cx="6639848" cy="1897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1E7E" w:rsidRPr="00F91E7E">
        <w:rPr>
          <w:rFonts w:asciiTheme="majorHAnsi" w:eastAsia="Times New Roman" w:hAnsiTheme="majorHAnsi" w:cs="Segoe UI"/>
          <w:color w:val="282C33"/>
          <w:lang w:eastAsia="es-AR"/>
        </w:rPr>
        <w:t>Al Nivel 0 de un DFD también se lo llama Diagrama de contexto. Es un panorama básico de todo el sistema o proceso que se está analizando o modelando. Está diseñado para ser una vista rápida que muestra el sistema como un único proceso de nivel alto, con su relación con entidades externas. Debe ser entendido fácilmente por una amplia audiencia, incluidas partes interesadas, analistas de negocios, analistas de datos y desarrolladores. </w:t>
      </w:r>
    </w:p>
    <w:p w:rsidR="00F91E7E" w:rsidRPr="00F91E7E" w:rsidRDefault="00F91E7E" w:rsidP="009E6767">
      <w:pPr>
        <w:numPr>
          <w:ilvl w:val="0"/>
          <w:numId w:val="5"/>
        </w:numPr>
        <w:tabs>
          <w:tab w:val="clear" w:pos="720"/>
          <w:tab w:val="num" w:pos="426"/>
        </w:tabs>
        <w:spacing w:after="0" w:line="360" w:lineRule="auto"/>
        <w:ind w:left="426" w:hanging="142"/>
        <w:jc w:val="both"/>
        <w:rPr>
          <w:rFonts w:asciiTheme="majorHAnsi" w:eastAsia="Times New Roman" w:hAnsiTheme="majorHAnsi" w:cs="Segoe UI"/>
          <w:color w:val="282C33"/>
          <w:lang w:eastAsia="es-AR"/>
        </w:rPr>
      </w:pPr>
      <w:r w:rsidRPr="00F91E7E">
        <w:rPr>
          <w:rFonts w:asciiTheme="majorHAnsi" w:eastAsia="Times New Roman" w:hAnsiTheme="majorHAnsi" w:cs="Segoe UI"/>
          <w:color w:val="282C33"/>
          <w:lang w:eastAsia="es-AR"/>
        </w:rPr>
        <w:t>El Nivel 1 de un DFD brinda un desglose de piezas más detallado del diagrama a nivel de contexto. Destacarás las principales funciones que el sistema lleva a cabo, a medida que desgloses el proceso de alto nivel del diagrama de contexto en sus subprocesos.</w:t>
      </w:r>
    </w:p>
    <w:p w:rsidR="009E6767" w:rsidRDefault="009E6767" w:rsidP="009E6767">
      <w:pPr>
        <w:pStyle w:val="Ttulo2"/>
        <w:spacing w:before="0" w:beforeAutospacing="0" w:after="0" w:afterAutospacing="0" w:line="360" w:lineRule="auto"/>
        <w:jc w:val="both"/>
        <w:rPr>
          <w:rFonts w:asciiTheme="majorHAnsi" w:hAnsiTheme="majorHAnsi" w:cs="Segoe UI"/>
          <w:color w:val="3A414A"/>
          <w:sz w:val="22"/>
          <w:szCs w:val="22"/>
        </w:rPr>
      </w:pPr>
    </w:p>
    <w:p w:rsidR="009E6767" w:rsidRDefault="009E6767" w:rsidP="009E6767">
      <w:pPr>
        <w:pStyle w:val="Ttulo2"/>
        <w:spacing w:before="0" w:beforeAutospacing="0" w:after="0" w:afterAutospacing="0" w:line="360" w:lineRule="auto"/>
        <w:jc w:val="both"/>
        <w:rPr>
          <w:rFonts w:asciiTheme="majorHAnsi" w:hAnsiTheme="majorHAnsi" w:cs="Segoe UI"/>
          <w:color w:val="3A414A"/>
          <w:sz w:val="22"/>
          <w:szCs w:val="22"/>
        </w:rPr>
      </w:pPr>
    </w:p>
    <w:p w:rsidR="009E6767" w:rsidRDefault="009E6767" w:rsidP="009E6767">
      <w:pPr>
        <w:pStyle w:val="Ttulo2"/>
        <w:spacing w:before="0" w:beforeAutospacing="0" w:after="0" w:afterAutospacing="0" w:line="360" w:lineRule="auto"/>
        <w:jc w:val="both"/>
        <w:rPr>
          <w:rFonts w:asciiTheme="majorHAnsi" w:hAnsiTheme="majorHAnsi" w:cs="Segoe UI"/>
          <w:color w:val="3A414A"/>
          <w:sz w:val="22"/>
          <w:szCs w:val="22"/>
        </w:rPr>
      </w:pPr>
    </w:p>
    <w:p w:rsidR="00F91E7E" w:rsidRDefault="009E6767" w:rsidP="009E6767">
      <w:pPr>
        <w:pStyle w:val="Ttulo2"/>
        <w:spacing w:before="0" w:beforeAutospacing="0" w:after="0" w:afterAutospacing="0" w:line="360" w:lineRule="auto"/>
        <w:jc w:val="both"/>
        <w:rPr>
          <w:rFonts w:asciiTheme="majorHAnsi" w:hAnsiTheme="majorHAnsi" w:cs="Segoe UI"/>
          <w:color w:val="3A414A"/>
          <w:sz w:val="22"/>
          <w:szCs w:val="22"/>
        </w:rPr>
      </w:pPr>
      <w:r w:rsidRPr="00F91E7E">
        <w:rPr>
          <w:rFonts w:asciiTheme="majorHAnsi" w:hAnsiTheme="majorHAnsi"/>
          <w:noProof/>
          <w:sz w:val="22"/>
          <w:szCs w:val="22"/>
        </w:rPr>
        <w:lastRenderedPageBreak/>
        <w:drawing>
          <wp:anchor distT="0" distB="0" distL="114300" distR="114300" simplePos="0" relativeHeight="251660288" behindDoc="0" locked="0" layoutInCell="1" allowOverlap="1">
            <wp:simplePos x="0" y="0"/>
            <wp:positionH relativeFrom="margin">
              <wp:posOffset>952500</wp:posOffset>
            </wp:positionH>
            <wp:positionV relativeFrom="paragraph">
              <wp:posOffset>103505</wp:posOffset>
            </wp:positionV>
            <wp:extent cx="4304030" cy="4010660"/>
            <wp:effectExtent l="0" t="0" r="1270" b="889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1412" t="19923" r="13781" b="5816"/>
                    <a:stretch/>
                  </pic:blipFill>
                  <pic:spPr bwMode="auto">
                    <a:xfrm>
                      <a:off x="0" y="0"/>
                      <a:ext cx="4304030" cy="4010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1E7E" w:rsidRPr="00F91E7E">
        <w:rPr>
          <w:rFonts w:asciiTheme="majorHAnsi" w:hAnsiTheme="majorHAnsi" w:cs="Segoe UI"/>
          <w:color w:val="3A414A"/>
          <w:sz w:val="22"/>
          <w:szCs w:val="22"/>
        </w:rPr>
        <w:t>Ejemplos de cómo se pueden usar los DFD</w:t>
      </w:r>
    </w:p>
    <w:p w:rsidR="00F91E7E" w:rsidRPr="00F91E7E" w:rsidRDefault="00F91E7E" w:rsidP="009E6767">
      <w:pPr>
        <w:pStyle w:val="NormalWeb"/>
        <w:spacing w:before="0" w:beforeAutospacing="0" w:after="0" w:afterAutospacing="0" w:line="360" w:lineRule="auto"/>
        <w:jc w:val="both"/>
        <w:rPr>
          <w:rFonts w:asciiTheme="majorHAnsi" w:hAnsiTheme="majorHAnsi" w:cs="Segoe UI"/>
          <w:color w:val="282C33"/>
          <w:sz w:val="22"/>
          <w:szCs w:val="22"/>
        </w:rPr>
      </w:pPr>
      <w:r w:rsidRPr="00F91E7E">
        <w:rPr>
          <w:rFonts w:asciiTheme="majorHAnsi" w:hAnsiTheme="majorHAnsi" w:cs="Segoe UI"/>
          <w:color w:val="282C33"/>
          <w:sz w:val="22"/>
          <w:szCs w:val="22"/>
        </w:rPr>
        <w:t>Los diagramas de flujo de datos son muy apropiados para el análisis y modelado de diversos tipos de sistemas en diferentes campos.</w:t>
      </w:r>
    </w:p>
    <w:p w:rsidR="00F91E7E" w:rsidRPr="00F91E7E" w:rsidRDefault="00F91E7E" w:rsidP="009E6767">
      <w:pPr>
        <w:pStyle w:val="NormalWeb"/>
        <w:spacing w:before="0" w:beforeAutospacing="0" w:after="0" w:afterAutospacing="0" w:line="360" w:lineRule="auto"/>
        <w:jc w:val="both"/>
        <w:rPr>
          <w:rFonts w:asciiTheme="majorHAnsi" w:hAnsiTheme="majorHAnsi" w:cs="Segoe UI"/>
          <w:color w:val="282C33"/>
          <w:sz w:val="22"/>
          <w:szCs w:val="22"/>
        </w:rPr>
      </w:pPr>
      <w:r w:rsidRPr="00F91E7E">
        <w:rPr>
          <w:rStyle w:val="Textoennegrita"/>
          <w:rFonts w:asciiTheme="majorHAnsi" w:hAnsiTheme="majorHAnsi" w:cs="Segoe UI"/>
          <w:color w:val="282C33"/>
          <w:sz w:val="22"/>
          <w:szCs w:val="22"/>
        </w:rPr>
        <w:t>DFD en ingeniería de software:</w:t>
      </w:r>
      <w:r w:rsidRPr="00F91E7E">
        <w:rPr>
          <w:rFonts w:asciiTheme="majorHAnsi" w:hAnsiTheme="majorHAnsi" w:cs="Segoe UI"/>
          <w:color w:val="282C33"/>
          <w:sz w:val="22"/>
          <w:szCs w:val="22"/>
        </w:rPr>
        <w:t> Es aquí donde los diagramas de flujo de datos tuvieron su principal arranque en la década de 1970. Los DFD pueden brindar un planteamiento enfocado hacia el desarrollo técnico, en el cual se realiza más investigación previa para llegar a la codificación.</w:t>
      </w:r>
    </w:p>
    <w:p w:rsidR="00F91E7E" w:rsidRPr="00F91E7E" w:rsidRDefault="00F91E7E" w:rsidP="009E6767">
      <w:pPr>
        <w:pStyle w:val="NormalWeb"/>
        <w:spacing w:before="0" w:beforeAutospacing="0" w:after="0" w:afterAutospacing="0" w:line="360" w:lineRule="auto"/>
        <w:jc w:val="both"/>
        <w:rPr>
          <w:rFonts w:asciiTheme="majorHAnsi" w:hAnsiTheme="majorHAnsi" w:cs="Segoe UI"/>
          <w:color w:val="282C33"/>
          <w:sz w:val="22"/>
          <w:szCs w:val="22"/>
        </w:rPr>
      </w:pPr>
      <w:r w:rsidRPr="00F91E7E">
        <w:rPr>
          <w:rStyle w:val="Textoennegrita"/>
          <w:rFonts w:asciiTheme="majorHAnsi" w:hAnsiTheme="majorHAnsi" w:cs="Segoe UI"/>
          <w:color w:val="282C33"/>
          <w:sz w:val="22"/>
          <w:szCs w:val="22"/>
        </w:rPr>
        <w:t>DFD en análisis de negocios:</w:t>
      </w:r>
      <w:r w:rsidRPr="00F91E7E">
        <w:rPr>
          <w:rFonts w:asciiTheme="majorHAnsi" w:hAnsiTheme="majorHAnsi" w:cs="Segoe UI"/>
          <w:color w:val="282C33"/>
          <w:sz w:val="22"/>
          <w:szCs w:val="22"/>
        </w:rPr>
        <w:t> Los analistas de negocios emplean los DFD para analizar los sistemas existentes y encontrar ineficiencias. La diagramación del proceso puede detectar los pasos que, de otro modo, podrían pasar inadvertidos o no comprenderse por completo.</w:t>
      </w:r>
    </w:p>
    <w:p w:rsidR="00F91E7E" w:rsidRPr="00F91E7E" w:rsidRDefault="00F91E7E" w:rsidP="009E6767">
      <w:pPr>
        <w:pStyle w:val="NormalWeb"/>
        <w:spacing w:before="0" w:beforeAutospacing="0" w:after="0" w:afterAutospacing="0" w:line="360" w:lineRule="auto"/>
        <w:jc w:val="both"/>
        <w:rPr>
          <w:rFonts w:asciiTheme="majorHAnsi" w:hAnsiTheme="majorHAnsi" w:cs="Segoe UI"/>
          <w:color w:val="282C33"/>
          <w:sz w:val="22"/>
          <w:szCs w:val="22"/>
        </w:rPr>
      </w:pPr>
      <w:r w:rsidRPr="00F91E7E">
        <w:rPr>
          <w:rStyle w:val="Textoennegrita"/>
          <w:rFonts w:asciiTheme="majorHAnsi" w:hAnsiTheme="majorHAnsi" w:cs="Segoe UI"/>
          <w:color w:val="282C33"/>
          <w:sz w:val="22"/>
          <w:szCs w:val="22"/>
        </w:rPr>
        <w:t>DFD en la reingeniería de procesos de negocios:</w:t>
      </w:r>
      <w:r w:rsidRPr="00F91E7E">
        <w:rPr>
          <w:rFonts w:asciiTheme="majorHAnsi" w:hAnsiTheme="majorHAnsi" w:cs="Segoe UI"/>
          <w:color w:val="282C33"/>
          <w:sz w:val="22"/>
          <w:szCs w:val="22"/>
        </w:rPr>
        <w:t xml:space="preserve"> Los DFD se pueden usar para modelar un flujo de </w:t>
      </w:r>
      <w:r w:rsidR="009D7BA2" w:rsidRPr="00F91E7E">
        <w:rPr>
          <w:rFonts w:asciiTheme="majorHAnsi" w:hAnsiTheme="majorHAnsi" w:cs="Segoe UI"/>
          <w:color w:val="282C33"/>
          <w:sz w:val="22"/>
          <w:szCs w:val="22"/>
        </w:rPr>
        <w:t>datos mejor y más eficientes</w:t>
      </w:r>
      <w:r w:rsidRPr="00F91E7E">
        <w:rPr>
          <w:rFonts w:asciiTheme="majorHAnsi" w:hAnsiTheme="majorHAnsi" w:cs="Segoe UI"/>
          <w:color w:val="282C33"/>
          <w:sz w:val="22"/>
          <w:szCs w:val="22"/>
        </w:rPr>
        <w:t xml:space="preserve"> a través de un proceso de negocios. La reingeniería de procesos de negocios fue impulsada en la década de 1990 para ayudar a las organizaciones a reducir costos operativos, mejorar el servicio al cliente y competir mejor en el mercado.</w:t>
      </w:r>
    </w:p>
    <w:p w:rsidR="00F91E7E" w:rsidRPr="00F91E7E" w:rsidRDefault="00F91E7E" w:rsidP="009E6767">
      <w:pPr>
        <w:pStyle w:val="NormalWeb"/>
        <w:spacing w:before="0" w:beforeAutospacing="0" w:after="0" w:afterAutospacing="0" w:line="360" w:lineRule="auto"/>
        <w:jc w:val="both"/>
        <w:rPr>
          <w:rFonts w:asciiTheme="majorHAnsi" w:hAnsiTheme="majorHAnsi" w:cs="Segoe UI"/>
          <w:color w:val="282C33"/>
          <w:sz w:val="22"/>
          <w:szCs w:val="22"/>
        </w:rPr>
      </w:pPr>
      <w:r w:rsidRPr="00F91E7E">
        <w:rPr>
          <w:rStyle w:val="Textoennegrita"/>
          <w:rFonts w:asciiTheme="majorHAnsi" w:hAnsiTheme="majorHAnsi" w:cs="Segoe UI"/>
          <w:color w:val="282C33"/>
          <w:sz w:val="22"/>
          <w:szCs w:val="22"/>
        </w:rPr>
        <w:t>DFD en el desarrollo ágil:</w:t>
      </w:r>
      <w:r w:rsidRPr="00F91E7E">
        <w:rPr>
          <w:rFonts w:asciiTheme="majorHAnsi" w:hAnsiTheme="majorHAnsi" w:cs="Segoe UI"/>
          <w:color w:val="282C33"/>
          <w:sz w:val="22"/>
          <w:szCs w:val="22"/>
        </w:rPr>
        <w:t> Los DFD se pueden usar para visualizar y comprender los requisitos de negocios y técnicos y planificar los siguientes pasos. Pueden ser una herramienta simple pero poderosa para la comunicación y colaboración a fin de enfocarse en un desarrollo rápido.</w:t>
      </w:r>
    </w:p>
    <w:p w:rsidR="003A2657" w:rsidRDefault="00F91E7E" w:rsidP="009E6767">
      <w:pPr>
        <w:pStyle w:val="NormalWeb"/>
        <w:spacing w:before="0" w:beforeAutospacing="0" w:after="0" w:afterAutospacing="0" w:line="360" w:lineRule="auto"/>
        <w:jc w:val="both"/>
        <w:rPr>
          <w:rFonts w:asciiTheme="majorHAnsi" w:hAnsiTheme="majorHAnsi" w:cs="Segoe UI"/>
          <w:color w:val="282C33"/>
          <w:sz w:val="22"/>
          <w:szCs w:val="22"/>
        </w:rPr>
      </w:pPr>
      <w:r w:rsidRPr="00F91E7E">
        <w:rPr>
          <w:rStyle w:val="Textoennegrita"/>
          <w:rFonts w:asciiTheme="majorHAnsi" w:hAnsiTheme="majorHAnsi" w:cs="Segoe UI"/>
          <w:color w:val="282C33"/>
          <w:sz w:val="22"/>
          <w:szCs w:val="22"/>
        </w:rPr>
        <w:lastRenderedPageBreak/>
        <w:t>DFD en estructuras de sistemas:</w:t>
      </w:r>
      <w:r w:rsidRPr="00F91E7E">
        <w:rPr>
          <w:rFonts w:asciiTheme="majorHAnsi" w:hAnsiTheme="majorHAnsi" w:cs="Segoe UI"/>
          <w:color w:val="282C33"/>
          <w:sz w:val="22"/>
          <w:szCs w:val="22"/>
        </w:rPr>
        <w:t> Cualquier sistema o proceso se puede analizar en un detalle progresivo para mejorarlo en aspectos tanto técnicos como no técnicos.</w:t>
      </w:r>
    </w:p>
    <w:p w:rsidR="009E6767" w:rsidRPr="00F91E7E" w:rsidRDefault="009E6767" w:rsidP="009E6767">
      <w:pPr>
        <w:pStyle w:val="NormalWeb"/>
        <w:spacing w:before="0" w:beforeAutospacing="0" w:after="0" w:afterAutospacing="0" w:line="360" w:lineRule="auto"/>
        <w:jc w:val="both"/>
        <w:rPr>
          <w:rFonts w:asciiTheme="majorHAnsi" w:hAnsiTheme="majorHAnsi" w:cs="Segoe UI"/>
          <w:color w:val="282C33"/>
          <w:sz w:val="22"/>
          <w:szCs w:val="22"/>
        </w:rPr>
      </w:pPr>
      <w:r>
        <w:rPr>
          <w:rFonts w:asciiTheme="majorHAnsi" w:hAnsiTheme="majorHAnsi" w:cs="Segoe UI"/>
          <w:color w:val="282C33"/>
          <w:sz w:val="22"/>
          <w:szCs w:val="22"/>
        </w:rPr>
        <w:t>________________</w:t>
      </w:r>
      <w:bookmarkStart w:id="0" w:name="_GoBack"/>
      <w:bookmarkEnd w:id="0"/>
      <w:r>
        <w:rPr>
          <w:rFonts w:asciiTheme="majorHAnsi" w:hAnsiTheme="majorHAnsi" w:cs="Segoe UI"/>
          <w:color w:val="282C33"/>
          <w:sz w:val="22"/>
          <w:szCs w:val="22"/>
        </w:rPr>
        <w:t>_______________________________________________________________________________</w:t>
      </w:r>
    </w:p>
    <w:sectPr w:rsidR="009E6767" w:rsidRPr="00F91E7E" w:rsidSect="009E6767">
      <w:headerReference w:type="default" r:id="rId10"/>
      <w:footerReference w:type="default" r:id="rId11"/>
      <w:pgSz w:w="12240" w:h="15840"/>
      <w:pgMar w:top="1440" w:right="474" w:bottom="851"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61B" w:rsidRDefault="00B0161B" w:rsidP="009D7BA2">
      <w:pPr>
        <w:spacing w:after="0" w:line="240" w:lineRule="auto"/>
      </w:pPr>
      <w:r>
        <w:separator/>
      </w:r>
    </w:p>
  </w:endnote>
  <w:endnote w:type="continuationSeparator" w:id="0">
    <w:p w:rsidR="00B0161B" w:rsidRDefault="00B0161B" w:rsidP="009D7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BA2" w:rsidRDefault="009D7BA2">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9E6767" w:rsidRPr="009E6767">
      <w:rPr>
        <w:caps/>
        <w:noProof/>
        <w:color w:val="5B9BD5" w:themeColor="accent1"/>
        <w:lang w:val="es-ES"/>
      </w:rPr>
      <w:t>4</w:t>
    </w:r>
    <w:r>
      <w:rPr>
        <w:caps/>
        <w:color w:val="5B9BD5" w:themeColor="accent1"/>
      </w:rPr>
      <w:fldChar w:fldCharType="end"/>
    </w:r>
  </w:p>
  <w:p w:rsidR="009D7BA2" w:rsidRDefault="009D7B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61B" w:rsidRDefault="00B0161B" w:rsidP="009D7BA2">
      <w:pPr>
        <w:spacing w:after="0" w:line="240" w:lineRule="auto"/>
      </w:pPr>
      <w:r>
        <w:separator/>
      </w:r>
    </w:p>
  </w:footnote>
  <w:footnote w:type="continuationSeparator" w:id="0">
    <w:p w:rsidR="00B0161B" w:rsidRDefault="00B0161B" w:rsidP="009D7B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BA2" w:rsidRPr="009D7BA2" w:rsidRDefault="009D7BA2">
    <w:pPr>
      <w:pStyle w:val="Encabezado"/>
      <w:rPr>
        <w:u w:val="single"/>
      </w:rPr>
    </w:pPr>
    <w:r w:rsidRPr="009D7BA2">
      <w:rPr>
        <w:u w:val="single"/>
      </w:rPr>
      <w:t xml:space="preserve">Analistas de Sistemas de Computación </w:t>
    </w:r>
    <w:proofErr w:type="gramStart"/>
    <w:r w:rsidRPr="009D7BA2">
      <w:rPr>
        <w:u w:val="single"/>
      </w:rPr>
      <w:t>2 año</w:t>
    </w:r>
    <w:r w:rsidRPr="009D7BA2">
      <w:rPr>
        <w:u w:val="single"/>
      </w:rPr>
      <w:tab/>
    </w:r>
    <w:proofErr w:type="gramEnd"/>
    <w:r w:rsidRPr="009D7BA2">
      <w:rPr>
        <w:u w:val="single"/>
      </w:rPr>
      <w:tab/>
      <w:t>Profesora: Marisa Da Silva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394D"/>
    <w:multiLevelType w:val="multilevel"/>
    <w:tmpl w:val="E73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3357F"/>
    <w:multiLevelType w:val="multilevel"/>
    <w:tmpl w:val="0E32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82E13"/>
    <w:multiLevelType w:val="multilevel"/>
    <w:tmpl w:val="A5EA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73B36"/>
    <w:multiLevelType w:val="multilevel"/>
    <w:tmpl w:val="A912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07268"/>
    <w:multiLevelType w:val="multilevel"/>
    <w:tmpl w:val="948A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82E66"/>
    <w:multiLevelType w:val="multilevel"/>
    <w:tmpl w:val="65DA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E7E"/>
    <w:rsid w:val="003A2657"/>
    <w:rsid w:val="005E3541"/>
    <w:rsid w:val="009D7BA2"/>
    <w:rsid w:val="009E6767"/>
    <w:rsid w:val="00B0161B"/>
    <w:rsid w:val="00F91E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BAC9C-1F27-499D-852B-66FE7E18B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91E7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91E7E"/>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F91E7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F91E7E"/>
    <w:rPr>
      <w:i/>
      <w:iCs/>
    </w:rPr>
  </w:style>
  <w:style w:type="character" w:styleId="Textoennegrita">
    <w:name w:val="Strong"/>
    <w:basedOn w:val="Fuentedeprrafopredeter"/>
    <w:uiPriority w:val="22"/>
    <w:qFormat/>
    <w:rsid w:val="00F91E7E"/>
    <w:rPr>
      <w:b/>
      <w:bCs/>
    </w:rPr>
  </w:style>
  <w:style w:type="character" w:styleId="Hipervnculo">
    <w:name w:val="Hyperlink"/>
    <w:basedOn w:val="Fuentedeprrafopredeter"/>
    <w:uiPriority w:val="99"/>
    <w:semiHidden/>
    <w:unhideWhenUsed/>
    <w:rsid w:val="00F91E7E"/>
    <w:rPr>
      <w:color w:val="0000FF"/>
      <w:u w:val="single"/>
    </w:rPr>
  </w:style>
  <w:style w:type="paragraph" w:customStyle="1" w:styleId="css-1qznk9n-text">
    <w:name w:val="css-1qznk9n-text"/>
    <w:basedOn w:val="Normal"/>
    <w:rsid w:val="00F91E7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9D7B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7BA2"/>
  </w:style>
  <w:style w:type="paragraph" w:styleId="Piedepgina">
    <w:name w:val="footer"/>
    <w:basedOn w:val="Normal"/>
    <w:link w:val="PiedepginaCar"/>
    <w:uiPriority w:val="99"/>
    <w:unhideWhenUsed/>
    <w:rsid w:val="009D7B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7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769528">
      <w:bodyDiv w:val="1"/>
      <w:marLeft w:val="0"/>
      <w:marRight w:val="0"/>
      <w:marTop w:val="0"/>
      <w:marBottom w:val="0"/>
      <w:divBdr>
        <w:top w:val="none" w:sz="0" w:space="0" w:color="auto"/>
        <w:left w:val="none" w:sz="0" w:space="0" w:color="auto"/>
        <w:bottom w:val="none" w:sz="0" w:space="0" w:color="auto"/>
        <w:right w:val="none" w:sz="0" w:space="0" w:color="auto"/>
      </w:divBdr>
      <w:divsChild>
        <w:div w:id="603926451">
          <w:marLeft w:val="0"/>
          <w:marRight w:val="0"/>
          <w:marTop w:val="0"/>
          <w:marBottom w:val="0"/>
          <w:divBdr>
            <w:top w:val="none" w:sz="0" w:space="0" w:color="auto"/>
            <w:left w:val="none" w:sz="0" w:space="0" w:color="auto"/>
            <w:bottom w:val="none" w:sz="0" w:space="0" w:color="auto"/>
            <w:right w:val="none" w:sz="0" w:space="0" w:color="auto"/>
          </w:divBdr>
          <w:divsChild>
            <w:div w:id="51000638">
              <w:marLeft w:val="0"/>
              <w:marRight w:val="0"/>
              <w:marTop w:val="0"/>
              <w:marBottom w:val="960"/>
              <w:divBdr>
                <w:top w:val="none" w:sz="0" w:space="0" w:color="auto"/>
                <w:left w:val="none" w:sz="0" w:space="0" w:color="auto"/>
                <w:bottom w:val="none" w:sz="0" w:space="0" w:color="auto"/>
                <w:right w:val="none" w:sz="0" w:space="0" w:color="auto"/>
              </w:divBdr>
              <w:divsChild>
                <w:div w:id="1145897147">
                  <w:marLeft w:val="0"/>
                  <w:marRight w:val="0"/>
                  <w:marTop w:val="0"/>
                  <w:marBottom w:val="480"/>
                  <w:divBdr>
                    <w:top w:val="none" w:sz="0" w:space="0" w:color="auto"/>
                    <w:left w:val="none" w:sz="0" w:space="0" w:color="auto"/>
                    <w:bottom w:val="none" w:sz="0" w:space="0" w:color="auto"/>
                    <w:right w:val="none" w:sz="0" w:space="0" w:color="auto"/>
                  </w:divBdr>
                  <w:divsChild>
                    <w:div w:id="7988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09087">
          <w:marLeft w:val="0"/>
          <w:marRight w:val="0"/>
          <w:marTop w:val="0"/>
          <w:marBottom w:val="0"/>
          <w:divBdr>
            <w:top w:val="none" w:sz="0" w:space="0" w:color="auto"/>
            <w:left w:val="none" w:sz="0" w:space="0" w:color="auto"/>
            <w:bottom w:val="none" w:sz="0" w:space="0" w:color="auto"/>
            <w:right w:val="none" w:sz="0" w:space="0" w:color="auto"/>
          </w:divBdr>
          <w:divsChild>
            <w:div w:id="2144420100">
              <w:marLeft w:val="0"/>
              <w:marRight w:val="0"/>
              <w:marTop w:val="0"/>
              <w:marBottom w:val="960"/>
              <w:divBdr>
                <w:top w:val="none" w:sz="0" w:space="0" w:color="auto"/>
                <w:left w:val="none" w:sz="0" w:space="0" w:color="auto"/>
                <w:bottom w:val="none" w:sz="0" w:space="0" w:color="auto"/>
                <w:right w:val="none" w:sz="0" w:space="0" w:color="auto"/>
              </w:divBdr>
              <w:divsChild>
                <w:div w:id="11788910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55368128">
          <w:marLeft w:val="0"/>
          <w:marRight w:val="0"/>
          <w:marTop w:val="0"/>
          <w:marBottom w:val="0"/>
          <w:divBdr>
            <w:top w:val="none" w:sz="0" w:space="0" w:color="auto"/>
            <w:left w:val="none" w:sz="0" w:space="0" w:color="auto"/>
            <w:bottom w:val="none" w:sz="0" w:space="0" w:color="auto"/>
            <w:right w:val="none" w:sz="0" w:space="0" w:color="auto"/>
          </w:divBdr>
          <w:divsChild>
            <w:div w:id="148131660">
              <w:marLeft w:val="0"/>
              <w:marRight w:val="0"/>
              <w:marTop w:val="0"/>
              <w:marBottom w:val="960"/>
              <w:divBdr>
                <w:top w:val="none" w:sz="0" w:space="0" w:color="auto"/>
                <w:left w:val="none" w:sz="0" w:space="0" w:color="auto"/>
                <w:bottom w:val="none" w:sz="0" w:space="0" w:color="auto"/>
                <w:right w:val="none" w:sz="0" w:space="0" w:color="auto"/>
              </w:divBdr>
              <w:divsChild>
                <w:div w:id="68914184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3554406">
          <w:marLeft w:val="0"/>
          <w:marRight w:val="0"/>
          <w:marTop w:val="0"/>
          <w:marBottom w:val="0"/>
          <w:divBdr>
            <w:top w:val="none" w:sz="0" w:space="0" w:color="auto"/>
            <w:left w:val="none" w:sz="0" w:space="0" w:color="auto"/>
            <w:bottom w:val="none" w:sz="0" w:space="0" w:color="auto"/>
            <w:right w:val="none" w:sz="0" w:space="0" w:color="auto"/>
          </w:divBdr>
          <w:divsChild>
            <w:div w:id="103695665">
              <w:marLeft w:val="0"/>
              <w:marRight w:val="0"/>
              <w:marTop w:val="0"/>
              <w:marBottom w:val="960"/>
              <w:divBdr>
                <w:top w:val="none" w:sz="0" w:space="0" w:color="auto"/>
                <w:left w:val="none" w:sz="0" w:space="0" w:color="auto"/>
                <w:bottom w:val="none" w:sz="0" w:space="0" w:color="auto"/>
                <w:right w:val="none" w:sz="0" w:space="0" w:color="auto"/>
              </w:divBdr>
              <w:divsChild>
                <w:div w:id="17482601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2909602">
          <w:marLeft w:val="0"/>
          <w:marRight w:val="0"/>
          <w:marTop w:val="0"/>
          <w:marBottom w:val="0"/>
          <w:divBdr>
            <w:top w:val="none" w:sz="0" w:space="0" w:color="auto"/>
            <w:left w:val="none" w:sz="0" w:space="0" w:color="auto"/>
            <w:bottom w:val="none" w:sz="0" w:space="0" w:color="auto"/>
            <w:right w:val="none" w:sz="0" w:space="0" w:color="auto"/>
          </w:divBdr>
          <w:divsChild>
            <w:div w:id="560019998">
              <w:marLeft w:val="0"/>
              <w:marRight w:val="0"/>
              <w:marTop w:val="240"/>
              <w:marBottom w:val="0"/>
              <w:divBdr>
                <w:top w:val="single" w:sz="12" w:space="31" w:color="6F7681"/>
                <w:left w:val="none" w:sz="0" w:space="0" w:color="auto"/>
                <w:bottom w:val="single" w:sz="12" w:space="12" w:color="6F7681"/>
                <w:right w:val="none" w:sz="0" w:space="0" w:color="auto"/>
              </w:divBdr>
            </w:div>
          </w:divsChild>
        </w:div>
      </w:divsChild>
    </w:div>
    <w:div w:id="1048263881">
      <w:bodyDiv w:val="1"/>
      <w:marLeft w:val="0"/>
      <w:marRight w:val="0"/>
      <w:marTop w:val="0"/>
      <w:marBottom w:val="0"/>
      <w:divBdr>
        <w:top w:val="none" w:sz="0" w:space="0" w:color="auto"/>
        <w:left w:val="none" w:sz="0" w:space="0" w:color="auto"/>
        <w:bottom w:val="none" w:sz="0" w:space="0" w:color="auto"/>
        <w:right w:val="none" w:sz="0" w:space="0" w:color="auto"/>
      </w:divBdr>
    </w:div>
    <w:div w:id="1547647441">
      <w:bodyDiv w:val="1"/>
      <w:marLeft w:val="0"/>
      <w:marRight w:val="0"/>
      <w:marTop w:val="0"/>
      <w:marBottom w:val="0"/>
      <w:divBdr>
        <w:top w:val="none" w:sz="0" w:space="0" w:color="auto"/>
        <w:left w:val="none" w:sz="0" w:space="0" w:color="auto"/>
        <w:bottom w:val="none" w:sz="0" w:space="0" w:color="auto"/>
        <w:right w:val="none" w:sz="0" w:space="0" w:color="auto"/>
      </w:divBdr>
      <w:divsChild>
        <w:div w:id="273682119">
          <w:marLeft w:val="0"/>
          <w:marRight w:val="0"/>
          <w:marTop w:val="0"/>
          <w:marBottom w:val="0"/>
          <w:divBdr>
            <w:top w:val="none" w:sz="0" w:space="0" w:color="auto"/>
            <w:left w:val="none" w:sz="0" w:space="0" w:color="auto"/>
            <w:bottom w:val="none" w:sz="0" w:space="0" w:color="auto"/>
            <w:right w:val="none" w:sz="0" w:space="0" w:color="auto"/>
          </w:divBdr>
          <w:divsChild>
            <w:div w:id="587035173">
              <w:marLeft w:val="0"/>
              <w:marRight w:val="0"/>
              <w:marTop w:val="0"/>
              <w:marBottom w:val="960"/>
              <w:divBdr>
                <w:top w:val="none" w:sz="0" w:space="0" w:color="auto"/>
                <w:left w:val="none" w:sz="0" w:space="0" w:color="auto"/>
                <w:bottom w:val="none" w:sz="0" w:space="0" w:color="auto"/>
                <w:right w:val="none" w:sz="0" w:space="0" w:color="auto"/>
              </w:divBdr>
              <w:divsChild>
                <w:div w:id="10389735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65840786">
          <w:marLeft w:val="0"/>
          <w:marRight w:val="0"/>
          <w:marTop w:val="0"/>
          <w:marBottom w:val="0"/>
          <w:divBdr>
            <w:top w:val="none" w:sz="0" w:space="0" w:color="auto"/>
            <w:left w:val="none" w:sz="0" w:space="0" w:color="auto"/>
            <w:bottom w:val="none" w:sz="0" w:space="0" w:color="auto"/>
            <w:right w:val="none" w:sz="0" w:space="0" w:color="auto"/>
          </w:divBdr>
          <w:divsChild>
            <w:div w:id="1974485508">
              <w:marLeft w:val="0"/>
              <w:marRight w:val="0"/>
              <w:marTop w:val="0"/>
              <w:marBottom w:val="960"/>
              <w:divBdr>
                <w:top w:val="none" w:sz="0" w:space="0" w:color="auto"/>
                <w:left w:val="none" w:sz="0" w:space="0" w:color="auto"/>
                <w:bottom w:val="none" w:sz="0" w:space="0" w:color="auto"/>
                <w:right w:val="none" w:sz="0" w:space="0" w:color="auto"/>
              </w:divBdr>
            </w:div>
          </w:divsChild>
        </w:div>
      </w:divsChild>
    </w:div>
    <w:div w:id="1841579997">
      <w:bodyDiv w:val="1"/>
      <w:marLeft w:val="0"/>
      <w:marRight w:val="0"/>
      <w:marTop w:val="0"/>
      <w:marBottom w:val="0"/>
      <w:divBdr>
        <w:top w:val="none" w:sz="0" w:space="0" w:color="auto"/>
        <w:left w:val="none" w:sz="0" w:space="0" w:color="auto"/>
        <w:bottom w:val="none" w:sz="0" w:space="0" w:color="auto"/>
        <w:right w:val="none" w:sz="0" w:space="0" w:color="auto"/>
      </w:divBdr>
      <w:divsChild>
        <w:div w:id="726146980">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1156</Words>
  <Characters>6360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dc:creator>
  <cp:keywords/>
  <dc:description/>
  <cp:lastModifiedBy>Marisa</cp:lastModifiedBy>
  <cp:revision>2</cp:revision>
  <dcterms:created xsi:type="dcterms:W3CDTF">2021-04-07T18:31:00Z</dcterms:created>
  <dcterms:modified xsi:type="dcterms:W3CDTF">2021-04-07T20:14:00Z</dcterms:modified>
</cp:coreProperties>
</file>