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660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5"/>
        <w:gridCol w:w="20"/>
      </w:tblGrid>
      <w:tr w:rsidR="000A644C" w14:paraId="03F82883" w14:textId="77777777">
        <w:trPr>
          <w:gridAfter w:val="1"/>
          <w:wAfter w:w="20" w:type="dxa"/>
          <w:trHeight w:val="209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D75E" w14:textId="28E6B4EB" w:rsidR="000A644C" w:rsidRDefault="00C23110">
            <w:pPr>
              <w:pStyle w:val="Ttulo2"/>
              <w:spacing w:line="276" w:lineRule="auto"/>
              <w:jc w:val="center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Taller de tesis</w:t>
            </w:r>
          </w:p>
        </w:tc>
      </w:tr>
      <w:tr w:rsidR="000A644C" w14:paraId="64C5551F" w14:textId="77777777">
        <w:trPr>
          <w:gridAfter w:val="1"/>
          <w:wAfter w:w="20" w:type="dxa"/>
          <w:trHeight w:val="58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EAB3" w14:textId="77777777" w:rsidR="000A644C" w:rsidRDefault="00000000">
            <w:pPr>
              <w:pStyle w:val="Ttulo4"/>
              <w:spacing w:line="276" w:lineRule="auto"/>
              <w:jc w:val="center"/>
              <w:rPr>
                <w:rFonts w:ascii="Arial Narrow" w:eastAsia="Arial Narrow" w:hAnsi="Arial Narrow" w:cs="Arial Narrow"/>
                <w:i w:val="0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i w:val="0"/>
                <w:color w:val="000000"/>
                <w:sz w:val="28"/>
                <w:szCs w:val="28"/>
              </w:rPr>
              <w:lastRenderedPageBreak/>
              <w:t xml:space="preserve">Aproximación a la problemática de investigación </w:t>
            </w:r>
          </w:p>
          <w:p w14:paraId="6FD6CF4F" w14:textId="5686536A" w:rsidR="000A644C" w:rsidRDefault="00000000">
            <w:pPr>
              <w:pStyle w:val="Ttulo5"/>
              <w:spacing w:line="276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Trabajo Práctico Nº </w:t>
            </w:r>
            <w:r w:rsidR="00C23110">
              <w:rPr>
                <w:rFonts w:ascii="Arial Narrow" w:eastAsia="Arial Narrow" w:hAnsi="Arial Narrow" w:cs="Arial Narrow"/>
                <w:color w:val="000000"/>
              </w:rPr>
              <w:t>1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</w:p>
          <w:p w14:paraId="1EDBF453" w14:textId="12CB0858" w:rsidR="000A644C" w:rsidRDefault="0000000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Estudiante: </w:t>
            </w:r>
          </w:p>
          <w:p w14:paraId="0E0714C2" w14:textId="6C1AE878" w:rsidR="000A644C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before="240" w:after="240" w:line="276" w:lineRule="auto"/>
              <w:jc w:val="both"/>
              <w:rPr>
                <w:rFonts w:ascii="Arial Narrow" w:eastAsia="Arial Narrow" w:hAnsi="Arial Narrow" w:cs="Arial Narrow"/>
                <w:b w:val="0"/>
              </w:rPr>
            </w:pPr>
            <w:r>
              <w:rPr>
                <w:rFonts w:ascii="Arial Narrow" w:eastAsia="Arial Narrow" w:hAnsi="Arial Narrow" w:cs="Arial Narrow"/>
                <w:b w:val="0"/>
              </w:rPr>
              <w:t>Objetivo: Definir los elementos básicos para el reconocimiento de problemáticas para la investigación.</w:t>
            </w:r>
          </w:p>
          <w:p w14:paraId="40B41AF6" w14:textId="77777777" w:rsidR="000A644C" w:rsidRDefault="00000000">
            <w:pPr>
              <w:spacing w:after="240"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Consignas:</w:t>
            </w:r>
          </w:p>
          <w:p w14:paraId="587B29F4" w14:textId="77777777" w:rsidR="000A644C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Elabore cinco (3) enunciados que expresen algunos </w:t>
            </w:r>
            <w:r>
              <w:rPr>
                <w:rFonts w:ascii="Arial Narrow" w:eastAsia="Arial Narrow" w:hAnsi="Arial Narrow" w:cs="Arial Narrow"/>
                <w:color w:val="000000"/>
              </w:rPr>
              <w:t>temas de investigación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identificados en las fuentes abordadas por ud.</w:t>
            </w:r>
          </w:p>
          <w:p w14:paraId="080566A3" w14:textId="68136115" w:rsidR="000A644C" w:rsidRDefault="000A64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523F2B65" w14:textId="2D6407CB" w:rsidR="000A644C" w:rsidRDefault="000A64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5C7093A9" w14:textId="4A8054E5" w:rsidR="000A644C" w:rsidRDefault="000A64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65DDAFA8" w14:textId="77777777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</w:t>
            </w:r>
            <w:r>
              <w:rPr>
                <w:b w:val="0"/>
                <w:color w:val="000000"/>
              </w:rPr>
              <w:t>…………………………..………………..………………………………………………………………………………………………………………………………………………….</w:t>
            </w:r>
          </w:p>
          <w:p w14:paraId="04A8A424" w14:textId="17D3746A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5"/>
                <w:tab w:val="left" w:pos="10112"/>
              </w:tabs>
              <w:spacing w:after="240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…………………………………………………………………………………………………………............……</w:t>
            </w:r>
            <w:proofErr w:type="gramStart"/>
            <w:r>
              <w:rPr>
                <w:rFonts w:ascii="Arial Narrow" w:eastAsia="Arial Narrow" w:hAnsi="Arial Narrow" w:cs="Arial Narrow"/>
                <w:b w:val="0"/>
                <w:color w:val="000000"/>
              </w:rPr>
              <w:t>…….</w:t>
            </w:r>
            <w:proofErr w:type="gramEnd"/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.2- Describa la </w:t>
            </w:r>
            <w:r>
              <w:rPr>
                <w:rFonts w:ascii="Arial Narrow" w:eastAsia="Arial Narrow" w:hAnsi="Arial Narrow" w:cs="Arial Narrow"/>
                <w:color w:val="000000"/>
              </w:rPr>
              <w:t>situación problemática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que identifica a partir de </w:t>
            </w:r>
            <w:r>
              <w:rPr>
                <w:rFonts w:ascii="Arial Narrow" w:eastAsia="Arial Narrow" w:hAnsi="Arial Narrow" w:cs="Arial Narrow"/>
                <w:color w:val="000000"/>
              </w:rPr>
              <w:t>uno de los temas de investigación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señalados incluyendo los procesos sociales/económicos/políticos más amplios en los que se inserta (contexto socio-histórico</w:t>
            </w:r>
            <w:r w:rsidR="00744801">
              <w:rPr>
                <w:rFonts w:ascii="Arial Narrow" w:eastAsia="Arial Narrow" w:hAnsi="Arial Narrow" w:cs="Arial Narrow"/>
                <w:b w:val="0"/>
                <w:color w:val="000000"/>
              </w:rPr>
              <w:t>, tradición, etc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).</w:t>
            </w:r>
          </w:p>
          <w:p w14:paraId="272B6BB7" w14:textId="77777777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5"/>
                <w:tab w:val="left" w:pos="10112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………………………………………………………………………………………..………………..………………………………………………………………………………………………………………………..………………..………………………………………………………………………………………………..………………..…………………….</w:t>
            </w:r>
          </w:p>
          <w:p w14:paraId="47D01F7A" w14:textId="6F4B9904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5"/>
                <w:tab w:val="left" w:pos="10112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3- Explicit</w:t>
            </w:r>
            <w:r w:rsidR="00744801">
              <w:rPr>
                <w:rFonts w:ascii="Arial Narrow" w:eastAsia="Arial Narrow" w:hAnsi="Arial Narrow" w:cs="Arial Narrow"/>
                <w:b w:val="0"/>
                <w:color w:val="000000"/>
              </w:rPr>
              <w:t>ar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actores/sujetos </w:t>
            </w:r>
            <w:r w:rsidR="00744801" w:rsidRPr="00744801">
              <w:rPr>
                <w:rFonts w:ascii="Arial Narrow" w:eastAsia="Arial Narrow" w:hAnsi="Arial Narrow" w:cs="Arial Narrow"/>
                <w:b w:val="0"/>
                <w:bCs/>
                <w:color w:val="000000"/>
              </w:rPr>
              <w:t>que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forman parte de esa situación problemática y ubíquelos en estos círculos concéntricos de acuerdo al </w:t>
            </w:r>
            <w:r>
              <w:rPr>
                <w:rFonts w:ascii="Arial Narrow" w:eastAsia="Arial Narrow" w:hAnsi="Arial Narrow" w:cs="Arial Narrow"/>
                <w:color w:val="000000"/>
              </w:rPr>
              <w:t>grado de incidencia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que tienen (los más involucrados o influyentes próximos al centro y, más alejados, quienes están presentes indirectamente).</w:t>
            </w:r>
          </w:p>
          <w:p w14:paraId="1654568D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3C8920C9" w14:textId="77777777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C42EAC" wp14:editId="2D0D8FF0">
                  <wp:simplePos x="0" y="0"/>
                  <wp:positionH relativeFrom="column">
                    <wp:posOffset>15876</wp:posOffset>
                  </wp:positionH>
                  <wp:positionV relativeFrom="paragraph">
                    <wp:posOffset>16510</wp:posOffset>
                  </wp:positionV>
                  <wp:extent cx="6050280" cy="4754880"/>
                  <wp:effectExtent l="0" t="0" r="0" b="26670"/>
                  <wp:wrapNone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anchor>
              </w:drawing>
            </w:r>
          </w:p>
          <w:p w14:paraId="73BB9662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7E8525DC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550A574A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8C3A128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540A24E4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243622DC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4BE41834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8816B45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67FCEA84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6CBDA97C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431BEA97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2103761A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1CD695B8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6F3A7840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3124293C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534EB18C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CFE1E08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BD2C80A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3050E4C7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2A65622A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E739DC2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477CD4F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030BFB29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7DAF14DB" w14:textId="77777777" w:rsidR="000A644C" w:rsidRDefault="000A644C">
            <w:pP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40C001E8" w14:textId="77777777" w:rsidR="000A644C" w:rsidRDefault="000A644C">
            <w:pP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211604DD" w14:textId="77777777" w:rsidR="000A644C" w:rsidRDefault="000A644C">
            <w:pPr>
              <w:tabs>
                <w:tab w:val="left" w:pos="426"/>
              </w:tabs>
              <w:spacing w:line="276" w:lineRule="auto"/>
              <w:jc w:val="both"/>
            </w:pPr>
          </w:p>
        </w:tc>
      </w:tr>
      <w:tr w:rsidR="000A644C" w14:paraId="5E3E3425" w14:textId="77777777">
        <w:trPr>
          <w:gridAfter w:val="1"/>
          <w:wAfter w:w="20" w:type="dxa"/>
          <w:trHeight w:val="9460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6101" w14:textId="77777777" w:rsidR="000A644C" w:rsidRDefault="000A644C">
            <w:pP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43191591" w14:textId="77777777" w:rsidR="000A644C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¿</w:t>
            </w:r>
            <w:r>
              <w:rPr>
                <w:rFonts w:ascii="Arial Narrow" w:eastAsia="Arial Narrow" w:hAnsi="Arial Narrow" w:cs="Arial Narrow"/>
                <w:color w:val="000000"/>
              </w:rPr>
              <w:t>Qué desea saber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sobre esta situación problemática </w:t>
            </w:r>
            <w:r>
              <w:rPr>
                <w:rFonts w:ascii="Arial Narrow" w:eastAsia="Arial Narrow" w:hAnsi="Arial Narrow" w:cs="Arial Narrow"/>
                <w:color w:val="000000"/>
              </w:rPr>
              <w:t>que aún no sabe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? Liste al menos 5 preguntas en estilo directo y ordénelas según su grado de abstracción.</w:t>
            </w:r>
          </w:p>
          <w:p w14:paraId="345D29FA" w14:textId="37416998" w:rsidR="000A644C" w:rsidRDefault="000A64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75203A01" w14:textId="1510F199" w:rsidR="000A644C" w:rsidRDefault="000A64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705E1E90" w14:textId="67642DCF" w:rsidR="000A644C" w:rsidRDefault="000A64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65C77139" w14:textId="58C62B9C" w:rsidR="000A644C" w:rsidRDefault="000A64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2F4F7BBD" w14:textId="6FBCF8B4" w:rsidR="000A644C" w:rsidRDefault="000A64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174AC7F2" w14:textId="77777777" w:rsidR="000A644C" w:rsidRDefault="00000000">
            <w:pPr>
              <w:spacing w:line="276" w:lineRule="auto"/>
              <w:ind w:left="66"/>
              <w:jc w:val="both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………………………………………………………………………………………………….………............…………………..………………………………………………………………………………………………..………………..…………………………………………………………</w:t>
            </w:r>
          </w:p>
          <w:p w14:paraId="2AE550ED" w14:textId="77777777" w:rsidR="000A644C" w:rsidRDefault="000A644C">
            <w:pPr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</w:rPr>
            </w:pPr>
          </w:p>
          <w:p w14:paraId="3A5E6EE9" w14:textId="77777777" w:rsidR="000A644C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0" w:firstLine="6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¿Qué </w:t>
            </w:r>
            <w:r>
              <w:rPr>
                <w:rFonts w:ascii="Arial Narrow" w:eastAsia="Arial Narrow" w:hAnsi="Arial Narrow" w:cs="Arial Narrow"/>
                <w:color w:val="000000"/>
              </w:rPr>
              <w:t>conceptos teóricos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son necesarios para estudiar la problemática? Seleccione al menos 3 (tres) conceptos y sus definiciones. No olvide las referencias bibliográficas.</w:t>
            </w:r>
          </w:p>
          <w:p w14:paraId="4798F3EC" w14:textId="3AB1753A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42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.</w:t>
            </w:r>
          </w:p>
          <w:p w14:paraId="51D28F6E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42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7F680A17" w14:textId="77777777" w:rsidR="000A644C" w:rsidRDefault="00000000">
            <w:pPr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</w:rPr>
            </w:pPr>
            <w:r>
              <w:rPr>
                <w:rFonts w:ascii="Arial Narrow" w:eastAsia="Arial Narrow" w:hAnsi="Arial Narrow" w:cs="Arial Narrow"/>
                <w:b w:val="0"/>
              </w:rPr>
              <w:t>……………………………………………………………………………...……..………………...………………………………………………………………………...……………….………………………………..………………...…………….………………..……………………………………………….………………………………………………...……………………………...…..…………..……………..……………………………………………………………</w:t>
            </w:r>
          </w:p>
          <w:p w14:paraId="555813BC" w14:textId="77777777" w:rsidR="000A644C" w:rsidRDefault="000A644C">
            <w:pPr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</w:rPr>
            </w:pPr>
          </w:p>
          <w:p w14:paraId="2EF9E50C" w14:textId="6B3A470D" w:rsidR="000A644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A partir de la lectura del listado de </w:t>
            </w:r>
            <w:r>
              <w:rPr>
                <w:rFonts w:ascii="Arial Narrow" w:eastAsia="Arial Narrow" w:hAnsi="Arial Narrow" w:cs="Arial Narrow"/>
                <w:color w:val="000000"/>
              </w:rPr>
              <w:t>Proyectos de Investigación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vigentes en la </w:t>
            </w:r>
            <w:proofErr w:type="gramStart"/>
            <w:r w:rsidR="00C1478A">
              <w:rPr>
                <w:rFonts w:ascii="Arial Narrow" w:eastAsia="Arial Narrow" w:hAnsi="Arial Narrow" w:cs="Arial Narrow"/>
                <w:b w:val="0"/>
                <w:color w:val="000000"/>
              </w:rPr>
              <w:t>Secretaria</w:t>
            </w:r>
            <w:proofErr w:type="gramEnd"/>
            <w:r w:rsidR="00C1478A"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de Investigacion de la Universidad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seleccione y liste los que supone </w:t>
            </w:r>
            <w:r>
              <w:rPr>
                <w:rFonts w:ascii="Arial Narrow" w:eastAsia="Arial Narrow" w:hAnsi="Arial Narrow" w:cs="Arial Narrow"/>
                <w:color w:val="000000"/>
              </w:rPr>
              <w:t>tratan temas afines a su situación problemática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y explicite los aspectos en los que considera que existen puntos de contacto (recorte espacio-temporal, actores sociales, enfoque teórico, etc.)</w:t>
            </w:r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p>
          <w:p w14:paraId="3ACD216C" w14:textId="6941DD43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42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p w14:paraId="6A87F882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426"/>
              <w:jc w:val="both"/>
              <w:rPr>
                <w:rFonts w:ascii="Arial Narrow" w:eastAsia="Arial Narrow" w:hAnsi="Arial Narrow" w:cs="Arial Narrow"/>
                <w:b w:val="0"/>
                <w:color w:val="000000"/>
              </w:rPr>
            </w:pPr>
          </w:p>
          <w:tbl>
            <w:tblPr>
              <w:tblStyle w:val="a0"/>
              <w:tblW w:w="948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280"/>
              <w:gridCol w:w="8204"/>
            </w:tblGrid>
            <w:tr w:rsidR="000A644C" w14:paraId="40487D45" w14:textId="77777777">
              <w:tc>
                <w:tcPr>
                  <w:tcW w:w="1280" w:type="dxa"/>
                  <w:tcBorders>
                    <w:left w:val="single" w:sz="6" w:space="0" w:color="EEEEEE"/>
                    <w:right w:val="single" w:sz="6" w:space="0" w:color="EEEEEE"/>
                  </w:tcBorders>
                  <w:shd w:val="clear" w:color="auto" w:fill="EEEFF2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D558FFB" w14:textId="77777777" w:rsidR="000A644C" w:rsidRDefault="000A644C">
                  <w:pPr>
                    <w:rPr>
                      <w:rFonts w:ascii="Verdana" w:eastAsia="Verdana" w:hAnsi="Verdana" w:cs="Verdana"/>
                      <w:color w:val="AA0000"/>
                      <w:sz w:val="15"/>
                      <w:szCs w:val="15"/>
                    </w:rPr>
                  </w:pPr>
                </w:p>
              </w:tc>
              <w:tc>
                <w:tcPr>
                  <w:tcW w:w="8204" w:type="dxa"/>
                  <w:tcBorders>
                    <w:left w:val="single" w:sz="6" w:space="0" w:color="EEEEEE"/>
                    <w:right w:val="single" w:sz="6" w:space="0" w:color="EEEEEE"/>
                  </w:tcBorders>
                  <w:shd w:val="clear" w:color="auto" w:fill="EEEFF2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56817A95" w14:textId="77777777" w:rsidR="000A644C" w:rsidRDefault="000A644C">
                  <w:pPr>
                    <w:rPr>
                      <w:rFonts w:ascii="Verdana" w:eastAsia="Verdana" w:hAnsi="Verdana" w:cs="Verdana"/>
                      <w:b w:val="0"/>
                      <w:sz w:val="15"/>
                      <w:szCs w:val="15"/>
                    </w:rPr>
                  </w:pPr>
                </w:p>
              </w:tc>
            </w:tr>
          </w:tbl>
          <w:p w14:paraId="37FAA36C" w14:textId="77777777" w:rsidR="000A644C" w:rsidRDefault="000A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426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255C3A88" w14:textId="77777777" w:rsidR="000A644C" w:rsidRDefault="00000000">
            <w:pPr>
              <w:spacing w:line="276" w:lineRule="auto"/>
              <w:ind w:left="66"/>
              <w:jc w:val="both"/>
              <w:rPr>
                <w:rFonts w:ascii="Arial Narrow" w:eastAsia="Arial Narrow" w:hAnsi="Arial Narrow" w:cs="Arial Narrow"/>
                <w:b w:val="0"/>
              </w:rPr>
            </w:pPr>
            <w:r>
              <w:rPr>
                <w:rFonts w:ascii="Arial Narrow" w:eastAsia="Arial Narrow" w:hAnsi="Arial Narrow" w:cs="Arial Narrow"/>
                <w:b w:val="0"/>
              </w:rPr>
              <w:t>……………………...………………………………………………………………..………………..............................</w:t>
            </w:r>
          </w:p>
        </w:tc>
      </w:tr>
      <w:tr w:rsidR="000A644C" w14:paraId="27CE01E8" w14:textId="77777777">
        <w:trPr>
          <w:trHeight w:val="22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46E3" w14:textId="77777777" w:rsidR="000A644C" w:rsidRDefault="00000000">
            <w:pPr>
              <w:spacing w:line="276" w:lineRule="auto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lastRenderedPageBreak/>
              <w:t>BIBLIOGRAFIA Específica</w:t>
            </w:r>
          </w:p>
        </w:tc>
        <w:tc>
          <w:tcPr>
            <w:tcW w:w="7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24F7" w14:textId="2A8E66AF" w:rsidR="000A64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Borsotti, Carlos (2007) “La situación problemática.” En: </w:t>
            </w:r>
            <w:r>
              <w:rPr>
                <w:rFonts w:ascii="Arial Narrow" w:eastAsia="Arial Narrow" w:hAnsi="Arial Narrow" w:cs="Arial Narrow"/>
                <w:b w:val="0"/>
                <w:i/>
                <w:color w:val="000000"/>
              </w:rPr>
              <w:t>Temas de metodología de la investigación en Ciencias Sociales empíricas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. Capítulo 2</w:t>
            </w:r>
            <w:r w:rsidR="00C1478A">
              <w:rPr>
                <w:rFonts w:ascii="Arial Narrow" w:eastAsia="Arial Narrow" w:hAnsi="Arial Narrow" w:cs="Arial Narrow"/>
                <w:b w:val="0"/>
                <w:color w:val="000000"/>
              </w:rPr>
              <w:t xml:space="preserve"> y 3</w:t>
            </w:r>
            <w:r>
              <w:rPr>
                <w:rFonts w:ascii="Arial Narrow" w:eastAsia="Arial Narrow" w:hAnsi="Arial Narrow" w:cs="Arial Narrow"/>
                <w:b w:val="0"/>
                <w:color w:val="000000"/>
              </w:rPr>
              <w:t>. Miño y Dávila Editores. Buenos Aires.</w:t>
            </w:r>
          </w:p>
        </w:tc>
      </w:tr>
    </w:tbl>
    <w:p w14:paraId="252BE385" w14:textId="77777777" w:rsidR="000A644C" w:rsidRDefault="000A644C"/>
    <w:sectPr w:rsidR="000A644C"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6D0F" w14:textId="77777777" w:rsidR="00814471" w:rsidRDefault="00814471">
      <w:r>
        <w:separator/>
      </w:r>
    </w:p>
  </w:endnote>
  <w:endnote w:type="continuationSeparator" w:id="0">
    <w:p w14:paraId="22B7C320" w14:textId="77777777" w:rsidR="00814471" w:rsidRDefault="0081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8CC4" w14:textId="77777777" w:rsidR="000A64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3110">
      <w:rPr>
        <w:noProof/>
        <w:color w:val="000000"/>
      </w:rPr>
      <w:t>1</w:t>
    </w:r>
    <w:r>
      <w:rPr>
        <w:color w:val="000000"/>
      </w:rPr>
      <w:fldChar w:fldCharType="end"/>
    </w:r>
  </w:p>
  <w:p w14:paraId="5D42F439" w14:textId="77777777" w:rsidR="000A644C" w:rsidRDefault="000A64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1526" w14:textId="77777777" w:rsidR="00814471" w:rsidRDefault="00814471">
      <w:r>
        <w:separator/>
      </w:r>
    </w:p>
  </w:footnote>
  <w:footnote w:type="continuationSeparator" w:id="0">
    <w:p w14:paraId="0D6DAE11" w14:textId="77777777" w:rsidR="00814471" w:rsidRDefault="0081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5E5"/>
    <w:multiLevelType w:val="multilevel"/>
    <w:tmpl w:val="29341DB2"/>
    <w:lvl w:ilvl="0">
      <w:start w:val="1"/>
      <w:numFmt w:val="decimal"/>
      <w:lvlText w:val="%1-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99F6A4A"/>
    <w:multiLevelType w:val="multilevel"/>
    <w:tmpl w:val="B72E052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D6599"/>
    <w:multiLevelType w:val="multilevel"/>
    <w:tmpl w:val="E08E4B5E"/>
    <w:lvl w:ilvl="0">
      <w:start w:val="4"/>
      <w:numFmt w:val="decimal"/>
      <w:lvlText w:val="%1-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67143560"/>
    <w:multiLevelType w:val="multilevel"/>
    <w:tmpl w:val="E9A61CA4"/>
    <w:lvl w:ilvl="0">
      <w:start w:val="1"/>
      <w:numFmt w:val="decimal"/>
      <w:lvlText w:val="%1-"/>
      <w:lvlJc w:val="left"/>
      <w:pPr>
        <w:ind w:left="426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67F0271A"/>
    <w:multiLevelType w:val="multilevel"/>
    <w:tmpl w:val="9C3C3B10"/>
    <w:lvl w:ilvl="0">
      <w:start w:val="6"/>
      <w:numFmt w:val="decimal"/>
      <w:lvlText w:val="%1-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759A64F7"/>
    <w:multiLevelType w:val="multilevel"/>
    <w:tmpl w:val="4FF4D796"/>
    <w:lvl w:ilvl="0">
      <w:start w:val="1"/>
      <w:numFmt w:val="bullet"/>
      <w:lvlText w:val="-"/>
      <w:lvlJc w:val="left"/>
      <w:pPr>
        <w:ind w:left="426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1651783747">
    <w:abstractNumId w:val="1"/>
  </w:num>
  <w:num w:numId="2" w16cid:durableId="1473794267">
    <w:abstractNumId w:val="0"/>
  </w:num>
  <w:num w:numId="3" w16cid:durableId="179123086">
    <w:abstractNumId w:val="5"/>
  </w:num>
  <w:num w:numId="4" w16cid:durableId="826750155">
    <w:abstractNumId w:val="3"/>
  </w:num>
  <w:num w:numId="5" w16cid:durableId="222520434">
    <w:abstractNumId w:val="4"/>
  </w:num>
  <w:num w:numId="6" w16cid:durableId="120941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4C"/>
    <w:rsid w:val="000A644C"/>
    <w:rsid w:val="00744801"/>
    <w:rsid w:val="00814471"/>
    <w:rsid w:val="00C1478A"/>
    <w:rsid w:val="00C2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1C5F"/>
  <w15:docId w15:val="{A127CD24-E2A6-49B5-93F4-1804556D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C3DD07-5BC2-48C8-A0B8-0EAA4760F8F1}" type="doc">
      <dgm:prSet loTypeId="urn:microsoft.com/office/officeart/2005/8/layout/venn2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EE06F038-48A0-4BE0-ADD4-21BCA9A58C23}">
      <dgm:prSet phldrT="[Texto]"/>
      <dgm:spPr/>
      <dgm:t>
        <a:bodyPr/>
        <a:lstStyle/>
        <a:p>
          <a:r>
            <a:rPr lang="es-ES"/>
            <a:t> </a:t>
          </a:r>
        </a:p>
      </dgm:t>
    </dgm:pt>
    <dgm:pt modelId="{7B094F19-101A-4742-834C-2FE3735C070D}" type="parTrans" cxnId="{C005E35A-8202-4FE8-8DB1-A298E86970B7}">
      <dgm:prSet/>
      <dgm:spPr/>
      <dgm:t>
        <a:bodyPr/>
        <a:lstStyle/>
        <a:p>
          <a:endParaRPr lang="es-ES"/>
        </a:p>
      </dgm:t>
    </dgm:pt>
    <dgm:pt modelId="{3DD2EEEB-B451-48E8-A65F-734B9C226707}" type="sibTrans" cxnId="{C005E35A-8202-4FE8-8DB1-A298E86970B7}">
      <dgm:prSet/>
      <dgm:spPr/>
      <dgm:t>
        <a:bodyPr/>
        <a:lstStyle/>
        <a:p>
          <a:endParaRPr lang="es-ES"/>
        </a:p>
      </dgm:t>
    </dgm:pt>
    <dgm:pt modelId="{7DAC4B92-0BEF-48A7-A597-FD7521F0B495}">
      <dgm:prSet phldrT="[Texto]"/>
      <dgm:spPr/>
      <dgm:t>
        <a:bodyPr/>
        <a:lstStyle/>
        <a:p>
          <a:r>
            <a:rPr lang="es-ES"/>
            <a:t> </a:t>
          </a:r>
        </a:p>
      </dgm:t>
    </dgm:pt>
    <dgm:pt modelId="{5B1C73EA-B548-48AD-B590-67D4BC12C87C}" type="parTrans" cxnId="{F538A7EB-C6C5-4E7D-8A44-320FB9C6BB2E}">
      <dgm:prSet/>
      <dgm:spPr/>
      <dgm:t>
        <a:bodyPr/>
        <a:lstStyle/>
        <a:p>
          <a:endParaRPr lang="es-ES"/>
        </a:p>
      </dgm:t>
    </dgm:pt>
    <dgm:pt modelId="{1D86D547-FD72-483D-940E-1DC9BA813D3B}" type="sibTrans" cxnId="{F538A7EB-C6C5-4E7D-8A44-320FB9C6BB2E}">
      <dgm:prSet/>
      <dgm:spPr/>
      <dgm:t>
        <a:bodyPr/>
        <a:lstStyle/>
        <a:p>
          <a:endParaRPr lang="es-ES"/>
        </a:p>
      </dgm:t>
    </dgm:pt>
    <dgm:pt modelId="{4B745844-384A-4EA2-9CDA-7BDDAAD24C87}">
      <dgm:prSet phldrT="[Texto]"/>
      <dgm:spPr/>
      <dgm:t>
        <a:bodyPr/>
        <a:lstStyle/>
        <a:p>
          <a:r>
            <a:rPr lang="es-ES"/>
            <a:t> </a:t>
          </a:r>
        </a:p>
      </dgm:t>
    </dgm:pt>
    <dgm:pt modelId="{57581BAF-32D1-42E7-A989-7ABA7BFD890B}" type="parTrans" cxnId="{4B316311-5A60-4C24-BD27-330A93A7C87C}">
      <dgm:prSet/>
      <dgm:spPr/>
      <dgm:t>
        <a:bodyPr/>
        <a:lstStyle/>
        <a:p>
          <a:endParaRPr lang="es-ES"/>
        </a:p>
      </dgm:t>
    </dgm:pt>
    <dgm:pt modelId="{245F3405-0CED-4E78-8708-5A9466A2487E}" type="sibTrans" cxnId="{4B316311-5A60-4C24-BD27-330A93A7C87C}">
      <dgm:prSet/>
      <dgm:spPr/>
      <dgm:t>
        <a:bodyPr/>
        <a:lstStyle/>
        <a:p>
          <a:endParaRPr lang="es-ES"/>
        </a:p>
      </dgm:t>
    </dgm:pt>
    <dgm:pt modelId="{984A345F-E4BA-4526-880C-C914ED040EF2}">
      <dgm:prSet phldrT="[Texto]" custT="1"/>
      <dgm:spPr/>
      <dgm:t>
        <a:bodyPr/>
        <a:lstStyle/>
        <a:p>
          <a:endParaRPr lang="es-ES" sz="1000" b="1"/>
        </a:p>
      </dgm:t>
    </dgm:pt>
    <dgm:pt modelId="{02811093-0F7E-45FD-8079-298A9DB58A6C}" type="parTrans" cxnId="{BA2A9E32-5811-4889-B4E6-7D8A8683BC0A}">
      <dgm:prSet/>
      <dgm:spPr/>
      <dgm:t>
        <a:bodyPr/>
        <a:lstStyle/>
        <a:p>
          <a:endParaRPr lang="es-ES"/>
        </a:p>
      </dgm:t>
    </dgm:pt>
    <dgm:pt modelId="{BF10F1C6-5305-4FE5-AB8B-45E5C689966D}" type="sibTrans" cxnId="{BA2A9E32-5811-4889-B4E6-7D8A8683BC0A}">
      <dgm:prSet/>
      <dgm:spPr/>
      <dgm:t>
        <a:bodyPr/>
        <a:lstStyle/>
        <a:p>
          <a:endParaRPr lang="es-ES"/>
        </a:p>
      </dgm:t>
    </dgm:pt>
    <dgm:pt modelId="{583B7922-AF2E-4ED3-BDA3-E25E253FDD2D}" type="pres">
      <dgm:prSet presAssocID="{D7C3DD07-5BC2-48C8-A0B8-0EAA4760F8F1}" presName="Name0" presStyleCnt="0">
        <dgm:presLayoutVars>
          <dgm:chMax val="7"/>
          <dgm:resizeHandles val="exact"/>
        </dgm:presLayoutVars>
      </dgm:prSet>
      <dgm:spPr/>
    </dgm:pt>
    <dgm:pt modelId="{D0492007-8C19-4155-86C2-CC92F7736C32}" type="pres">
      <dgm:prSet presAssocID="{D7C3DD07-5BC2-48C8-A0B8-0EAA4760F8F1}" presName="comp1" presStyleCnt="0"/>
      <dgm:spPr/>
    </dgm:pt>
    <dgm:pt modelId="{466D2180-0BAC-4F6E-A867-F91856B3C745}" type="pres">
      <dgm:prSet presAssocID="{D7C3DD07-5BC2-48C8-A0B8-0EAA4760F8F1}" presName="circle1" presStyleLbl="node1" presStyleIdx="0" presStyleCnt="4"/>
      <dgm:spPr/>
    </dgm:pt>
    <dgm:pt modelId="{2CAE4F80-0C83-4F11-818E-10105D32E1BF}" type="pres">
      <dgm:prSet presAssocID="{D7C3DD07-5BC2-48C8-A0B8-0EAA4760F8F1}" presName="c1text" presStyleLbl="node1" presStyleIdx="0" presStyleCnt="4">
        <dgm:presLayoutVars>
          <dgm:bulletEnabled val="1"/>
        </dgm:presLayoutVars>
      </dgm:prSet>
      <dgm:spPr/>
    </dgm:pt>
    <dgm:pt modelId="{93AFC9C9-97A3-471D-AC85-1837B313B063}" type="pres">
      <dgm:prSet presAssocID="{D7C3DD07-5BC2-48C8-A0B8-0EAA4760F8F1}" presName="comp2" presStyleCnt="0"/>
      <dgm:spPr/>
    </dgm:pt>
    <dgm:pt modelId="{0A2943DD-C4E4-4A51-B25E-B394C33E24D4}" type="pres">
      <dgm:prSet presAssocID="{D7C3DD07-5BC2-48C8-A0B8-0EAA4760F8F1}" presName="circle2" presStyleLbl="node1" presStyleIdx="1" presStyleCnt="4" custLinFactY="100000" custLinFactNeighborY="121429"/>
      <dgm:spPr/>
    </dgm:pt>
    <dgm:pt modelId="{5307AC44-BE9A-4258-A08A-391B7E2843B8}" type="pres">
      <dgm:prSet presAssocID="{D7C3DD07-5BC2-48C8-A0B8-0EAA4760F8F1}" presName="c2text" presStyleLbl="node1" presStyleIdx="1" presStyleCnt="4">
        <dgm:presLayoutVars>
          <dgm:bulletEnabled val="1"/>
        </dgm:presLayoutVars>
      </dgm:prSet>
      <dgm:spPr/>
    </dgm:pt>
    <dgm:pt modelId="{D139A526-CBF3-47C9-A919-36EBDA3153E5}" type="pres">
      <dgm:prSet presAssocID="{D7C3DD07-5BC2-48C8-A0B8-0EAA4760F8F1}" presName="comp3" presStyleCnt="0"/>
      <dgm:spPr/>
    </dgm:pt>
    <dgm:pt modelId="{48B0AA3A-2483-437C-B247-185FC99D2D8E}" type="pres">
      <dgm:prSet presAssocID="{D7C3DD07-5BC2-48C8-A0B8-0EAA4760F8F1}" presName="circle3" presStyleLbl="node1" presStyleIdx="2" presStyleCnt="4"/>
      <dgm:spPr/>
    </dgm:pt>
    <dgm:pt modelId="{D0C262D6-B919-4096-8DF4-CC6444B8F5DD}" type="pres">
      <dgm:prSet presAssocID="{D7C3DD07-5BC2-48C8-A0B8-0EAA4760F8F1}" presName="c3text" presStyleLbl="node1" presStyleIdx="2" presStyleCnt="4">
        <dgm:presLayoutVars>
          <dgm:bulletEnabled val="1"/>
        </dgm:presLayoutVars>
      </dgm:prSet>
      <dgm:spPr/>
    </dgm:pt>
    <dgm:pt modelId="{1B0F664A-BE66-4B73-BE96-A55C90D75B22}" type="pres">
      <dgm:prSet presAssocID="{D7C3DD07-5BC2-48C8-A0B8-0EAA4760F8F1}" presName="comp4" presStyleCnt="0"/>
      <dgm:spPr/>
    </dgm:pt>
    <dgm:pt modelId="{CC1478F7-FDDE-460E-8A2D-6EED8B446B35}" type="pres">
      <dgm:prSet presAssocID="{D7C3DD07-5BC2-48C8-A0B8-0EAA4760F8F1}" presName="circle4" presStyleLbl="node1" presStyleIdx="3" presStyleCnt="4" custLinFactNeighborX="1855" custLinFactNeighborY="49165"/>
      <dgm:spPr/>
    </dgm:pt>
    <dgm:pt modelId="{BE3B3B5E-6DD6-4E53-BBDD-901A310E1535}" type="pres">
      <dgm:prSet presAssocID="{D7C3DD07-5BC2-48C8-A0B8-0EAA4760F8F1}" presName="c4text" presStyleLbl="node1" presStyleIdx="3" presStyleCnt="4">
        <dgm:presLayoutVars>
          <dgm:bulletEnabled val="1"/>
        </dgm:presLayoutVars>
      </dgm:prSet>
      <dgm:spPr/>
    </dgm:pt>
  </dgm:ptLst>
  <dgm:cxnLst>
    <dgm:cxn modelId="{7EC9F507-044C-4F19-8875-7930438EAB14}" type="presOf" srcId="{7DAC4B92-0BEF-48A7-A597-FD7521F0B495}" destId="{5307AC44-BE9A-4258-A08A-391B7E2843B8}" srcOrd="1" destOrd="0" presId="urn:microsoft.com/office/officeart/2005/8/layout/venn2"/>
    <dgm:cxn modelId="{4B316311-5A60-4C24-BD27-330A93A7C87C}" srcId="{D7C3DD07-5BC2-48C8-A0B8-0EAA4760F8F1}" destId="{4B745844-384A-4EA2-9CDA-7BDDAAD24C87}" srcOrd="2" destOrd="0" parTransId="{57581BAF-32D1-42E7-A989-7ABA7BFD890B}" sibTransId="{245F3405-0CED-4E78-8708-5A9466A2487E}"/>
    <dgm:cxn modelId="{CFD6711F-60F3-4293-9B4F-E979DF2F616F}" type="presOf" srcId="{D7C3DD07-5BC2-48C8-A0B8-0EAA4760F8F1}" destId="{583B7922-AF2E-4ED3-BDA3-E25E253FDD2D}" srcOrd="0" destOrd="0" presId="urn:microsoft.com/office/officeart/2005/8/layout/venn2"/>
    <dgm:cxn modelId="{BA2A9E32-5811-4889-B4E6-7D8A8683BC0A}" srcId="{D7C3DD07-5BC2-48C8-A0B8-0EAA4760F8F1}" destId="{984A345F-E4BA-4526-880C-C914ED040EF2}" srcOrd="3" destOrd="0" parTransId="{02811093-0F7E-45FD-8079-298A9DB58A6C}" sibTransId="{BF10F1C6-5305-4FE5-AB8B-45E5C689966D}"/>
    <dgm:cxn modelId="{63E0AE43-0AA1-42D3-91BC-4A7E01AB8FF7}" type="presOf" srcId="{4B745844-384A-4EA2-9CDA-7BDDAAD24C87}" destId="{D0C262D6-B919-4096-8DF4-CC6444B8F5DD}" srcOrd="1" destOrd="0" presId="urn:microsoft.com/office/officeart/2005/8/layout/venn2"/>
    <dgm:cxn modelId="{FAA3B66A-9EB1-4D4D-A743-340C91A24F45}" type="presOf" srcId="{984A345F-E4BA-4526-880C-C914ED040EF2}" destId="{CC1478F7-FDDE-460E-8A2D-6EED8B446B35}" srcOrd="0" destOrd="0" presId="urn:microsoft.com/office/officeart/2005/8/layout/venn2"/>
    <dgm:cxn modelId="{CF034F6E-FCFB-4D02-BD66-A8FEB720B169}" type="presOf" srcId="{EE06F038-48A0-4BE0-ADD4-21BCA9A58C23}" destId="{466D2180-0BAC-4F6E-A867-F91856B3C745}" srcOrd="0" destOrd="0" presId="urn:microsoft.com/office/officeart/2005/8/layout/venn2"/>
    <dgm:cxn modelId="{C005E35A-8202-4FE8-8DB1-A298E86970B7}" srcId="{D7C3DD07-5BC2-48C8-A0B8-0EAA4760F8F1}" destId="{EE06F038-48A0-4BE0-ADD4-21BCA9A58C23}" srcOrd="0" destOrd="0" parTransId="{7B094F19-101A-4742-834C-2FE3735C070D}" sibTransId="{3DD2EEEB-B451-48E8-A65F-734B9C226707}"/>
    <dgm:cxn modelId="{25268A89-1BD9-4E76-BE4D-5A6C6C25A0B2}" type="presOf" srcId="{4B745844-384A-4EA2-9CDA-7BDDAAD24C87}" destId="{48B0AA3A-2483-437C-B247-185FC99D2D8E}" srcOrd="0" destOrd="0" presId="urn:microsoft.com/office/officeart/2005/8/layout/venn2"/>
    <dgm:cxn modelId="{78D555C6-ED37-49CA-B639-2D92894C8FD5}" type="presOf" srcId="{984A345F-E4BA-4526-880C-C914ED040EF2}" destId="{BE3B3B5E-6DD6-4E53-BBDD-901A310E1535}" srcOrd="1" destOrd="0" presId="urn:microsoft.com/office/officeart/2005/8/layout/venn2"/>
    <dgm:cxn modelId="{15B3E5D4-DD7A-4859-9369-24B23B5FD509}" type="presOf" srcId="{EE06F038-48A0-4BE0-ADD4-21BCA9A58C23}" destId="{2CAE4F80-0C83-4F11-818E-10105D32E1BF}" srcOrd="1" destOrd="0" presId="urn:microsoft.com/office/officeart/2005/8/layout/venn2"/>
    <dgm:cxn modelId="{23F70EEA-8F85-4193-B09C-8A3E5482B065}" type="presOf" srcId="{7DAC4B92-0BEF-48A7-A597-FD7521F0B495}" destId="{0A2943DD-C4E4-4A51-B25E-B394C33E24D4}" srcOrd="0" destOrd="0" presId="urn:microsoft.com/office/officeart/2005/8/layout/venn2"/>
    <dgm:cxn modelId="{F538A7EB-C6C5-4E7D-8A44-320FB9C6BB2E}" srcId="{D7C3DD07-5BC2-48C8-A0B8-0EAA4760F8F1}" destId="{7DAC4B92-0BEF-48A7-A597-FD7521F0B495}" srcOrd="1" destOrd="0" parTransId="{5B1C73EA-B548-48AD-B590-67D4BC12C87C}" sibTransId="{1D86D547-FD72-483D-940E-1DC9BA813D3B}"/>
    <dgm:cxn modelId="{FF15138D-AC53-40D9-867E-37F50C41B414}" type="presParOf" srcId="{583B7922-AF2E-4ED3-BDA3-E25E253FDD2D}" destId="{D0492007-8C19-4155-86C2-CC92F7736C32}" srcOrd="0" destOrd="0" presId="urn:microsoft.com/office/officeart/2005/8/layout/venn2"/>
    <dgm:cxn modelId="{F8E2279C-FE55-42C5-A07D-AB4117599774}" type="presParOf" srcId="{D0492007-8C19-4155-86C2-CC92F7736C32}" destId="{466D2180-0BAC-4F6E-A867-F91856B3C745}" srcOrd="0" destOrd="0" presId="urn:microsoft.com/office/officeart/2005/8/layout/venn2"/>
    <dgm:cxn modelId="{A902AED8-F1E1-4A6D-A527-15366AD58DDA}" type="presParOf" srcId="{D0492007-8C19-4155-86C2-CC92F7736C32}" destId="{2CAE4F80-0C83-4F11-818E-10105D32E1BF}" srcOrd="1" destOrd="0" presId="urn:microsoft.com/office/officeart/2005/8/layout/venn2"/>
    <dgm:cxn modelId="{198A72C5-D62F-4301-AD5A-F64D5FC85C51}" type="presParOf" srcId="{583B7922-AF2E-4ED3-BDA3-E25E253FDD2D}" destId="{93AFC9C9-97A3-471D-AC85-1837B313B063}" srcOrd="1" destOrd="0" presId="urn:microsoft.com/office/officeart/2005/8/layout/venn2"/>
    <dgm:cxn modelId="{80BC4DFE-227B-4A6B-956D-49F358CE7639}" type="presParOf" srcId="{93AFC9C9-97A3-471D-AC85-1837B313B063}" destId="{0A2943DD-C4E4-4A51-B25E-B394C33E24D4}" srcOrd="0" destOrd="0" presId="urn:microsoft.com/office/officeart/2005/8/layout/venn2"/>
    <dgm:cxn modelId="{24A6182E-29BB-42EB-ACF5-8A21EC08AAFF}" type="presParOf" srcId="{93AFC9C9-97A3-471D-AC85-1837B313B063}" destId="{5307AC44-BE9A-4258-A08A-391B7E2843B8}" srcOrd="1" destOrd="0" presId="urn:microsoft.com/office/officeart/2005/8/layout/venn2"/>
    <dgm:cxn modelId="{E43F4F46-ABAE-4502-96F1-A03117976ABC}" type="presParOf" srcId="{583B7922-AF2E-4ED3-BDA3-E25E253FDD2D}" destId="{D139A526-CBF3-47C9-A919-36EBDA3153E5}" srcOrd="2" destOrd="0" presId="urn:microsoft.com/office/officeart/2005/8/layout/venn2"/>
    <dgm:cxn modelId="{F1D3F6D7-C650-4178-9A09-A2D02D2190C1}" type="presParOf" srcId="{D139A526-CBF3-47C9-A919-36EBDA3153E5}" destId="{48B0AA3A-2483-437C-B247-185FC99D2D8E}" srcOrd="0" destOrd="0" presId="urn:microsoft.com/office/officeart/2005/8/layout/venn2"/>
    <dgm:cxn modelId="{96A73893-73E8-46F5-9A25-A260823650F6}" type="presParOf" srcId="{D139A526-CBF3-47C9-A919-36EBDA3153E5}" destId="{D0C262D6-B919-4096-8DF4-CC6444B8F5DD}" srcOrd="1" destOrd="0" presId="urn:microsoft.com/office/officeart/2005/8/layout/venn2"/>
    <dgm:cxn modelId="{03185589-C63A-4E87-8D10-9DB85B827E9D}" type="presParOf" srcId="{583B7922-AF2E-4ED3-BDA3-E25E253FDD2D}" destId="{1B0F664A-BE66-4B73-BE96-A55C90D75B22}" srcOrd="3" destOrd="0" presId="urn:microsoft.com/office/officeart/2005/8/layout/venn2"/>
    <dgm:cxn modelId="{0AF13D89-DBDE-49A0-8F6A-C0768E9BCF72}" type="presParOf" srcId="{1B0F664A-BE66-4B73-BE96-A55C90D75B22}" destId="{CC1478F7-FDDE-460E-8A2D-6EED8B446B35}" srcOrd="0" destOrd="0" presId="urn:microsoft.com/office/officeart/2005/8/layout/venn2"/>
    <dgm:cxn modelId="{F77185E0-B7B4-4322-ABCB-042317F1FD0E}" type="presParOf" srcId="{1B0F664A-BE66-4B73-BE96-A55C90D75B22}" destId="{BE3B3B5E-6DD6-4E53-BBDD-901A310E1535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6D2180-0BAC-4F6E-A867-F91856B3C745}">
      <dsp:nvSpPr>
        <dsp:cNvPr id="0" name=""/>
        <dsp:cNvSpPr/>
      </dsp:nvSpPr>
      <dsp:spPr>
        <a:xfrm>
          <a:off x="647699" y="0"/>
          <a:ext cx="4754880" cy="475488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 </a:t>
          </a:r>
        </a:p>
      </dsp:txBody>
      <dsp:txXfrm>
        <a:off x="2360407" y="237743"/>
        <a:ext cx="1329464" cy="713232"/>
      </dsp:txXfrm>
    </dsp:sp>
    <dsp:sp modelId="{0A2943DD-C4E4-4A51-B25E-B394C33E24D4}">
      <dsp:nvSpPr>
        <dsp:cNvPr id="0" name=""/>
        <dsp:cNvSpPr/>
      </dsp:nvSpPr>
      <dsp:spPr>
        <a:xfrm>
          <a:off x="1123187" y="950975"/>
          <a:ext cx="3803904" cy="380390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 </a:t>
          </a:r>
        </a:p>
      </dsp:txBody>
      <dsp:txXfrm>
        <a:off x="2360407" y="1179210"/>
        <a:ext cx="1329464" cy="684702"/>
      </dsp:txXfrm>
    </dsp:sp>
    <dsp:sp modelId="{48B0AA3A-2483-437C-B247-185FC99D2D8E}">
      <dsp:nvSpPr>
        <dsp:cNvPr id="0" name=""/>
        <dsp:cNvSpPr/>
      </dsp:nvSpPr>
      <dsp:spPr>
        <a:xfrm>
          <a:off x="1598675" y="1901951"/>
          <a:ext cx="2852928" cy="28529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 </a:t>
          </a:r>
        </a:p>
      </dsp:txBody>
      <dsp:txXfrm>
        <a:off x="2360407" y="2115921"/>
        <a:ext cx="1329464" cy="641908"/>
      </dsp:txXfrm>
    </dsp:sp>
    <dsp:sp modelId="{CC1478F7-FDDE-460E-8A2D-6EED8B446B35}">
      <dsp:nvSpPr>
        <dsp:cNvPr id="0" name=""/>
        <dsp:cNvSpPr/>
      </dsp:nvSpPr>
      <dsp:spPr>
        <a:xfrm>
          <a:off x="2109445" y="2852928"/>
          <a:ext cx="1901952" cy="19019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b="1" kern="1200"/>
        </a:p>
      </dsp:txBody>
      <dsp:txXfrm>
        <a:off x="2387979" y="3328416"/>
        <a:ext cx="1344883" cy="950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AlbertoA</cp:lastModifiedBy>
  <cp:revision>2</cp:revision>
  <dcterms:created xsi:type="dcterms:W3CDTF">2023-03-31T03:06:00Z</dcterms:created>
  <dcterms:modified xsi:type="dcterms:W3CDTF">2023-03-31T03:36:00Z</dcterms:modified>
</cp:coreProperties>
</file>