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 Report: NY</w:t>
      </w:r>
    </w:p>
    <w:p>
      <w:pPr>
        <w:pStyle w:val="Author"/>
      </w:pPr>
      <w:r>
        <w:t xml:space="preserve">Public Health Data Science Toolkit</w:t>
      </w:r>
    </w:p>
    <w:p>
      <w:pPr>
        <w:pStyle w:val="Date"/>
      </w:pPr>
      <w:r>
        <w:t xml:space="preserve">2025-04-09</w:t>
      </w:r>
    </w:p>
    <w:bookmarkStart w:id="20" w:name="state-reporting-summary"/>
    <w:p>
      <w:pPr>
        <w:pStyle w:val="Heading2"/>
      </w:pPr>
      <w:r>
        <w:t xml:space="preserve">State Reporting Summary</w:t>
      </w:r>
    </w:p>
    <w:p>
      <w:pPr>
        <w:pStyle w:val="FirstParagraph"/>
      </w:pPr>
      <w:r>
        <w:t xml:space="preserve">This report provides an overview of reporting status for state</w:t>
      </w:r>
      <w:r>
        <w:t xml:space="preserve"> </w:t>
      </w:r>
      <w:r>
        <w:rPr>
          <w:b/>
          <w:bCs/>
        </w:rPr>
        <w:t xml:space="preserve">NY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23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245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 Statistics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(17%)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Report: NY</dc:title>
  <dc:creator>Public Health Data Science Toolkit</dc:creator>
  <cp:keywords/>
  <dcterms:created xsi:type="dcterms:W3CDTF">2025-04-09T21:16:53Z</dcterms:created>
  <dcterms:modified xsi:type="dcterms:W3CDTF">2025-04-09T21:16:53Z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2025-04-09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rams">
    <vt:lpwstr/>
  </property>
  <property fmtid="{D5CDD505-2E9C-101B-9397-08002B2CF9AE}" pid="11" name="toc-title">
    <vt:lpwstr>Table of contents</vt:lpwstr>
  </property>
</Properties>
</file>