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6ECE5" w14:textId="2598E718" w:rsidR="00276DF1" w:rsidRDefault="00276DF1" w:rsidP="00276DF1">
      <w:pPr>
        <w:jc w:val="center"/>
        <w:rPr>
          <w:rFonts w:ascii="Arial" w:hAnsi="Arial" w:cs="Arial"/>
          <w:b/>
          <w:bCs/>
          <w:sz w:val="28"/>
          <w:szCs w:val="28"/>
        </w:rPr>
      </w:pPr>
      <w:r>
        <w:rPr>
          <w:rFonts w:ascii="Arial" w:hAnsi="Arial" w:cs="Arial"/>
          <w:b/>
          <w:bCs/>
          <w:sz w:val="28"/>
          <w:szCs w:val="28"/>
          <w:highlight w:val="yellow"/>
        </w:rPr>
        <w:t>U</w:t>
      </w:r>
      <w:r w:rsidRPr="00473B5E">
        <w:rPr>
          <w:rFonts w:ascii="Arial" w:hAnsi="Arial" w:cs="Arial"/>
          <w:b/>
          <w:bCs/>
          <w:sz w:val="28"/>
          <w:szCs w:val="28"/>
          <w:highlight w:val="yellow"/>
        </w:rPr>
        <w:t>sing the Reviewers</w:t>
      </w:r>
      <w:r>
        <w:rPr>
          <w:rFonts w:ascii="Arial" w:hAnsi="Arial" w:cs="Arial"/>
          <w:b/>
          <w:bCs/>
          <w:sz w:val="28"/>
          <w:szCs w:val="28"/>
          <w:highlight w:val="yellow"/>
        </w:rPr>
        <w:t>’</w:t>
      </w:r>
      <w:r w:rsidRPr="00473B5E">
        <w:rPr>
          <w:rFonts w:ascii="Arial" w:hAnsi="Arial" w:cs="Arial"/>
          <w:b/>
          <w:bCs/>
          <w:sz w:val="28"/>
          <w:szCs w:val="28"/>
          <w:highlight w:val="yellow"/>
        </w:rPr>
        <w:t xml:space="preserve"> Guide—</w:t>
      </w:r>
      <w:r w:rsidRPr="00276DF1">
        <w:rPr>
          <w:rFonts w:ascii="Arial" w:hAnsi="Arial" w:cs="Arial"/>
          <w:b/>
          <w:bCs/>
          <w:sz w:val="28"/>
          <w:szCs w:val="28"/>
          <w:highlight w:val="yellow"/>
        </w:rPr>
        <w:t>Scripture for Exercise</w:t>
      </w:r>
    </w:p>
    <w:p w14:paraId="6AE7874D" w14:textId="77777777" w:rsidR="00276DF1" w:rsidRDefault="00276DF1" w:rsidP="00276DF1">
      <w:pPr>
        <w:jc w:val="center"/>
        <w:rPr>
          <w:rFonts w:ascii="Arial" w:hAnsi="Arial" w:cs="Arial"/>
          <w:b/>
          <w:bCs/>
          <w:sz w:val="28"/>
          <w:szCs w:val="28"/>
        </w:rPr>
      </w:pPr>
    </w:p>
    <w:p w14:paraId="64A492C8" w14:textId="1B51A0F7" w:rsidR="00276DF1" w:rsidRDefault="00276DF1" w:rsidP="00276DF1">
      <w:pPr>
        <w:rPr>
          <w:rFonts w:ascii="Arial" w:hAnsi="Arial" w:cs="Arial"/>
          <w:b/>
          <w:bCs/>
          <w:sz w:val="28"/>
          <w:szCs w:val="28"/>
        </w:rPr>
      </w:pPr>
      <w:r>
        <w:rPr>
          <w:rFonts w:ascii="Arial" w:hAnsi="Arial" w:cs="Arial"/>
          <w:b/>
          <w:bCs/>
          <w:sz w:val="28"/>
          <w:szCs w:val="28"/>
        </w:rPr>
        <w:t xml:space="preserve">Matthew 13:44-46 </w:t>
      </w:r>
      <w:r w:rsidR="00073071">
        <w:rPr>
          <w:rFonts w:ascii="Arial" w:hAnsi="Arial" w:cs="Arial"/>
          <w:b/>
          <w:bCs/>
          <w:sz w:val="28"/>
          <w:szCs w:val="28"/>
        </w:rPr>
        <w:tab/>
      </w:r>
      <w:r w:rsidR="00856DD5">
        <w:rPr>
          <w:rFonts w:ascii="Arial" w:hAnsi="Arial" w:cs="Arial"/>
          <w:b/>
          <w:bCs/>
          <w:sz w:val="28"/>
          <w:szCs w:val="28"/>
        </w:rPr>
        <w:t>1599 Geneva Bible</w:t>
      </w:r>
    </w:p>
    <w:p w14:paraId="75CA87EF" w14:textId="553D85BA" w:rsidR="00856DD5" w:rsidRPr="00C178BC" w:rsidRDefault="00856DD5" w:rsidP="00856DD5">
      <w:pPr>
        <w:rPr>
          <w:rFonts w:cs="Times New Roman"/>
        </w:rPr>
      </w:pPr>
      <w:r w:rsidRPr="00C178BC">
        <w:rPr>
          <w:rFonts w:cs="Times New Roman"/>
          <w:b/>
          <w:bCs/>
          <w:vertAlign w:val="superscript"/>
        </w:rPr>
        <w:t>44 </w:t>
      </w:r>
      <w:r w:rsidRPr="00C178BC">
        <w:rPr>
          <w:rFonts w:cs="Times New Roman"/>
        </w:rPr>
        <w:t xml:space="preserve">Again, the kingdom of heaven is like unto a treasure hid in the field, which when a man hath found, he </w:t>
      </w:r>
      <w:proofErr w:type="spellStart"/>
      <w:r w:rsidRPr="00C178BC">
        <w:rPr>
          <w:rFonts w:cs="Times New Roman"/>
        </w:rPr>
        <w:t>hideth</w:t>
      </w:r>
      <w:proofErr w:type="spellEnd"/>
      <w:r w:rsidRPr="00C178BC">
        <w:rPr>
          <w:rFonts w:cs="Times New Roman"/>
        </w:rPr>
        <w:t xml:space="preserve"> it, and for joy thereof </w:t>
      </w:r>
      <w:proofErr w:type="spellStart"/>
      <w:r w:rsidRPr="00C178BC">
        <w:rPr>
          <w:rFonts w:cs="Times New Roman"/>
        </w:rPr>
        <w:t>departeth</w:t>
      </w:r>
      <w:proofErr w:type="spellEnd"/>
      <w:r w:rsidRPr="00C178BC">
        <w:rPr>
          <w:rFonts w:cs="Times New Roman"/>
        </w:rPr>
        <w:t xml:space="preserve">, and </w:t>
      </w:r>
      <w:proofErr w:type="spellStart"/>
      <w:r w:rsidRPr="00C178BC">
        <w:rPr>
          <w:rFonts w:cs="Times New Roman"/>
        </w:rPr>
        <w:t>selleth</w:t>
      </w:r>
      <w:proofErr w:type="spellEnd"/>
      <w:r w:rsidRPr="00C178BC">
        <w:rPr>
          <w:rFonts w:cs="Times New Roman"/>
        </w:rPr>
        <w:t xml:space="preserve"> all that he hath, and </w:t>
      </w:r>
      <w:proofErr w:type="spellStart"/>
      <w:r w:rsidRPr="00C178BC">
        <w:rPr>
          <w:rFonts w:cs="Times New Roman"/>
        </w:rPr>
        <w:t>buyeth</w:t>
      </w:r>
      <w:proofErr w:type="spellEnd"/>
      <w:r w:rsidRPr="00C178BC">
        <w:rPr>
          <w:rFonts w:cs="Times New Roman"/>
        </w:rPr>
        <w:t xml:space="preserve"> that field. </w:t>
      </w:r>
    </w:p>
    <w:p w14:paraId="75CDC026" w14:textId="17D67014" w:rsidR="00856DD5" w:rsidRPr="00C178BC" w:rsidRDefault="00856DD5" w:rsidP="00856DD5">
      <w:pPr>
        <w:rPr>
          <w:rFonts w:cs="Times New Roman"/>
        </w:rPr>
      </w:pPr>
      <w:r w:rsidRPr="00C178BC">
        <w:rPr>
          <w:rFonts w:cs="Times New Roman"/>
          <w:b/>
          <w:bCs/>
          <w:vertAlign w:val="superscript"/>
        </w:rPr>
        <w:t>45 </w:t>
      </w:r>
      <w:r w:rsidRPr="00C178BC">
        <w:rPr>
          <w:rFonts w:cs="Times New Roman"/>
        </w:rPr>
        <w:t xml:space="preserve">Again, the kingdom of heaven is like to a merchant man that </w:t>
      </w:r>
      <w:proofErr w:type="spellStart"/>
      <w:r w:rsidRPr="00C178BC">
        <w:rPr>
          <w:rFonts w:cs="Times New Roman"/>
        </w:rPr>
        <w:t>seeketh</w:t>
      </w:r>
      <w:proofErr w:type="spellEnd"/>
      <w:r w:rsidRPr="00C178BC">
        <w:rPr>
          <w:rFonts w:cs="Times New Roman"/>
        </w:rPr>
        <w:t xml:space="preserve"> good pearls, </w:t>
      </w:r>
    </w:p>
    <w:p w14:paraId="71517A65" w14:textId="77777777" w:rsidR="00856DD5" w:rsidRPr="00C178BC" w:rsidRDefault="00856DD5" w:rsidP="00856DD5">
      <w:pPr>
        <w:rPr>
          <w:rFonts w:cs="Times New Roman"/>
        </w:rPr>
      </w:pPr>
      <w:r w:rsidRPr="00C178BC">
        <w:rPr>
          <w:rFonts w:cs="Times New Roman"/>
          <w:b/>
          <w:bCs/>
          <w:vertAlign w:val="superscript"/>
        </w:rPr>
        <w:t>46 </w:t>
      </w:r>
      <w:r w:rsidRPr="00C178BC">
        <w:rPr>
          <w:rFonts w:cs="Times New Roman"/>
        </w:rPr>
        <w:t>Who having found a pearl of great price, went and sold all that he had and bought it.</w:t>
      </w:r>
    </w:p>
    <w:p w14:paraId="7E420083" w14:textId="77777777" w:rsidR="00276DF1" w:rsidRPr="00856DD5" w:rsidRDefault="00276DF1" w:rsidP="00276DF1">
      <w:pPr>
        <w:rPr>
          <w:rFonts w:ascii="Arial" w:hAnsi="Arial" w:cs="Arial"/>
        </w:rPr>
      </w:pPr>
    </w:p>
    <w:p w14:paraId="4CD42C84" w14:textId="77777777" w:rsidR="00276DF1" w:rsidRDefault="00276DF1" w:rsidP="00276DF1">
      <w:pPr>
        <w:jc w:val="center"/>
        <w:rPr>
          <w:rFonts w:ascii="Arial" w:hAnsi="Arial" w:cs="Arial"/>
          <w:b/>
          <w:bCs/>
          <w:sz w:val="28"/>
          <w:szCs w:val="28"/>
        </w:rPr>
      </w:pPr>
    </w:p>
    <w:p w14:paraId="260A3D4D" w14:textId="1D4280BD" w:rsidR="00276DF1" w:rsidRPr="00276DF1" w:rsidRDefault="00276DF1" w:rsidP="00276DF1">
      <w:pPr>
        <w:rPr>
          <w:rFonts w:ascii="Arial" w:hAnsi="Arial" w:cs="Arial"/>
          <w:b/>
          <w:bCs/>
          <w:sz w:val="28"/>
          <w:szCs w:val="28"/>
        </w:rPr>
      </w:pPr>
      <w:r>
        <w:rPr>
          <w:rFonts w:ascii="Arial" w:hAnsi="Arial" w:cs="Arial"/>
          <w:b/>
          <w:bCs/>
          <w:sz w:val="28"/>
          <w:szCs w:val="28"/>
        </w:rPr>
        <w:t xml:space="preserve">Romans 9:30-33 </w:t>
      </w:r>
      <w:r w:rsidR="00073071">
        <w:rPr>
          <w:rFonts w:ascii="Arial" w:hAnsi="Arial" w:cs="Arial"/>
          <w:b/>
          <w:bCs/>
          <w:sz w:val="28"/>
          <w:szCs w:val="28"/>
        </w:rPr>
        <w:tab/>
      </w:r>
      <w:r w:rsidR="00856DD5">
        <w:rPr>
          <w:rFonts w:ascii="Arial" w:hAnsi="Arial" w:cs="Arial"/>
          <w:b/>
          <w:bCs/>
          <w:sz w:val="28"/>
          <w:szCs w:val="28"/>
        </w:rPr>
        <w:t>1599 Geneva Bible</w:t>
      </w:r>
    </w:p>
    <w:p w14:paraId="2902C50E" w14:textId="0D2539E4" w:rsidR="00856DD5" w:rsidRPr="00856DD5" w:rsidRDefault="00856DD5" w:rsidP="00856DD5">
      <w:r w:rsidRPr="00856DD5">
        <w:rPr>
          <w:b/>
          <w:bCs/>
          <w:vertAlign w:val="superscript"/>
        </w:rPr>
        <w:t>30 </w:t>
      </w:r>
      <w:r w:rsidRPr="00856DD5">
        <w:t>What shall we say then? That the Gentiles which followed not righteousness, have attained unto righteousness, even the righteousness which is of faith.</w:t>
      </w:r>
    </w:p>
    <w:p w14:paraId="6A4E716A" w14:textId="46464300" w:rsidR="00856DD5" w:rsidRPr="00856DD5" w:rsidRDefault="00856DD5" w:rsidP="00856DD5">
      <w:r w:rsidRPr="00856DD5">
        <w:rPr>
          <w:b/>
          <w:bCs/>
          <w:vertAlign w:val="superscript"/>
        </w:rPr>
        <w:t>31 </w:t>
      </w:r>
      <w:r w:rsidRPr="00856DD5">
        <w:t>But Israel which followed the Law of righteousness, could not attain unto the Law of righteousness.</w:t>
      </w:r>
    </w:p>
    <w:p w14:paraId="5E61ECB6" w14:textId="133C6B1A" w:rsidR="00856DD5" w:rsidRPr="00856DD5" w:rsidRDefault="00856DD5" w:rsidP="00856DD5">
      <w:r w:rsidRPr="00856DD5">
        <w:rPr>
          <w:b/>
          <w:bCs/>
          <w:vertAlign w:val="superscript"/>
        </w:rPr>
        <w:t>32 </w:t>
      </w:r>
      <w:r w:rsidRPr="00856DD5">
        <w:t>Wherefore? Because </w:t>
      </w:r>
      <w:r w:rsidRPr="00856DD5">
        <w:rPr>
          <w:i/>
          <w:iCs/>
        </w:rPr>
        <w:t>they sought it</w:t>
      </w:r>
      <w:r w:rsidRPr="00856DD5">
        <w:t> not by faith, but as </w:t>
      </w:r>
      <w:r w:rsidRPr="00856DD5">
        <w:rPr>
          <w:i/>
          <w:iCs/>
        </w:rPr>
        <w:t>it were</w:t>
      </w:r>
      <w:r w:rsidRPr="00856DD5">
        <w:t> by the works of the Law: for they have stumbled at the stumbling stone,</w:t>
      </w:r>
    </w:p>
    <w:p w14:paraId="6DC2EFF6" w14:textId="77777777" w:rsidR="00856DD5" w:rsidRDefault="00856DD5" w:rsidP="00856DD5">
      <w:r w:rsidRPr="00856DD5">
        <w:rPr>
          <w:b/>
          <w:bCs/>
          <w:vertAlign w:val="superscript"/>
        </w:rPr>
        <w:t>33 </w:t>
      </w:r>
      <w:r w:rsidRPr="00856DD5">
        <w:t>As it is written, Behold, I lay in Zion a stumbling stone, and a rock to make men fall: and everyone that believeth in him, shall not be ashamed.</w:t>
      </w:r>
    </w:p>
    <w:p w14:paraId="352E2163" w14:textId="45C39820" w:rsidR="00856DD5" w:rsidRDefault="00856DD5">
      <w:r>
        <w:br w:type="page"/>
      </w:r>
    </w:p>
    <w:p w14:paraId="7BAFD033" w14:textId="2E27972E" w:rsidR="00856DD5" w:rsidRDefault="00856DD5" w:rsidP="00856DD5">
      <w:pPr>
        <w:rPr>
          <w:rFonts w:ascii="Arial" w:hAnsi="Arial" w:cs="Arial"/>
          <w:b/>
          <w:bCs/>
          <w:sz w:val="28"/>
          <w:szCs w:val="28"/>
        </w:rPr>
      </w:pPr>
      <w:r>
        <w:rPr>
          <w:rFonts w:ascii="Arial" w:hAnsi="Arial" w:cs="Arial"/>
          <w:b/>
          <w:bCs/>
          <w:sz w:val="28"/>
          <w:szCs w:val="28"/>
        </w:rPr>
        <w:lastRenderedPageBreak/>
        <w:t xml:space="preserve">Matthew 13:44-46 </w:t>
      </w:r>
      <w:r w:rsidR="00073071">
        <w:rPr>
          <w:rFonts w:ascii="Arial" w:hAnsi="Arial" w:cs="Arial"/>
          <w:b/>
          <w:bCs/>
          <w:sz w:val="28"/>
          <w:szCs w:val="28"/>
        </w:rPr>
        <w:tab/>
      </w:r>
      <w:r>
        <w:rPr>
          <w:rFonts w:ascii="Arial" w:hAnsi="Arial" w:cs="Arial"/>
          <w:b/>
          <w:bCs/>
          <w:sz w:val="28"/>
          <w:szCs w:val="28"/>
        </w:rPr>
        <w:t>The Passion Translation</w:t>
      </w:r>
      <w:r w:rsidR="00073071">
        <w:rPr>
          <w:rFonts w:ascii="Arial" w:hAnsi="Arial" w:cs="Arial"/>
          <w:b/>
          <w:bCs/>
          <w:sz w:val="28"/>
          <w:szCs w:val="28"/>
        </w:rPr>
        <w:t xml:space="preserve"> </w:t>
      </w:r>
    </w:p>
    <w:p w14:paraId="3E2B2EA4" w14:textId="77777777" w:rsidR="00856DD5" w:rsidRDefault="00856DD5" w:rsidP="00856DD5">
      <w:r w:rsidRPr="00073071">
        <w:rPr>
          <w:vertAlign w:val="superscript"/>
        </w:rPr>
        <w:t>44</w:t>
      </w:r>
      <w:r>
        <w:t>“Heaven’s kingdom realm can be illustrated like this:</w:t>
      </w:r>
    </w:p>
    <w:p w14:paraId="19A92DC3" w14:textId="77777777" w:rsidR="00856DD5" w:rsidRDefault="00856DD5" w:rsidP="00856DD5">
      <w:r>
        <w:t xml:space="preserve">“A person discovered that there was hidden treasure in a field. Upon finding it, he hid it again. Because of uncovering such treasure, he was overjoyed and sold all that he possessed to buy the entire field just so he could have the treasure. </w:t>
      </w:r>
    </w:p>
    <w:p w14:paraId="3001EC44" w14:textId="60BF7611" w:rsidR="00856DD5" w:rsidRPr="00856DD5" w:rsidRDefault="00856DD5" w:rsidP="00856DD5">
      <w:r w:rsidRPr="00073071">
        <w:rPr>
          <w:vertAlign w:val="superscript"/>
        </w:rPr>
        <w:t>45</w:t>
      </w:r>
      <w:r>
        <w:t xml:space="preserve">“Heaven’s kingdom realm is also like a jewel merchant in search of rare pearls. </w:t>
      </w:r>
      <w:r w:rsidRPr="00073071">
        <w:rPr>
          <w:vertAlign w:val="superscript"/>
        </w:rPr>
        <w:t>46</w:t>
      </w:r>
      <w:r>
        <w:t xml:space="preserve">When he discovered one very precious and exquisite </w:t>
      </w:r>
      <w:proofErr w:type="gramStart"/>
      <w:r>
        <w:t>pearl,</w:t>
      </w:r>
      <w:proofErr w:type="gramEnd"/>
      <w:r>
        <w:t xml:space="preserve"> he immediately gave up all he had in exchange for it.”</w:t>
      </w:r>
    </w:p>
    <w:p w14:paraId="2672FEDB" w14:textId="00FAA22D" w:rsidR="00D15928" w:rsidRDefault="008304F0">
      <w:r>
        <w:t>(TPT)</w:t>
      </w:r>
    </w:p>
    <w:p w14:paraId="5E3E5EF9" w14:textId="77777777" w:rsidR="00856DD5" w:rsidRDefault="00856DD5"/>
    <w:p w14:paraId="1DE7E2E2" w14:textId="77777777" w:rsidR="00856DD5" w:rsidRDefault="00856DD5"/>
    <w:p w14:paraId="31DF8306" w14:textId="479D8CEB" w:rsidR="00856DD5" w:rsidRDefault="00856DD5">
      <w:pPr>
        <w:rPr>
          <w:rFonts w:ascii="Arial" w:hAnsi="Arial" w:cs="Arial"/>
          <w:b/>
          <w:bCs/>
          <w:sz w:val="28"/>
          <w:szCs w:val="28"/>
        </w:rPr>
      </w:pPr>
      <w:r>
        <w:rPr>
          <w:rFonts w:ascii="Arial" w:hAnsi="Arial" w:cs="Arial"/>
          <w:b/>
          <w:bCs/>
          <w:sz w:val="28"/>
          <w:szCs w:val="28"/>
        </w:rPr>
        <w:t xml:space="preserve">Romans 9:30-33 </w:t>
      </w:r>
      <w:r w:rsidR="00073071">
        <w:rPr>
          <w:rFonts w:ascii="Arial" w:hAnsi="Arial" w:cs="Arial"/>
          <w:b/>
          <w:bCs/>
          <w:sz w:val="28"/>
          <w:szCs w:val="28"/>
        </w:rPr>
        <w:tab/>
      </w:r>
      <w:r>
        <w:rPr>
          <w:rFonts w:ascii="Arial" w:hAnsi="Arial" w:cs="Arial"/>
          <w:b/>
          <w:bCs/>
          <w:sz w:val="28"/>
          <w:szCs w:val="28"/>
        </w:rPr>
        <w:t>The Passion Translation</w:t>
      </w:r>
      <w:r w:rsidR="00073071">
        <w:rPr>
          <w:rFonts w:ascii="Arial" w:hAnsi="Arial" w:cs="Arial"/>
          <w:b/>
          <w:bCs/>
          <w:sz w:val="28"/>
          <w:szCs w:val="28"/>
        </w:rPr>
        <w:t xml:space="preserve"> (TPT)</w:t>
      </w:r>
    </w:p>
    <w:p w14:paraId="6B58E521" w14:textId="1780D4C1" w:rsidR="00856DD5" w:rsidRDefault="00856DD5" w:rsidP="00856DD5">
      <w:r w:rsidRPr="00073071">
        <w:rPr>
          <w:vertAlign w:val="superscript"/>
        </w:rPr>
        <w:t>30</w:t>
      </w:r>
      <w:r>
        <w:t xml:space="preserve">So then, what does all this mean? Here’s the irony: The non-Jewish people, who weren’t even pursuing righteousness, were the ones who seized it—a perfect righteousness that is transferred by faith. </w:t>
      </w:r>
      <w:r w:rsidRPr="00073071">
        <w:rPr>
          <w:vertAlign w:val="superscript"/>
        </w:rPr>
        <w:t>31</w:t>
      </w:r>
      <w:r>
        <w:t xml:space="preserve">Yet Israel, even though pursuing a legal righteousness, did not attain to it. </w:t>
      </w:r>
      <w:r w:rsidRPr="00073071">
        <w:rPr>
          <w:vertAlign w:val="superscript"/>
        </w:rPr>
        <w:t>32</w:t>
      </w:r>
      <w:r>
        <w:t xml:space="preserve">And why was that? Because they did not pursue the path of faith but insisted on pursuing righteousness by works, as if it could be seized another way. They were offended by the means of obtaining it and stumbled over the stumbling stone, </w:t>
      </w:r>
      <w:r w:rsidRPr="00073071">
        <w:rPr>
          <w:vertAlign w:val="superscript"/>
        </w:rPr>
        <w:t>33</w:t>
      </w:r>
      <w:r>
        <w:t>just as it is written:</w:t>
      </w:r>
    </w:p>
    <w:p w14:paraId="4C5B018C" w14:textId="77777777" w:rsidR="00856DD5" w:rsidRDefault="00856DD5" w:rsidP="00856DD5">
      <w:r>
        <w:t>“Be careful! I am setting in Zion a stone</w:t>
      </w:r>
    </w:p>
    <w:p w14:paraId="5A573A8A" w14:textId="77777777" w:rsidR="00856DD5" w:rsidRDefault="00856DD5" w:rsidP="00856DD5">
      <w:r>
        <w:t>that will cause people to stumble,</w:t>
      </w:r>
    </w:p>
    <w:p w14:paraId="5F6DA270" w14:textId="446EB400" w:rsidR="00856DD5" w:rsidRDefault="00856DD5" w:rsidP="00856DD5">
      <w:r>
        <w:t>a rock of offense that will make them fall,</w:t>
      </w:r>
    </w:p>
    <w:p w14:paraId="0BFD8885" w14:textId="77777777" w:rsidR="00856DD5" w:rsidRDefault="00856DD5" w:rsidP="00856DD5">
      <w:r>
        <w:t xml:space="preserve">but believers in him will not experience shame.” </w:t>
      </w:r>
    </w:p>
    <w:p w14:paraId="22B23F61" w14:textId="2A2C41A3" w:rsidR="00856DD5" w:rsidRPr="00856DD5" w:rsidRDefault="008304F0" w:rsidP="00856DD5">
      <w:r>
        <w:t>(TPT)</w:t>
      </w:r>
    </w:p>
    <w:sectPr w:rsidR="00856DD5" w:rsidRPr="00856DD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B6C11" w14:textId="77777777" w:rsidR="00462D8E" w:rsidRDefault="00462D8E" w:rsidP="00856DD5">
      <w:pPr>
        <w:spacing w:line="240" w:lineRule="auto"/>
      </w:pPr>
      <w:r>
        <w:separator/>
      </w:r>
    </w:p>
  </w:endnote>
  <w:endnote w:type="continuationSeparator" w:id="0">
    <w:p w14:paraId="6C0CD325" w14:textId="77777777" w:rsidR="00462D8E" w:rsidRDefault="00462D8E" w:rsidP="00856D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B26CF" w14:textId="77777777" w:rsidR="00C00DB5" w:rsidRDefault="00C00D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BFB2C" w14:textId="12FBBCD2" w:rsidR="00856DD5" w:rsidRDefault="00856DD5">
    <w:pPr>
      <w:pStyle w:val="Footer"/>
    </w:pPr>
    <w:r>
      <w:t>08/2</w:t>
    </w:r>
    <w:r w:rsidR="00C00DB5">
      <w:t>3</w:t>
    </w:r>
    <w:r>
      <w:t>/2024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9D0DB" w14:textId="77777777" w:rsidR="00C00DB5" w:rsidRDefault="00C00D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15765E" w14:textId="77777777" w:rsidR="00462D8E" w:rsidRDefault="00462D8E" w:rsidP="00856DD5">
      <w:pPr>
        <w:spacing w:line="240" w:lineRule="auto"/>
      </w:pPr>
      <w:r>
        <w:separator/>
      </w:r>
    </w:p>
  </w:footnote>
  <w:footnote w:type="continuationSeparator" w:id="0">
    <w:p w14:paraId="13FF1FF3" w14:textId="77777777" w:rsidR="00462D8E" w:rsidRDefault="00462D8E" w:rsidP="00856D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5F592" w14:textId="77777777" w:rsidR="00C00DB5" w:rsidRDefault="00C00D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ACF50" w14:textId="77777777" w:rsidR="00C00DB5" w:rsidRDefault="00C00D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9E911" w14:textId="77777777" w:rsidR="00C00DB5" w:rsidRDefault="00C00D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F1"/>
    <w:rsid w:val="000133E2"/>
    <w:rsid w:val="00073071"/>
    <w:rsid w:val="0009479E"/>
    <w:rsid w:val="001729AD"/>
    <w:rsid w:val="00276DF1"/>
    <w:rsid w:val="002B6AF1"/>
    <w:rsid w:val="003172BB"/>
    <w:rsid w:val="00422525"/>
    <w:rsid w:val="00462D8E"/>
    <w:rsid w:val="00566EB4"/>
    <w:rsid w:val="0058196E"/>
    <w:rsid w:val="005E62E9"/>
    <w:rsid w:val="0060709A"/>
    <w:rsid w:val="006B2F54"/>
    <w:rsid w:val="007845F4"/>
    <w:rsid w:val="008304F0"/>
    <w:rsid w:val="00856DD5"/>
    <w:rsid w:val="00905908"/>
    <w:rsid w:val="00936A6A"/>
    <w:rsid w:val="00C00DB5"/>
    <w:rsid w:val="00C178BC"/>
    <w:rsid w:val="00CC3D5E"/>
    <w:rsid w:val="00D11360"/>
    <w:rsid w:val="00D15928"/>
    <w:rsid w:val="00E47B0A"/>
    <w:rsid w:val="00EB7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7578EC"/>
  <w15:chartTrackingRefBased/>
  <w15:docId w15:val="{F99D59D8-F5ED-EA41-B306-77289CBE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DF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DF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76DF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76DF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76DF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76DF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76DF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D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DF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DF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76DF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76DF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76DF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76DF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76DF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76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DF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DF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76D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6DF1"/>
    <w:rPr>
      <w:i/>
      <w:iCs/>
      <w:color w:val="404040" w:themeColor="text1" w:themeTint="BF"/>
    </w:rPr>
  </w:style>
  <w:style w:type="paragraph" w:styleId="ListParagraph">
    <w:name w:val="List Paragraph"/>
    <w:basedOn w:val="Normal"/>
    <w:uiPriority w:val="34"/>
    <w:qFormat/>
    <w:rsid w:val="00276DF1"/>
    <w:pPr>
      <w:ind w:left="720"/>
      <w:contextualSpacing/>
    </w:pPr>
  </w:style>
  <w:style w:type="character" w:styleId="IntenseEmphasis">
    <w:name w:val="Intense Emphasis"/>
    <w:basedOn w:val="DefaultParagraphFont"/>
    <w:uiPriority w:val="21"/>
    <w:qFormat/>
    <w:rsid w:val="00276DF1"/>
    <w:rPr>
      <w:i/>
      <w:iCs/>
      <w:color w:val="0F4761" w:themeColor="accent1" w:themeShade="BF"/>
    </w:rPr>
  </w:style>
  <w:style w:type="paragraph" w:styleId="IntenseQuote">
    <w:name w:val="Intense Quote"/>
    <w:basedOn w:val="Normal"/>
    <w:next w:val="Normal"/>
    <w:link w:val="IntenseQuoteChar"/>
    <w:uiPriority w:val="30"/>
    <w:qFormat/>
    <w:rsid w:val="00276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DF1"/>
    <w:rPr>
      <w:i/>
      <w:iCs/>
      <w:color w:val="0F4761" w:themeColor="accent1" w:themeShade="BF"/>
    </w:rPr>
  </w:style>
  <w:style w:type="character" w:styleId="IntenseReference">
    <w:name w:val="Intense Reference"/>
    <w:basedOn w:val="DefaultParagraphFont"/>
    <w:uiPriority w:val="32"/>
    <w:qFormat/>
    <w:rsid w:val="00276DF1"/>
    <w:rPr>
      <w:b/>
      <w:bCs/>
      <w:smallCaps/>
      <w:color w:val="0F4761" w:themeColor="accent1" w:themeShade="BF"/>
      <w:spacing w:val="5"/>
    </w:rPr>
  </w:style>
  <w:style w:type="character" w:styleId="Hyperlink">
    <w:name w:val="Hyperlink"/>
    <w:basedOn w:val="DefaultParagraphFont"/>
    <w:uiPriority w:val="99"/>
    <w:unhideWhenUsed/>
    <w:rsid w:val="00276DF1"/>
    <w:rPr>
      <w:color w:val="467886" w:themeColor="hyperlink"/>
      <w:u w:val="single"/>
    </w:rPr>
  </w:style>
  <w:style w:type="character" w:styleId="UnresolvedMention">
    <w:name w:val="Unresolved Mention"/>
    <w:basedOn w:val="DefaultParagraphFont"/>
    <w:uiPriority w:val="99"/>
    <w:semiHidden/>
    <w:unhideWhenUsed/>
    <w:rsid w:val="00276DF1"/>
    <w:rPr>
      <w:color w:val="605E5C"/>
      <w:shd w:val="clear" w:color="auto" w:fill="E1DFDD"/>
    </w:rPr>
  </w:style>
  <w:style w:type="paragraph" w:styleId="Header">
    <w:name w:val="header"/>
    <w:basedOn w:val="Normal"/>
    <w:link w:val="HeaderChar"/>
    <w:uiPriority w:val="99"/>
    <w:unhideWhenUsed/>
    <w:rsid w:val="00856DD5"/>
    <w:pPr>
      <w:tabs>
        <w:tab w:val="center" w:pos="4680"/>
        <w:tab w:val="right" w:pos="9360"/>
      </w:tabs>
      <w:spacing w:line="240" w:lineRule="auto"/>
    </w:pPr>
  </w:style>
  <w:style w:type="character" w:customStyle="1" w:styleId="HeaderChar">
    <w:name w:val="Header Char"/>
    <w:basedOn w:val="DefaultParagraphFont"/>
    <w:link w:val="Header"/>
    <w:uiPriority w:val="99"/>
    <w:rsid w:val="00856DD5"/>
  </w:style>
  <w:style w:type="paragraph" w:styleId="Footer">
    <w:name w:val="footer"/>
    <w:basedOn w:val="Normal"/>
    <w:link w:val="FooterChar"/>
    <w:uiPriority w:val="99"/>
    <w:unhideWhenUsed/>
    <w:rsid w:val="00856DD5"/>
    <w:pPr>
      <w:tabs>
        <w:tab w:val="center" w:pos="4680"/>
        <w:tab w:val="right" w:pos="9360"/>
      </w:tabs>
      <w:spacing w:line="240" w:lineRule="auto"/>
    </w:pPr>
  </w:style>
  <w:style w:type="character" w:customStyle="1" w:styleId="FooterChar">
    <w:name w:val="Footer Char"/>
    <w:basedOn w:val="DefaultParagraphFont"/>
    <w:link w:val="Footer"/>
    <w:uiPriority w:val="99"/>
    <w:rsid w:val="00856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86216">
      <w:bodyDiv w:val="1"/>
      <w:marLeft w:val="0"/>
      <w:marRight w:val="0"/>
      <w:marTop w:val="0"/>
      <w:marBottom w:val="0"/>
      <w:divBdr>
        <w:top w:val="none" w:sz="0" w:space="0" w:color="auto"/>
        <w:left w:val="none" w:sz="0" w:space="0" w:color="auto"/>
        <w:bottom w:val="none" w:sz="0" w:space="0" w:color="auto"/>
        <w:right w:val="none" w:sz="0" w:space="0" w:color="auto"/>
      </w:divBdr>
    </w:div>
    <w:div w:id="47386626">
      <w:bodyDiv w:val="1"/>
      <w:marLeft w:val="0"/>
      <w:marRight w:val="0"/>
      <w:marTop w:val="0"/>
      <w:marBottom w:val="0"/>
      <w:divBdr>
        <w:top w:val="none" w:sz="0" w:space="0" w:color="auto"/>
        <w:left w:val="none" w:sz="0" w:space="0" w:color="auto"/>
        <w:bottom w:val="none" w:sz="0" w:space="0" w:color="auto"/>
        <w:right w:val="none" w:sz="0" w:space="0" w:color="auto"/>
      </w:divBdr>
    </w:div>
    <w:div w:id="132715444">
      <w:bodyDiv w:val="1"/>
      <w:marLeft w:val="0"/>
      <w:marRight w:val="0"/>
      <w:marTop w:val="0"/>
      <w:marBottom w:val="0"/>
      <w:divBdr>
        <w:top w:val="none" w:sz="0" w:space="0" w:color="auto"/>
        <w:left w:val="none" w:sz="0" w:space="0" w:color="auto"/>
        <w:bottom w:val="none" w:sz="0" w:space="0" w:color="auto"/>
        <w:right w:val="none" w:sz="0" w:space="0" w:color="auto"/>
      </w:divBdr>
    </w:div>
    <w:div w:id="205028885">
      <w:bodyDiv w:val="1"/>
      <w:marLeft w:val="0"/>
      <w:marRight w:val="0"/>
      <w:marTop w:val="0"/>
      <w:marBottom w:val="0"/>
      <w:divBdr>
        <w:top w:val="none" w:sz="0" w:space="0" w:color="auto"/>
        <w:left w:val="none" w:sz="0" w:space="0" w:color="auto"/>
        <w:bottom w:val="none" w:sz="0" w:space="0" w:color="auto"/>
        <w:right w:val="none" w:sz="0" w:space="0" w:color="auto"/>
      </w:divBdr>
    </w:div>
    <w:div w:id="316345463">
      <w:bodyDiv w:val="1"/>
      <w:marLeft w:val="0"/>
      <w:marRight w:val="0"/>
      <w:marTop w:val="0"/>
      <w:marBottom w:val="0"/>
      <w:divBdr>
        <w:top w:val="none" w:sz="0" w:space="0" w:color="auto"/>
        <w:left w:val="none" w:sz="0" w:space="0" w:color="auto"/>
        <w:bottom w:val="none" w:sz="0" w:space="0" w:color="auto"/>
        <w:right w:val="none" w:sz="0" w:space="0" w:color="auto"/>
      </w:divBdr>
    </w:div>
    <w:div w:id="433328516">
      <w:bodyDiv w:val="1"/>
      <w:marLeft w:val="0"/>
      <w:marRight w:val="0"/>
      <w:marTop w:val="0"/>
      <w:marBottom w:val="0"/>
      <w:divBdr>
        <w:top w:val="none" w:sz="0" w:space="0" w:color="auto"/>
        <w:left w:val="none" w:sz="0" w:space="0" w:color="auto"/>
        <w:bottom w:val="none" w:sz="0" w:space="0" w:color="auto"/>
        <w:right w:val="none" w:sz="0" w:space="0" w:color="auto"/>
      </w:divBdr>
      <w:divsChild>
        <w:div w:id="842553568">
          <w:marLeft w:val="240"/>
          <w:marRight w:val="0"/>
          <w:marTop w:val="240"/>
          <w:marBottom w:val="240"/>
          <w:divBdr>
            <w:top w:val="none" w:sz="0" w:space="0" w:color="auto"/>
            <w:left w:val="none" w:sz="0" w:space="0" w:color="auto"/>
            <w:bottom w:val="none" w:sz="0" w:space="0" w:color="auto"/>
            <w:right w:val="none" w:sz="0" w:space="0" w:color="auto"/>
          </w:divBdr>
        </w:div>
      </w:divsChild>
    </w:div>
    <w:div w:id="564461823">
      <w:bodyDiv w:val="1"/>
      <w:marLeft w:val="0"/>
      <w:marRight w:val="0"/>
      <w:marTop w:val="0"/>
      <w:marBottom w:val="0"/>
      <w:divBdr>
        <w:top w:val="none" w:sz="0" w:space="0" w:color="auto"/>
        <w:left w:val="none" w:sz="0" w:space="0" w:color="auto"/>
        <w:bottom w:val="none" w:sz="0" w:space="0" w:color="auto"/>
        <w:right w:val="none" w:sz="0" w:space="0" w:color="auto"/>
      </w:divBdr>
    </w:div>
    <w:div w:id="612370021">
      <w:bodyDiv w:val="1"/>
      <w:marLeft w:val="0"/>
      <w:marRight w:val="0"/>
      <w:marTop w:val="0"/>
      <w:marBottom w:val="0"/>
      <w:divBdr>
        <w:top w:val="none" w:sz="0" w:space="0" w:color="auto"/>
        <w:left w:val="none" w:sz="0" w:space="0" w:color="auto"/>
        <w:bottom w:val="none" w:sz="0" w:space="0" w:color="auto"/>
        <w:right w:val="none" w:sz="0" w:space="0" w:color="auto"/>
      </w:divBdr>
    </w:div>
    <w:div w:id="779299097">
      <w:bodyDiv w:val="1"/>
      <w:marLeft w:val="0"/>
      <w:marRight w:val="0"/>
      <w:marTop w:val="0"/>
      <w:marBottom w:val="0"/>
      <w:divBdr>
        <w:top w:val="none" w:sz="0" w:space="0" w:color="auto"/>
        <w:left w:val="none" w:sz="0" w:space="0" w:color="auto"/>
        <w:bottom w:val="none" w:sz="0" w:space="0" w:color="auto"/>
        <w:right w:val="none" w:sz="0" w:space="0" w:color="auto"/>
      </w:divBdr>
    </w:div>
    <w:div w:id="811215924">
      <w:bodyDiv w:val="1"/>
      <w:marLeft w:val="0"/>
      <w:marRight w:val="0"/>
      <w:marTop w:val="0"/>
      <w:marBottom w:val="0"/>
      <w:divBdr>
        <w:top w:val="none" w:sz="0" w:space="0" w:color="auto"/>
        <w:left w:val="none" w:sz="0" w:space="0" w:color="auto"/>
        <w:bottom w:val="none" w:sz="0" w:space="0" w:color="auto"/>
        <w:right w:val="none" w:sz="0" w:space="0" w:color="auto"/>
      </w:divBdr>
    </w:div>
    <w:div w:id="1139420635">
      <w:bodyDiv w:val="1"/>
      <w:marLeft w:val="0"/>
      <w:marRight w:val="0"/>
      <w:marTop w:val="0"/>
      <w:marBottom w:val="0"/>
      <w:divBdr>
        <w:top w:val="none" w:sz="0" w:space="0" w:color="auto"/>
        <w:left w:val="none" w:sz="0" w:space="0" w:color="auto"/>
        <w:bottom w:val="none" w:sz="0" w:space="0" w:color="auto"/>
        <w:right w:val="none" w:sz="0" w:space="0" w:color="auto"/>
      </w:divBdr>
      <w:divsChild>
        <w:div w:id="1617444260">
          <w:marLeft w:val="0"/>
          <w:marRight w:val="0"/>
          <w:marTop w:val="0"/>
          <w:marBottom w:val="0"/>
          <w:divBdr>
            <w:top w:val="single" w:sz="2" w:space="0" w:color="auto"/>
            <w:left w:val="single" w:sz="2" w:space="0" w:color="auto"/>
            <w:bottom w:val="single" w:sz="2" w:space="0" w:color="auto"/>
            <w:right w:val="single" w:sz="2" w:space="0" w:color="auto"/>
          </w:divBdr>
        </w:div>
        <w:div w:id="1149323414">
          <w:marLeft w:val="0"/>
          <w:marRight w:val="0"/>
          <w:marTop w:val="0"/>
          <w:marBottom w:val="0"/>
          <w:divBdr>
            <w:top w:val="single" w:sz="2" w:space="0" w:color="auto"/>
            <w:left w:val="single" w:sz="2" w:space="0" w:color="auto"/>
            <w:bottom w:val="single" w:sz="2" w:space="0" w:color="auto"/>
            <w:right w:val="single" w:sz="2" w:space="0" w:color="auto"/>
          </w:divBdr>
        </w:div>
        <w:div w:id="991298622">
          <w:marLeft w:val="0"/>
          <w:marRight w:val="0"/>
          <w:marTop w:val="0"/>
          <w:marBottom w:val="0"/>
          <w:divBdr>
            <w:top w:val="single" w:sz="2" w:space="0" w:color="auto"/>
            <w:left w:val="single" w:sz="2" w:space="0" w:color="auto"/>
            <w:bottom w:val="single" w:sz="2" w:space="0" w:color="auto"/>
            <w:right w:val="single" w:sz="2" w:space="0" w:color="auto"/>
          </w:divBdr>
        </w:div>
      </w:divsChild>
    </w:div>
    <w:div w:id="1466007474">
      <w:bodyDiv w:val="1"/>
      <w:marLeft w:val="0"/>
      <w:marRight w:val="0"/>
      <w:marTop w:val="0"/>
      <w:marBottom w:val="0"/>
      <w:divBdr>
        <w:top w:val="none" w:sz="0" w:space="0" w:color="auto"/>
        <w:left w:val="none" w:sz="0" w:space="0" w:color="auto"/>
        <w:bottom w:val="none" w:sz="0" w:space="0" w:color="auto"/>
        <w:right w:val="none" w:sz="0" w:space="0" w:color="auto"/>
      </w:divBdr>
    </w:div>
    <w:div w:id="1492526106">
      <w:bodyDiv w:val="1"/>
      <w:marLeft w:val="0"/>
      <w:marRight w:val="0"/>
      <w:marTop w:val="0"/>
      <w:marBottom w:val="0"/>
      <w:divBdr>
        <w:top w:val="none" w:sz="0" w:space="0" w:color="auto"/>
        <w:left w:val="none" w:sz="0" w:space="0" w:color="auto"/>
        <w:bottom w:val="none" w:sz="0" w:space="0" w:color="auto"/>
        <w:right w:val="none" w:sz="0" w:space="0" w:color="auto"/>
      </w:divBdr>
    </w:div>
    <w:div w:id="1928421029">
      <w:bodyDiv w:val="1"/>
      <w:marLeft w:val="0"/>
      <w:marRight w:val="0"/>
      <w:marTop w:val="0"/>
      <w:marBottom w:val="0"/>
      <w:divBdr>
        <w:top w:val="none" w:sz="0" w:space="0" w:color="auto"/>
        <w:left w:val="none" w:sz="0" w:space="0" w:color="auto"/>
        <w:bottom w:val="none" w:sz="0" w:space="0" w:color="auto"/>
        <w:right w:val="none" w:sz="0" w:space="0" w:color="auto"/>
      </w:divBdr>
    </w:div>
    <w:div w:id="2061127374">
      <w:bodyDiv w:val="1"/>
      <w:marLeft w:val="0"/>
      <w:marRight w:val="0"/>
      <w:marTop w:val="0"/>
      <w:marBottom w:val="0"/>
      <w:divBdr>
        <w:top w:val="none" w:sz="0" w:space="0" w:color="auto"/>
        <w:left w:val="none" w:sz="0" w:space="0" w:color="auto"/>
        <w:bottom w:val="none" w:sz="0" w:space="0" w:color="auto"/>
        <w:right w:val="none" w:sz="0" w:space="0" w:color="auto"/>
      </w:divBdr>
      <w:divsChild>
        <w:div w:id="460921247">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6888E8-7171-4A3E-B6D7-1FE43FAE6241}"/>
</file>

<file path=customXml/itemProps2.xml><?xml version="1.0" encoding="utf-8"?>
<ds:datastoreItem xmlns:ds="http://schemas.openxmlformats.org/officeDocument/2006/customXml" ds:itemID="{1AEFA04E-E248-41F5-81D9-1AF45FE132DE}"/>
</file>

<file path=customXml/itemProps3.xml><?xml version="1.0" encoding="utf-8"?>
<ds:datastoreItem xmlns:ds="http://schemas.openxmlformats.org/officeDocument/2006/customXml" ds:itemID="{413A9533-9732-4B8E-B389-C68AA66AD37B}"/>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Enns</dc:creator>
  <cp:keywords/>
  <dc:description/>
  <cp:lastModifiedBy>Tammy Enns</cp:lastModifiedBy>
  <cp:revision>3</cp:revision>
  <dcterms:created xsi:type="dcterms:W3CDTF">2024-08-23T22:17:00Z</dcterms:created>
  <dcterms:modified xsi:type="dcterms:W3CDTF">2024-08-23T22:17:00Z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