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53F7" w:rsidRDefault="00E253F7">
      <w:pPr>
        <w:widowControl w:val="0"/>
        <w:pBdr>
          <w:top w:val="nil"/>
          <w:left w:val="nil"/>
          <w:bottom w:val="nil"/>
          <w:right w:val="nil"/>
          <w:between w:val="nil"/>
        </w:pBdr>
        <w:contextualSpacing w:val="0"/>
      </w:pPr>
    </w:p>
    <w:p w:rsidR="00E253F7" w:rsidRDefault="00E253F7">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p>
    <w:p w:rsidR="00E253F7" w:rsidRDefault="00E253F7">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p>
    <w:p w:rsidR="00E253F7" w:rsidRDefault="00E253F7">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p>
    <w:p w:rsidR="00E253F7" w:rsidRDefault="00E253F7">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p>
    <w:p w:rsidR="00E253F7" w:rsidRDefault="00E253F7">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p>
    <w:p w:rsidR="00E253F7" w:rsidRDefault="00E253F7">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p>
    <w:p w:rsidR="00E253F7" w:rsidRDefault="00E253F7">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p>
    <w:p w:rsidR="00E253F7" w:rsidRDefault="00E253F7">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p>
    <w:p w:rsidR="00E253F7" w:rsidRDefault="00FE3A03" w:rsidP="005F4D6C">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Instructional Technology Philosophy</w:t>
      </w:r>
    </w:p>
    <w:p w:rsidR="00E253F7" w:rsidRDefault="00FE3A03">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Drew Hoisington</w:t>
      </w:r>
    </w:p>
    <w:p w:rsidR="00E253F7" w:rsidRDefault="00FE3A03">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of Akron</w:t>
      </w:r>
      <w:r>
        <w:br w:type="page"/>
      </w:r>
    </w:p>
    <w:p w:rsidR="00D92634" w:rsidRDefault="000809B1">
      <w:pPr>
        <w:widowControl w:val="0"/>
        <w:pBdr>
          <w:top w:val="nil"/>
          <w:left w:val="nil"/>
          <w:bottom w:val="nil"/>
          <w:right w:val="nil"/>
          <w:between w:val="nil"/>
        </w:pBdr>
        <w:spacing w:line="480" w:lineRule="auto"/>
        <w:contextualSpacing w:val="0"/>
        <w:rPr>
          <w:rFonts w:ascii="Times New Roman" w:hAnsi="Times New Roman" w:cs="Times New Roman"/>
          <w:sz w:val="24"/>
        </w:rPr>
      </w:pPr>
      <w:r>
        <w:rPr>
          <w:rFonts w:ascii="Times New Roman" w:hAnsi="Times New Roman" w:cs="Times New Roman"/>
          <w:sz w:val="24"/>
        </w:rPr>
        <w:lastRenderedPageBreak/>
        <w:tab/>
      </w:r>
      <w:r w:rsidR="00D92634">
        <w:rPr>
          <w:rFonts w:ascii="Times New Roman" w:hAnsi="Times New Roman" w:cs="Times New Roman"/>
          <w:sz w:val="24"/>
        </w:rPr>
        <w:t xml:space="preserve">A philosophy is a guiding principle for behavior and is established through someone’s thoughts, feelings, and experiences. There are all different types of educational philosophies demonstrated in the classroom, and all have a unique twist based on the </w:t>
      </w:r>
      <w:r w:rsidR="00B86BDD">
        <w:rPr>
          <w:rFonts w:ascii="Times New Roman" w:hAnsi="Times New Roman" w:cs="Times New Roman"/>
          <w:sz w:val="24"/>
        </w:rPr>
        <w:t>person</w:t>
      </w:r>
      <w:r w:rsidR="00D92634">
        <w:rPr>
          <w:rFonts w:ascii="Times New Roman" w:hAnsi="Times New Roman" w:cs="Times New Roman"/>
          <w:sz w:val="24"/>
        </w:rPr>
        <w:t xml:space="preserve"> teaching. Technology in the classroom also follows this idea. An educator establishes an environment in the classroom that is built for students to be comfortable, </w:t>
      </w:r>
      <w:r w:rsidR="00A9650A">
        <w:rPr>
          <w:rFonts w:ascii="Times New Roman" w:hAnsi="Times New Roman" w:cs="Times New Roman"/>
          <w:sz w:val="24"/>
        </w:rPr>
        <w:t>enthusiastic, and engaged for learning. The teacher mana</w:t>
      </w:r>
      <w:r w:rsidR="00B86BDD">
        <w:rPr>
          <w:rFonts w:ascii="Times New Roman" w:hAnsi="Times New Roman" w:cs="Times New Roman"/>
          <w:sz w:val="24"/>
        </w:rPr>
        <w:t>ges behavior in a certain way, b</w:t>
      </w:r>
      <w:r w:rsidR="00A9650A">
        <w:rPr>
          <w:rFonts w:ascii="Times New Roman" w:hAnsi="Times New Roman" w:cs="Times New Roman"/>
          <w:sz w:val="24"/>
        </w:rPr>
        <w:t>uil</w:t>
      </w:r>
      <w:r w:rsidR="00B86BDD">
        <w:rPr>
          <w:rFonts w:ascii="Times New Roman" w:hAnsi="Times New Roman" w:cs="Times New Roman"/>
          <w:sz w:val="24"/>
        </w:rPr>
        <w:t>ding</w:t>
      </w:r>
      <w:r w:rsidR="00A9650A">
        <w:rPr>
          <w:rFonts w:ascii="Times New Roman" w:hAnsi="Times New Roman" w:cs="Times New Roman"/>
          <w:sz w:val="24"/>
        </w:rPr>
        <w:t xml:space="preserve"> lessons that incorporate the standards and objectives </w:t>
      </w:r>
      <w:r>
        <w:rPr>
          <w:rFonts w:ascii="Times New Roman" w:hAnsi="Times New Roman" w:cs="Times New Roman"/>
          <w:sz w:val="24"/>
        </w:rPr>
        <w:t>students need to learn. However</w:t>
      </w:r>
      <w:r w:rsidR="00A9650A">
        <w:rPr>
          <w:rFonts w:ascii="Times New Roman" w:hAnsi="Times New Roman" w:cs="Times New Roman"/>
          <w:sz w:val="24"/>
        </w:rPr>
        <w:t xml:space="preserve"> in the 21</w:t>
      </w:r>
      <w:r w:rsidR="00A9650A" w:rsidRPr="00A9650A">
        <w:rPr>
          <w:rFonts w:ascii="Times New Roman" w:hAnsi="Times New Roman" w:cs="Times New Roman"/>
          <w:sz w:val="24"/>
          <w:vertAlign w:val="superscript"/>
        </w:rPr>
        <w:t>st</w:t>
      </w:r>
      <w:r w:rsidR="00A9650A">
        <w:rPr>
          <w:rFonts w:ascii="Times New Roman" w:hAnsi="Times New Roman" w:cs="Times New Roman"/>
          <w:sz w:val="24"/>
        </w:rPr>
        <w:t xml:space="preserve"> century classroom, this can be even harder on teachers to engage the students when some many outside factors are affecting that environment. </w:t>
      </w:r>
    </w:p>
    <w:p w:rsidR="00A9650A" w:rsidRDefault="000809B1" w:rsidP="00CB565B">
      <w:pPr>
        <w:widowControl w:val="0"/>
        <w:pBdr>
          <w:top w:val="nil"/>
          <w:left w:val="nil"/>
          <w:bottom w:val="nil"/>
          <w:right w:val="nil"/>
          <w:between w:val="nil"/>
        </w:pBdr>
        <w:spacing w:line="480" w:lineRule="auto"/>
        <w:contextualSpacing w:val="0"/>
        <w:rPr>
          <w:rFonts w:ascii="Times New Roman" w:hAnsi="Times New Roman" w:cs="Times New Roman"/>
          <w:spacing w:val="3"/>
          <w:sz w:val="24"/>
          <w:szCs w:val="26"/>
          <w:shd w:val="clear" w:color="auto" w:fill="FFFFFF"/>
        </w:rPr>
      </w:pPr>
      <w:r>
        <w:rPr>
          <w:rFonts w:ascii="Times New Roman" w:hAnsi="Times New Roman" w:cs="Times New Roman"/>
          <w:sz w:val="24"/>
        </w:rPr>
        <w:tab/>
      </w:r>
      <w:r w:rsidR="00A9650A">
        <w:rPr>
          <w:rFonts w:ascii="Times New Roman" w:hAnsi="Times New Roman" w:cs="Times New Roman"/>
          <w:sz w:val="24"/>
        </w:rPr>
        <w:t>The 21</w:t>
      </w:r>
      <w:r w:rsidR="00A9650A" w:rsidRPr="00A9650A">
        <w:rPr>
          <w:rFonts w:ascii="Times New Roman" w:hAnsi="Times New Roman" w:cs="Times New Roman"/>
          <w:sz w:val="24"/>
          <w:vertAlign w:val="superscript"/>
        </w:rPr>
        <w:t>st</w:t>
      </w:r>
      <w:r w:rsidR="00A9650A">
        <w:rPr>
          <w:rFonts w:ascii="Times New Roman" w:hAnsi="Times New Roman" w:cs="Times New Roman"/>
          <w:sz w:val="24"/>
        </w:rPr>
        <w:t xml:space="preserve"> century student has a multitude of factors affecting their education. Students are focused on life at home with family, relationships, athletics, and other hobbies. The distractors in a student’s life can be even more challenging. Social media, video games, and text conversations are a few examples of what is seen by a number of educators in the classroom. So how can educators combat the distractions, and build an environment that breeds enthusiasm and engagement for learning? </w:t>
      </w:r>
      <w:r w:rsidR="00CB565B">
        <w:rPr>
          <w:rFonts w:ascii="Times New Roman" w:hAnsi="Times New Roman" w:cs="Times New Roman"/>
          <w:sz w:val="24"/>
        </w:rPr>
        <w:t xml:space="preserve">It’s about bringing the right balance of technology into a classroom environment. The </w:t>
      </w:r>
      <w:r w:rsidR="00CB565B">
        <w:rPr>
          <w:rFonts w:ascii="Times New Roman" w:hAnsi="Times New Roman" w:cs="Times New Roman"/>
          <w:iCs/>
          <w:color w:val="222222"/>
          <w:sz w:val="24"/>
          <w:szCs w:val="20"/>
        </w:rPr>
        <w:t>Handbook of Technological Pedagogical Content Knowledge (TPCK) for E</w:t>
      </w:r>
      <w:r w:rsidR="00CB565B" w:rsidRPr="002E2365">
        <w:rPr>
          <w:rFonts w:ascii="Times New Roman" w:hAnsi="Times New Roman" w:cs="Times New Roman"/>
          <w:iCs/>
          <w:color w:val="222222"/>
          <w:sz w:val="24"/>
          <w:szCs w:val="20"/>
        </w:rPr>
        <w:t>ducators</w:t>
      </w:r>
      <w:r w:rsidR="00841FB5">
        <w:rPr>
          <w:rFonts w:ascii="Times New Roman" w:hAnsi="Times New Roman" w:cs="Times New Roman"/>
          <w:iCs/>
          <w:color w:val="222222"/>
          <w:sz w:val="24"/>
          <w:szCs w:val="20"/>
        </w:rPr>
        <w:t xml:space="preserve"> (2008)</w:t>
      </w:r>
      <w:r w:rsidR="00CB565B">
        <w:rPr>
          <w:rFonts w:ascii="Times New Roman" w:hAnsi="Times New Roman" w:cs="Times New Roman"/>
          <w:iCs/>
          <w:color w:val="222222"/>
          <w:sz w:val="24"/>
          <w:szCs w:val="20"/>
        </w:rPr>
        <w:t>,</w:t>
      </w:r>
      <w:r w:rsidR="00CB565B">
        <w:rPr>
          <w:rFonts w:ascii="Times New Roman" w:hAnsi="Times New Roman" w:cs="Times New Roman"/>
          <w:color w:val="222222"/>
          <w:sz w:val="24"/>
          <w:szCs w:val="20"/>
        </w:rPr>
        <w:t xml:space="preserve"> broadly defines technology as “</w:t>
      </w:r>
      <w:r w:rsidR="00CB565B">
        <w:rPr>
          <w:rFonts w:ascii="Times New Roman" w:hAnsi="Times New Roman" w:cs="Times New Roman"/>
          <w:sz w:val="24"/>
        </w:rPr>
        <w:t xml:space="preserve">tools created by humans knowledge of how to combine resources to produce desired products, to solve problems, </w:t>
      </w:r>
      <w:r>
        <w:rPr>
          <w:rFonts w:ascii="Times New Roman" w:hAnsi="Times New Roman" w:cs="Times New Roman"/>
          <w:sz w:val="24"/>
        </w:rPr>
        <w:t>fulfill needs, or satisfy wants</w:t>
      </w:r>
      <w:r w:rsidR="00CB565B">
        <w:rPr>
          <w:rFonts w:ascii="Times New Roman" w:hAnsi="Times New Roman" w:cs="Times New Roman"/>
          <w:sz w:val="24"/>
        </w:rPr>
        <w:t>” (</w:t>
      </w:r>
      <w:r w:rsidR="00CB565B">
        <w:rPr>
          <w:rFonts w:ascii="Times New Roman" w:hAnsi="Times New Roman" w:cs="Times New Roman"/>
          <w:color w:val="222222"/>
          <w:sz w:val="24"/>
          <w:szCs w:val="20"/>
        </w:rPr>
        <w:t>pg</w:t>
      </w:r>
      <w:r>
        <w:rPr>
          <w:rFonts w:ascii="Times New Roman" w:hAnsi="Times New Roman" w:cs="Times New Roman"/>
          <w:color w:val="222222"/>
          <w:sz w:val="24"/>
          <w:szCs w:val="20"/>
        </w:rPr>
        <w:t>.</w:t>
      </w:r>
      <w:r w:rsidR="00CB565B">
        <w:rPr>
          <w:rFonts w:ascii="Times New Roman" w:hAnsi="Times New Roman" w:cs="Times New Roman"/>
          <w:color w:val="222222"/>
          <w:sz w:val="24"/>
          <w:szCs w:val="20"/>
        </w:rPr>
        <w:t xml:space="preserve"> 5)</w:t>
      </w:r>
      <w:r>
        <w:rPr>
          <w:rFonts w:ascii="Times New Roman" w:hAnsi="Times New Roman" w:cs="Times New Roman"/>
          <w:color w:val="222222"/>
          <w:sz w:val="24"/>
          <w:szCs w:val="20"/>
        </w:rPr>
        <w:t>.</w:t>
      </w:r>
      <w:r w:rsidR="00CB565B">
        <w:rPr>
          <w:rFonts w:ascii="Times New Roman" w:hAnsi="Times New Roman" w:cs="Times New Roman"/>
          <w:color w:val="222222"/>
          <w:sz w:val="24"/>
          <w:szCs w:val="20"/>
        </w:rPr>
        <w:t xml:space="preserve"> </w:t>
      </w:r>
      <w:r w:rsidR="00CB565B" w:rsidRPr="00E125A6">
        <w:rPr>
          <w:rFonts w:ascii="Times New Roman" w:hAnsi="Times New Roman" w:cs="Times New Roman"/>
          <w:spacing w:val="3"/>
          <w:sz w:val="24"/>
          <w:szCs w:val="26"/>
          <w:shd w:val="clear" w:color="auto" w:fill="FFFFFF"/>
        </w:rPr>
        <w:t xml:space="preserve">When it comes to finding technology for lessons, technology cannot become routine. </w:t>
      </w:r>
      <w:r w:rsidR="00CB565B">
        <w:rPr>
          <w:rFonts w:ascii="Times New Roman" w:hAnsi="Times New Roman" w:cs="Times New Roman"/>
          <w:spacing w:val="3"/>
          <w:sz w:val="24"/>
          <w:szCs w:val="26"/>
          <w:shd w:val="clear" w:color="auto" w:fill="FFFFFF"/>
        </w:rPr>
        <w:t>Educators</w:t>
      </w:r>
      <w:r w:rsidR="00CB565B" w:rsidRPr="00E125A6">
        <w:rPr>
          <w:rFonts w:ascii="Times New Roman" w:hAnsi="Times New Roman" w:cs="Times New Roman"/>
          <w:spacing w:val="3"/>
          <w:sz w:val="24"/>
          <w:szCs w:val="26"/>
          <w:shd w:val="clear" w:color="auto" w:fill="FFFFFF"/>
        </w:rPr>
        <w:t xml:space="preserve"> have to find something that helps enhance the lesson</w:t>
      </w:r>
      <w:r w:rsidR="00CB565B">
        <w:rPr>
          <w:rFonts w:ascii="Times New Roman" w:hAnsi="Times New Roman" w:cs="Times New Roman"/>
          <w:spacing w:val="3"/>
          <w:sz w:val="24"/>
          <w:szCs w:val="26"/>
          <w:shd w:val="clear" w:color="auto" w:fill="FFFFFF"/>
        </w:rPr>
        <w:t xml:space="preserve"> and engage the students. </w:t>
      </w:r>
    </w:p>
    <w:p w:rsidR="00E125A6" w:rsidRDefault="000809B1" w:rsidP="00CC499F">
      <w:pPr>
        <w:widowControl w:val="0"/>
        <w:pBdr>
          <w:top w:val="nil"/>
          <w:left w:val="nil"/>
          <w:bottom w:val="nil"/>
          <w:right w:val="nil"/>
          <w:between w:val="nil"/>
        </w:pBdr>
        <w:spacing w:line="480" w:lineRule="auto"/>
        <w:contextualSpacing w:val="0"/>
        <w:rPr>
          <w:rFonts w:ascii="Times New Roman" w:hAnsi="Times New Roman" w:cs="Times New Roman"/>
          <w:spacing w:val="3"/>
          <w:sz w:val="24"/>
          <w:szCs w:val="26"/>
          <w:shd w:val="clear" w:color="auto" w:fill="FFFFFF"/>
        </w:rPr>
      </w:pPr>
      <w:r>
        <w:rPr>
          <w:rFonts w:ascii="Times New Roman" w:hAnsi="Times New Roman" w:cs="Times New Roman"/>
          <w:spacing w:val="3"/>
          <w:sz w:val="24"/>
          <w:szCs w:val="26"/>
          <w:shd w:val="clear" w:color="auto" w:fill="FFFFFF"/>
        </w:rPr>
        <w:tab/>
      </w:r>
      <w:r w:rsidR="00CB565B">
        <w:rPr>
          <w:rFonts w:ascii="Times New Roman" w:hAnsi="Times New Roman" w:cs="Times New Roman"/>
          <w:spacing w:val="3"/>
          <w:sz w:val="24"/>
          <w:szCs w:val="26"/>
          <w:shd w:val="clear" w:color="auto" w:fill="FFFFFF"/>
        </w:rPr>
        <w:t xml:space="preserve">TPACK brings about the idea of a technocentric focus in the classroom. This is when the focus becomes more about the technology being used, rather than a focus on the students who are trying to use them. </w:t>
      </w:r>
      <w:r w:rsidR="00E125A6" w:rsidRPr="00CC499F">
        <w:rPr>
          <w:rFonts w:ascii="Times New Roman" w:hAnsi="Times New Roman" w:cs="Times New Roman"/>
          <w:spacing w:val="3"/>
          <w:sz w:val="24"/>
          <w:szCs w:val="26"/>
          <w:shd w:val="clear" w:color="auto" w:fill="FFFFFF"/>
        </w:rPr>
        <w:t xml:space="preserve">When finding technology for lessons, technology cannot become </w:t>
      </w:r>
      <w:r w:rsidR="00E125A6" w:rsidRPr="00CC499F">
        <w:rPr>
          <w:rFonts w:ascii="Times New Roman" w:hAnsi="Times New Roman" w:cs="Times New Roman"/>
          <w:spacing w:val="3"/>
          <w:sz w:val="24"/>
          <w:szCs w:val="26"/>
          <w:shd w:val="clear" w:color="auto" w:fill="FFFFFF"/>
        </w:rPr>
        <w:lastRenderedPageBreak/>
        <w:t xml:space="preserve">routine. </w:t>
      </w:r>
      <w:r w:rsidR="00CC499F">
        <w:rPr>
          <w:rFonts w:ascii="Times New Roman" w:hAnsi="Times New Roman" w:cs="Times New Roman"/>
          <w:spacing w:val="3"/>
          <w:sz w:val="24"/>
          <w:szCs w:val="26"/>
          <w:shd w:val="clear" w:color="auto" w:fill="FFFFFF"/>
        </w:rPr>
        <w:t>The technology must</w:t>
      </w:r>
      <w:r w:rsidR="00E125A6" w:rsidRPr="00CC499F">
        <w:rPr>
          <w:rFonts w:ascii="Times New Roman" w:hAnsi="Times New Roman" w:cs="Times New Roman"/>
          <w:spacing w:val="3"/>
          <w:sz w:val="24"/>
          <w:szCs w:val="26"/>
          <w:shd w:val="clear" w:color="auto" w:fill="FFFFFF"/>
        </w:rPr>
        <w:t xml:space="preserve"> </w:t>
      </w:r>
      <w:r w:rsidR="00CC499F">
        <w:rPr>
          <w:rFonts w:ascii="Times New Roman" w:hAnsi="Times New Roman" w:cs="Times New Roman"/>
          <w:spacing w:val="3"/>
          <w:sz w:val="24"/>
          <w:szCs w:val="26"/>
          <w:shd w:val="clear" w:color="auto" w:fill="FFFFFF"/>
        </w:rPr>
        <w:t>help</w:t>
      </w:r>
      <w:r w:rsidR="00E125A6" w:rsidRPr="00CC499F">
        <w:rPr>
          <w:rFonts w:ascii="Times New Roman" w:hAnsi="Times New Roman" w:cs="Times New Roman"/>
          <w:spacing w:val="3"/>
          <w:sz w:val="24"/>
          <w:szCs w:val="26"/>
          <w:shd w:val="clear" w:color="auto" w:fill="FFFFFF"/>
        </w:rPr>
        <w:t xml:space="preserve"> enhance the lesson</w:t>
      </w:r>
      <w:r w:rsidR="00CC499F">
        <w:rPr>
          <w:rFonts w:ascii="Times New Roman" w:hAnsi="Times New Roman" w:cs="Times New Roman"/>
          <w:spacing w:val="3"/>
          <w:sz w:val="24"/>
          <w:szCs w:val="26"/>
          <w:shd w:val="clear" w:color="auto" w:fill="FFFFFF"/>
        </w:rPr>
        <w:t xml:space="preserve">. </w:t>
      </w:r>
      <w:r w:rsidR="00E125A6" w:rsidRPr="00CC499F">
        <w:rPr>
          <w:rFonts w:ascii="Times New Roman" w:hAnsi="Times New Roman" w:cs="Times New Roman"/>
          <w:spacing w:val="3"/>
          <w:sz w:val="24"/>
          <w:szCs w:val="26"/>
          <w:shd w:val="clear" w:color="auto" w:fill="FFFFFF"/>
        </w:rPr>
        <w:t>TPACK</w:t>
      </w:r>
      <w:r w:rsidR="00841FB5">
        <w:rPr>
          <w:rFonts w:ascii="Times New Roman" w:hAnsi="Times New Roman" w:cs="Times New Roman"/>
          <w:spacing w:val="3"/>
          <w:sz w:val="24"/>
          <w:szCs w:val="26"/>
          <w:shd w:val="clear" w:color="auto" w:fill="FFFFFF"/>
        </w:rPr>
        <w:t xml:space="preserve"> (2008)</w:t>
      </w:r>
      <w:r w:rsidR="00E125A6" w:rsidRPr="00CC499F">
        <w:rPr>
          <w:rFonts w:ascii="Times New Roman" w:hAnsi="Times New Roman" w:cs="Times New Roman"/>
          <w:spacing w:val="3"/>
          <w:sz w:val="24"/>
          <w:szCs w:val="26"/>
          <w:shd w:val="clear" w:color="auto" w:fill="FFFFFF"/>
        </w:rPr>
        <w:t xml:space="preserve"> helps focus more on authentic use of technology</w:t>
      </w:r>
      <w:r w:rsidR="00CC499F">
        <w:rPr>
          <w:rFonts w:ascii="Times New Roman" w:hAnsi="Times New Roman" w:cs="Times New Roman"/>
          <w:spacing w:val="3"/>
          <w:sz w:val="24"/>
          <w:szCs w:val="26"/>
          <w:shd w:val="clear" w:color="auto" w:fill="FFFFFF"/>
        </w:rPr>
        <w:t>,</w:t>
      </w:r>
      <w:r w:rsidR="00E125A6" w:rsidRPr="00CC499F">
        <w:rPr>
          <w:rFonts w:ascii="Times New Roman" w:hAnsi="Times New Roman" w:cs="Times New Roman"/>
          <w:spacing w:val="3"/>
          <w:sz w:val="24"/>
          <w:szCs w:val="26"/>
          <w:shd w:val="clear" w:color="auto" w:fill="FFFFFF"/>
        </w:rPr>
        <w:t xml:space="preserve"> rather than a constant misuse of it in the classroom. It can help navigate the waters for educators looking for ways to bring effective technologies into the classroom and </w:t>
      </w:r>
      <w:r w:rsidR="00CC499F">
        <w:rPr>
          <w:rFonts w:ascii="Times New Roman" w:hAnsi="Times New Roman" w:cs="Times New Roman"/>
          <w:spacing w:val="3"/>
          <w:sz w:val="24"/>
          <w:szCs w:val="26"/>
          <w:shd w:val="clear" w:color="auto" w:fill="FFFFFF"/>
        </w:rPr>
        <w:t xml:space="preserve">enhance student experience. </w:t>
      </w:r>
    </w:p>
    <w:p w:rsidR="00825983" w:rsidRDefault="000809B1" w:rsidP="00CC499F">
      <w:pPr>
        <w:shd w:val="clear" w:color="auto" w:fill="FFFFFF"/>
        <w:spacing w:line="480" w:lineRule="auto"/>
        <w:contextualSpacing w:val="0"/>
        <w:rPr>
          <w:rFonts w:ascii="Times New Roman" w:eastAsia="Times New Roman" w:hAnsi="Times New Roman" w:cs="Times New Roman"/>
          <w:sz w:val="24"/>
          <w:szCs w:val="24"/>
          <w:lang w:val="en-US"/>
        </w:rPr>
      </w:pPr>
      <w:r>
        <w:rPr>
          <w:rFonts w:ascii="Times New Roman" w:hAnsi="Times New Roman" w:cs="Times New Roman"/>
          <w:spacing w:val="3"/>
          <w:sz w:val="24"/>
          <w:szCs w:val="26"/>
          <w:shd w:val="clear" w:color="auto" w:fill="FFFFFF"/>
        </w:rPr>
        <w:tab/>
      </w:r>
      <w:r w:rsidR="00CC499F" w:rsidRPr="00CC499F">
        <w:rPr>
          <w:rFonts w:ascii="Times New Roman" w:hAnsi="Times New Roman" w:cs="Times New Roman"/>
          <w:spacing w:val="3"/>
          <w:sz w:val="24"/>
          <w:szCs w:val="26"/>
          <w:shd w:val="clear" w:color="auto" w:fill="FFFFFF"/>
        </w:rPr>
        <w:t xml:space="preserve">The amount of technology and software for education </w:t>
      </w:r>
      <w:r w:rsidR="00CC499F">
        <w:rPr>
          <w:rFonts w:ascii="Times New Roman" w:hAnsi="Times New Roman" w:cs="Times New Roman"/>
          <w:spacing w:val="3"/>
          <w:sz w:val="24"/>
          <w:szCs w:val="26"/>
          <w:shd w:val="clear" w:color="auto" w:fill="FFFFFF"/>
        </w:rPr>
        <w:t>today is astronomical. Sometimes, it can be difficult for educators to choose</w:t>
      </w:r>
      <w:r w:rsidR="00CC499F" w:rsidRPr="00CC499F">
        <w:rPr>
          <w:rFonts w:ascii="Times New Roman" w:hAnsi="Times New Roman" w:cs="Times New Roman"/>
          <w:spacing w:val="3"/>
          <w:sz w:val="24"/>
          <w:szCs w:val="26"/>
          <w:shd w:val="clear" w:color="auto" w:fill="FFFFFF"/>
        </w:rPr>
        <w:t xml:space="preserve">. Technology in the 21st century classroom should be educational, appropriate, and able </w:t>
      </w:r>
      <w:r w:rsidR="00CC499F">
        <w:rPr>
          <w:rFonts w:ascii="Times New Roman" w:hAnsi="Times New Roman" w:cs="Times New Roman"/>
          <w:spacing w:val="3"/>
          <w:sz w:val="24"/>
          <w:szCs w:val="26"/>
          <w:shd w:val="clear" w:color="auto" w:fill="FFFFFF"/>
        </w:rPr>
        <w:t xml:space="preserve">to </w:t>
      </w:r>
      <w:r w:rsidR="00CC499F" w:rsidRPr="00CC499F">
        <w:rPr>
          <w:rFonts w:ascii="Times New Roman" w:hAnsi="Times New Roman" w:cs="Times New Roman"/>
          <w:spacing w:val="3"/>
          <w:sz w:val="24"/>
          <w:szCs w:val="26"/>
          <w:shd w:val="clear" w:color="auto" w:fill="FFFFFF"/>
        </w:rPr>
        <w:t xml:space="preserve">establish a skill students will need </w:t>
      </w:r>
      <w:r w:rsidR="00CC499F">
        <w:rPr>
          <w:rFonts w:ascii="Times New Roman" w:hAnsi="Times New Roman" w:cs="Times New Roman"/>
          <w:spacing w:val="3"/>
          <w:sz w:val="24"/>
          <w:szCs w:val="26"/>
          <w:shd w:val="clear" w:color="auto" w:fill="FFFFFF"/>
        </w:rPr>
        <w:t>to be effective contributors to society</w:t>
      </w:r>
      <w:r w:rsidR="00CC499F" w:rsidRPr="00CC499F">
        <w:rPr>
          <w:rFonts w:ascii="Times New Roman" w:hAnsi="Times New Roman" w:cs="Times New Roman"/>
          <w:spacing w:val="3"/>
          <w:sz w:val="24"/>
          <w:szCs w:val="26"/>
          <w:shd w:val="clear" w:color="auto" w:fill="FFFFFF"/>
        </w:rPr>
        <w:t>. </w:t>
      </w:r>
      <w:r w:rsidR="00CC499F">
        <w:rPr>
          <w:rFonts w:ascii="Times New Roman" w:hAnsi="Times New Roman" w:cs="Times New Roman"/>
          <w:spacing w:val="3"/>
          <w:sz w:val="24"/>
          <w:szCs w:val="26"/>
          <w:shd w:val="clear" w:color="auto" w:fill="FFFFFF"/>
        </w:rPr>
        <w:t xml:space="preserve">Obiageli Sneed wrote a piece </w:t>
      </w:r>
      <w:r w:rsidR="00BD642C">
        <w:rPr>
          <w:rFonts w:ascii="Times New Roman" w:hAnsi="Times New Roman" w:cs="Times New Roman"/>
          <w:spacing w:val="3"/>
          <w:sz w:val="24"/>
          <w:szCs w:val="26"/>
          <w:shd w:val="clear" w:color="auto" w:fill="FFFFFF"/>
        </w:rPr>
        <w:t>discussing the integration of tec</w:t>
      </w:r>
      <w:r w:rsidR="00841FB5">
        <w:rPr>
          <w:rFonts w:ascii="Times New Roman" w:hAnsi="Times New Roman" w:cs="Times New Roman"/>
          <w:spacing w:val="3"/>
          <w:sz w:val="24"/>
          <w:szCs w:val="26"/>
          <w:shd w:val="clear" w:color="auto" w:fill="FFFFFF"/>
        </w:rPr>
        <w:t>hnology using Bloom’s taxonomy in which he</w:t>
      </w:r>
      <w:r w:rsidR="00BD642C">
        <w:rPr>
          <w:rFonts w:ascii="Times New Roman" w:hAnsi="Times New Roman" w:cs="Times New Roman"/>
          <w:spacing w:val="3"/>
          <w:sz w:val="24"/>
          <w:szCs w:val="26"/>
          <w:shd w:val="clear" w:color="auto" w:fill="FFFFFF"/>
        </w:rPr>
        <w:t xml:space="preserve"> states, “The purpose of Booms Digital Taxonomy is to inform instructors of how to use technology and digital tools to facilitate student learning experiences and outcomes. It aims to</w:t>
      </w:r>
      <w:r w:rsidR="00BD642C">
        <w:rPr>
          <w:rFonts w:ascii="Times New Roman" w:eastAsia="Times New Roman" w:hAnsi="Times New Roman" w:cs="Times New Roman"/>
          <w:sz w:val="24"/>
          <w:szCs w:val="24"/>
          <w:lang w:val="en-US"/>
        </w:rPr>
        <w:t xml:space="preserve"> expand upon the skills associated with each level as technology becomes a more ingrained essential part of learning.” (Sneed &amp; ASU, 2016) </w:t>
      </w:r>
    </w:p>
    <w:p w:rsidR="002E2365" w:rsidRPr="003B393F" w:rsidRDefault="000809B1" w:rsidP="003B393F">
      <w:pPr>
        <w:shd w:val="clear" w:color="auto" w:fill="FFFFFF"/>
        <w:spacing w:line="480" w:lineRule="auto"/>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BD642C">
        <w:rPr>
          <w:rFonts w:ascii="Times New Roman" w:eastAsia="Times New Roman" w:hAnsi="Times New Roman" w:cs="Times New Roman"/>
          <w:sz w:val="24"/>
          <w:szCs w:val="24"/>
          <w:lang w:val="en-US"/>
        </w:rPr>
        <w:t>Bloom’s Taxonomy is concentrated on higher forms o</w:t>
      </w:r>
      <w:r w:rsidR="00841FB5">
        <w:rPr>
          <w:rFonts w:ascii="Times New Roman" w:eastAsia="Times New Roman" w:hAnsi="Times New Roman" w:cs="Times New Roman"/>
          <w:sz w:val="24"/>
          <w:szCs w:val="24"/>
          <w:lang w:val="en-US"/>
        </w:rPr>
        <w:t>f thinking in education</w:t>
      </w:r>
      <w:r w:rsidR="00BD642C">
        <w:rPr>
          <w:rFonts w:ascii="Times New Roman" w:eastAsia="Times New Roman" w:hAnsi="Times New Roman" w:cs="Times New Roman"/>
          <w:sz w:val="24"/>
          <w:szCs w:val="24"/>
          <w:lang w:val="en-US"/>
        </w:rPr>
        <w:t xml:space="preserve"> and this idea of Bloom’s Digital Taxonomy focuses on what types of platforms help facilitate </w:t>
      </w:r>
      <w:r w:rsidR="00825983">
        <w:rPr>
          <w:rFonts w:ascii="Times New Roman" w:eastAsia="Times New Roman" w:hAnsi="Times New Roman" w:cs="Times New Roman"/>
          <w:sz w:val="24"/>
          <w:szCs w:val="24"/>
          <w:lang w:val="en-US"/>
        </w:rPr>
        <w:t xml:space="preserve">those higher forms of thinking. </w:t>
      </w:r>
      <w:r w:rsidR="00825983" w:rsidRPr="00825983">
        <w:rPr>
          <w:rFonts w:ascii="Times New Roman" w:hAnsi="Times New Roman" w:cs="Times New Roman"/>
          <w:spacing w:val="3"/>
          <w:sz w:val="24"/>
          <w:szCs w:val="26"/>
          <w:shd w:val="clear" w:color="auto" w:fill="FFFFFF"/>
        </w:rPr>
        <w:t xml:space="preserve">There are days where technology doesn't </w:t>
      </w:r>
      <w:r w:rsidR="00825983">
        <w:rPr>
          <w:rFonts w:ascii="Times New Roman" w:hAnsi="Times New Roman" w:cs="Times New Roman"/>
          <w:spacing w:val="3"/>
          <w:sz w:val="24"/>
          <w:szCs w:val="26"/>
          <w:shd w:val="clear" w:color="auto" w:fill="FFFFFF"/>
        </w:rPr>
        <w:t xml:space="preserve">need </w:t>
      </w:r>
      <w:r w:rsidR="00A72FEA">
        <w:rPr>
          <w:rFonts w:ascii="Times New Roman" w:hAnsi="Times New Roman" w:cs="Times New Roman"/>
          <w:spacing w:val="3"/>
          <w:sz w:val="24"/>
          <w:szCs w:val="26"/>
          <w:shd w:val="clear" w:color="auto" w:fill="FFFFFF"/>
        </w:rPr>
        <w:t xml:space="preserve">to </w:t>
      </w:r>
      <w:r w:rsidR="00825983" w:rsidRPr="00825983">
        <w:rPr>
          <w:rFonts w:ascii="Times New Roman" w:hAnsi="Times New Roman" w:cs="Times New Roman"/>
          <w:spacing w:val="3"/>
          <w:sz w:val="24"/>
          <w:szCs w:val="26"/>
          <w:shd w:val="clear" w:color="auto" w:fill="FFFFFF"/>
        </w:rPr>
        <w:t xml:space="preserve">find its way into </w:t>
      </w:r>
      <w:r w:rsidR="00825983">
        <w:rPr>
          <w:rFonts w:ascii="Times New Roman" w:hAnsi="Times New Roman" w:cs="Times New Roman"/>
          <w:spacing w:val="3"/>
          <w:sz w:val="24"/>
          <w:szCs w:val="26"/>
          <w:shd w:val="clear" w:color="auto" w:fill="FFFFFF"/>
        </w:rPr>
        <w:t>the classroom.</w:t>
      </w:r>
      <w:r w:rsidR="00825983" w:rsidRPr="00825983">
        <w:rPr>
          <w:rFonts w:ascii="Times New Roman" w:hAnsi="Times New Roman" w:cs="Times New Roman"/>
          <w:spacing w:val="3"/>
          <w:sz w:val="24"/>
          <w:szCs w:val="26"/>
          <w:shd w:val="clear" w:color="auto" w:fill="FFFFFF"/>
        </w:rPr>
        <w:t xml:space="preserve"> </w:t>
      </w:r>
      <w:r w:rsidR="00825983">
        <w:rPr>
          <w:rFonts w:ascii="Times New Roman" w:hAnsi="Times New Roman" w:cs="Times New Roman"/>
          <w:spacing w:val="3"/>
          <w:sz w:val="24"/>
          <w:szCs w:val="26"/>
          <w:shd w:val="clear" w:color="auto" w:fill="FFFFFF"/>
        </w:rPr>
        <w:t>The</w:t>
      </w:r>
      <w:r w:rsidR="00825983" w:rsidRPr="00825983">
        <w:rPr>
          <w:rFonts w:ascii="Times New Roman" w:hAnsi="Times New Roman" w:cs="Times New Roman"/>
          <w:spacing w:val="3"/>
          <w:sz w:val="24"/>
          <w:szCs w:val="26"/>
          <w:shd w:val="clear" w:color="auto" w:fill="FFFFFF"/>
        </w:rPr>
        <w:t xml:space="preserve"> goal is to find the correct balance. </w:t>
      </w:r>
      <w:r w:rsidR="00825983">
        <w:rPr>
          <w:rFonts w:ascii="Times New Roman" w:hAnsi="Times New Roman" w:cs="Times New Roman"/>
          <w:spacing w:val="3"/>
          <w:sz w:val="24"/>
          <w:szCs w:val="26"/>
          <w:shd w:val="clear" w:color="auto" w:fill="FFFFFF"/>
        </w:rPr>
        <w:t>Use of</w:t>
      </w:r>
      <w:r w:rsidR="00825983" w:rsidRPr="00825983">
        <w:rPr>
          <w:rFonts w:ascii="Times New Roman" w:hAnsi="Times New Roman" w:cs="Times New Roman"/>
          <w:spacing w:val="3"/>
          <w:sz w:val="24"/>
          <w:szCs w:val="26"/>
          <w:shd w:val="clear" w:color="auto" w:fill="FFFFFF"/>
        </w:rPr>
        <w:t xml:space="preserve"> several different platforms throughout the school year </w:t>
      </w:r>
      <w:r w:rsidR="00825983">
        <w:rPr>
          <w:rFonts w:ascii="Times New Roman" w:hAnsi="Times New Roman" w:cs="Times New Roman"/>
          <w:spacing w:val="3"/>
          <w:sz w:val="24"/>
          <w:szCs w:val="26"/>
          <w:shd w:val="clear" w:color="auto" w:fill="FFFFFF"/>
        </w:rPr>
        <w:t xml:space="preserve">is the goal, however, </w:t>
      </w:r>
      <w:r w:rsidR="00825983" w:rsidRPr="00825983">
        <w:rPr>
          <w:rFonts w:ascii="Times New Roman" w:hAnsi="Times New Roman" w:cs="Times New Roman"/>
          <w:spacing w:val="3"/>
          <w:sz w:val="24"/>
          <w:szCs w:val="26"/>
          <w:shd w:val="clear" w:color="auto" w:fill="FFFFFF"/>
        </w:rPr>
        <w:t>finding the time to work with multiple platforms, and comprehend</w:t>
      </w:r>
      <w:r w:rsidR="00A72FEA">
        <w:rPr>
          <w:rFonts w:ascii="Times New Roman" w:hAnsi="Times New Roman" w:cs="Times New Roman"/>
          <w:spacing w:val="3"/>
          <w:sz w:val="24"/>
          <w:szCs w:val="26"/>
          <w:shd w:val="clear" w:color="auto" w:fill="FFFFFF"/>
        </w:rPr>
        <w:t>ing</w:t>
      </w:r>
      <w:r w:rsidR="00825983" w:rsidRPr="00825983">
        <w:rPr>
          <w:rFonts w:ascii="Times New Roman" w:hAnsi="Times New Roman" w:cs="Times New Roman"/>
          <w:spacing w:val="3"/>
          <w:sz w:val="24"/>
          <w:szCs w:val="26"/>
          <w:shd w:val="clear" w:color="auto" w:fill="FFFFFF"/>
        </w:rPr>
        <w:t xml:space="preserve"> all they can do in a sh</w:t>
      </w:r>
      <w:r w:rsidR="00825983">
        <w:rPr>
          <w:rFonts w:ascii="Times New Roman" w:hAnsi="Times New Roman" w:cs="Times New Roman"/>
          <w:spacing w:val="3"/>
          <w:sz w:val="24"/>
          <w:szCs w:val="26"/>
          <w:shd w:val="clear" w:color="auto" w:fill="FFFFFF"/>
        </w:rPr>
        <w:t>ort amount of time</w:t>
      </w:r>
      <w:r w:rsidR="00A72FEA">
        <w:rPr>
          <w:rFonts w:ascii="Times New Roman" w:hAnsi="Times New Roman" w:cs="Times New Roman"/>
          <w:spacing w:val="3"/>
          <w:sz w:val="24"/>
          <w:szCs w:val="26"/>
          <w:shd w:val="clear" w:color="auto" w:fill="FFFFFF"/>
        </w:rPr>
        <w:t>,</w:t>
      </w:r>
      <w:r w:rsidR="00825983">
        <w:rPr>
          <w:rFonts w:ascii="Times New Roman" w:hAnsi="Times New Roman" w:cs="Times New Roman"/>
          <w:spacing w:val="3"/>
          <w:sz w:val="24"/>
          <w:szCs w:val="26"/>
          <w:shd w:val="clear" w:color="auto" w:fill="FFFFFF"/>
        </w:rPr>
        <w:t xml:space="preserve"> can be difficult. This is where Blooms Digital Taxonomy can be effective. It can focus your attention to the correct forms of technology for what an educator is trying to accomplish. It all comes back to the idea of finding </w:t>
      </w:r>
      <w:r w:rsidR="00825983">
        <w:rPr>
          <w:rFonts w:ascii="Times New Roman" w:hAnsi="Times New Roman" w:cs="Times New Roman"/>
          <w:sz w:val="24"/>
        </w:rPr>
        <w:t xml:space="preserve">the correct balance of technology being used in a classroom and not making technology a routine. </w:t>
      </w:r>
      <w:bookmarkStart w:id="0" w:name="_GoBack"/>
      <w:bookmarkEnd w:id="0"/>
    </w:p>
    <w:p w:rsidR="00841FB5" w:rsidRDefault="00841FB5" w:rsidP="00841FB5">
      <w:pPr>
        <w:pStyle w:val="NormalWeb"/>
        <w:shd w:val="clear" w:color="auto" w:fill="FFFFFF"/>
        <w:spacing w:before="0" w:beforeAutospacing="0" w:after="0" w:afterAutospacing="0" w:line="480" w:lineRule="auto"/>
        <w:rPr>
          <w:spacing w:val="3"/>
        </w:rPr>
      </w:pPr>
      <w:r>
        <w:lastRenderedPageBreak/>
        <w:tab/>
      </w:r>
      <w:r w:rsidR="00EB6FAA">
        <w:t>Educator’s</w:t>
      </w:r>
      <w:r w:rsidR="00A72FEA">
        <w:t xml:space="preserve"> jobs are not finished when they find the correct technology to use for a lesson. </w:t>
      </w:r>
      <w:r w:rsidR="00EB6FAA">
        <w:t xml:space="preserve">They are also responsible for educating students on digital citizenship. </w:t>
      </w:r>
      <w:r w:rsidR="006E2968">
        <w:t>In the ISTE-NETS Standards for Teachers, one major focus is to “Promote and Model Digital Citizenship and Responsibility, meaning teachers understand local and global societal issues and responsibilities in an evolving digital culture and exhibit legal and ethical behavior in their professional practic</w:t>
      </w:r>
      <w:r>
        <w:t>es</w:t>
      </w:r>
      <w:r w:rsidR="006E2968">
        <w:t xml:space="preserve">” (ISTE for Teachers, 2008). </w:t>
      </w:r>
      <w:r w:rsidR="006E2968" w:rsidRPr="00D92634">
        <w:rPr>
          <w:spacing w:val="3"/>
        </w:rPr>
        <w:t>As you read through and explore the standards, there are seve</w:t>
      </w:r>
      <w:r w:rsidR="006E2968">
        <w:rPr>
          <w:spacing w:val="3"/>
        </w:rPr>
        <w:t xml:space="preserve">ral phrases that jump out. </w:t>
      </w:r>
      <w:r w:rsidR="006E2968" w:rsidRPr="00D92634">
        <w:rPr>
          <w:spacing w:val="3"/>
        </w:rPr>
        <w:t>A focus on learners being empowered, digital citizens, and willing to collaborate with other learners. Understanding and applying</w:t>
      </w:r>
      <w:r w:rsidR="006E2968">
        <w:rPr>
          <w:spacing w:val="3"/>
        </w:rPr>
        <w:t xml:space="preserve"> these staples are what should change the way educators </w:t>
      </w:r>
      <w:r w:rsidR="006E2968" w:rsidRPr="00D92634">
        <w:rPr>
          <w:spacing w:val="3"/>
        </w:rPr>
        <w:t xml:space="preserve">think and use technology in the classroom. By focusing on these things, </w:t>
      </w:r>
      <w:r w:rsidR="006E2968">
        <w:rPr>
          <w:spacing w:val="3"/>
        </w:rPr>
        <w:t>educators</w:t>
      </w:r>
      <w:r w:rsidR="006E2968" w:rsidRPr="00D92634">
        <w:rPr>
          <w:spacing w:val="3"/>
        </w:rPr>
        <w:t xml:space="preserve"> can change </w:t>
      </w:r>
      <w:r w:rsidR="006E2968">
        <w:rPr>
          <w:spacing w:val="3"/>
        </w:rPr>
        <w:t>the</w:t>
      </w:r>
      <w:r w:rsidR="006E2968" w:rsidRPr="00D92634">
        <w:rPr>
          <w:spacing w:val="3"/>
        </w:rPr>
        <w:t xml:space="preserve"> perception of how technology can and should be used to drive instruction, and create lifelong learners.</w:t>
      </w:r>
    </w:p>
    <w:p w:rsidR="007B4A9D" w:rsidRPr="00D92634" w:rsidRDefault="00841FB5" w:rsidP="00841FB5">
      <w:pPr>
        <w:pStyle w:val="NormalWeb"/>
        <w:shd w:val="clear" w:color="auto" w:fill="FFFFFF"/>
        <w:spacing w:before="0" w:beforeAutospacing="0" w:after="0" w:afterAutospacing="0" w:line="480" w:lineRule="auto"/>
        <w:rPr>
          <w:spacing w:val="3"/>
        </w:rPr>
      </w:pPr>
      <w:r>
        <w:rPr>
          <w:spacing w:val="3"/>
        </w:rPr>
        <w:tab/>
        <w:t>I</w:t>
      </w:r>
      <w:r w:rsidR="006E2968">
        <w:rPr>
          <w:spacing w:val="3"/>
        </w:rPr>
        <w:t>t’s not just on the educator to focus on these standards. Students have just as much responsibility in this environment</w:t>
      </w:r>
      <w:r w:rsidR="007B4A9D">
        <w:rPr>
          <w:spacing w:val="3"/>
        </w:rPr>
        <w:t xml:space="preserve"> and</w:t>
      </w:r>
      <w:r w:rsidR="006E2968">
        <w:rPr>
          <w:spacing w:val="3"/>
        </w:rPr>
        <w:t xml:space="preserve"> </w:t>
      </w:r>
      <w:r w:rsidR="007B4A9D">
        <w:rPr>
          <w:spacing w:val="3"/>
        </w:rPr>
        <w:t>being</w:t>
      </w:r>
      <w:r w:rsidR="006E2968">
        <w:rPr>
          <w:spacing w:val="3"/>
        </w:rPr>
        <w:t xml:space="preserve"> aware of their role </w:t>
      </w:r>
      <w:r w:rsidR="007B4A9D">
        <w:rPr>
          <w:spacing w:val="3"/>
        </w:rPr>
        <w:t xml:space="preserve">as a student of technology. </w:t>
      </w:r>
      <w:r w:rsidR="007B4A9D" w:rsidRPr="00D92634">
        <w:rPr>
          <w:spacing w:val="3"/>
        </w:rPr>
        <w:t>Students need to be aware of their digital footprint and what it means to use technology in innova</w:t>
      </w:r>
      <w:r w:rsidR="007B4A9D">
        <w:rPr>
          <w:spacing w:val="3"/>
        </w:rPr>
        <w:t>tive and appropriate ways. The</w:t>
      </w:r>
      <w:r w:rsidR="007B4A9D" w:rsidRPr="00D92634">
        <w:rPr>
          <w:spacing w:val="3"/>
        </w:rPr>
        <w:t xml:space="preserve"> ISTE Technology Standards</w:t>
      </w:r>
      <w:r>
        <w:rPr>
          <w:spacing w:val="3"/>
        </w:rPr>
        <w:t xml:space="preserve"> (2008)</w:t>
      </w:r>
      <w:r w:rsidR="007B4A9D" w:rsidRPr="00D92634">
        <w:rPr>
          <w:spacing w:val="3"/>
        </w:rPr>
        <w:t xml:space="preserve"> focus on this in several different ways, and by emphasizing these standards, </w:t>
      </w:r>
      <w:r w:rsidR="007B4A9D">
        <w:rPr>
          <w:spacing w:val="3"/>
        </w:rPr>
        <w:t>students</w:t>
      </w:r>
      <w:r w:rsidR="007B4A9D" w:rsidRPr="00D92634">
        <w:rPr>
          <w:spacing w:val="3"/>
        </w:rPr>
        <w:t xml:space="preserve"> </w:t>
      </w:r>
      <w:r w:rsidR="007B4A9D">
        <w:rPr>
          <w:spacing w:val="3"/>
        </w:rPr>
        <w:t>will</w:t>
      </w:r>
      <w:r w:rsidR="007B4A9D" w:rsidRPr="00D92634">
        <w:rPr>
          <w:spacing w:val="3"/>
        </w:rPr>
        <w:t xml:space="preserve"> become better learners. </w:t>
      </w:r>
      <w:r w:rsidR="007B4A9D">
        <w:rPr>
          <w:spacing w:val="3"/>
        </w:rPr>
        <w:t>Educators can also help students</w:t>
      </w:r>
      <w:r w:rsidR="007B4A9D" w:rsidRPr="00D92634">
        <w:rPr>
          <w:spacing w:val="3"/>
        </w:rPr>
        <w:t xml:space="preserve"> think about technology </w:t>
      </w:r>
      <w:r w:rsidR="007B4A9D">
        <w:rPr>
          <w:spacing w:val="3"/>
        </w:rPr>
        <w:t>by</w:t>
      </w:r>
      <w:r w:rsidR="007B4A9D" w:rsidRPr="00D92634">
        <w:rPr>
          <w:spacing w:val="3"/>
        </w:rPr>
        <w:t xml:space="preserve"> empower</w:t>
      </w:r>
      <w:r w:rsidR="007B4A9D">
        <w:rPr>
          <w:spacing w:val="3"/>
        </w:rPr>
        <w:t>ing</w:t>
      </w:r>
      <w:r w:rsidR="007B4A9D" w:rsidRPr="00D92634">
        <w:rPr>
          <w:spacing w:val="3"/>
        </w:rPr>
        <w:t xml:space="preserve"> the</w:t>
      </w:r>
      <w:r w:rsidR="007B4A9D">
        <w:rPr>
          <w:spacing w:val="3"/>
        </w:rPr>
        <w:t>m as</w:t>
      </w:r>
      <w:r w:rsidR="007B4A9D" w:rsidRPr="00D92634">
        <w:rPr>
          <w:spacing w:val="3"/>
        </w:rPr>
        <w:t xml:space="preserve"> learners</w:t>
      </w:r>
      <w:r w:rsidR="007B4A9D">
        <w:rPr>
          <w:spacing w:val="3"/>
        </w:rPr>
        <w:t xml:space="preserve">. See to what lengths students will grow in their knowledge of technology use. </w:t>
      </w:r>
      <w:r w:rsidR="007B4A9D" w:rsidRPr="00D92634">
        <w:rPr>
          <w:spacing w:val="3"/>
        </w:rPr>
        <w:t>By stifling creativity and limiting what</w:t>
      </w:r>
      <w:r w:rsidR="007B4A9D">
        <w:rPr>
          <w:spacing w:val="3"/>
        </w:rPr>
        <w:t xml:space="preserve"> students can do with</w:t>
      </w:r>
      <w:r w:rsidR="007B4A9D" w:rsidRPr="00D92634">
        <w:rPr>
          <w:spacing w:val="3"/>
        </w:rPr>
        <w:t xml:space="preserve"> technology</w:t>
      </w:r>
      <w:r w:rsidR="007B4A9D">
        <w:rPr>
          <w:spacing w:val="3"/>
        </w:rPr>
        <w:t xml:space="preserve">, both in society </w:t>
      </w:r>
      <w:r w:rsidR="007B4A9D" w:rsidRPr="00D92634">
        <w:rPr>
          <w:spacing w:val="3"/>
        </w:rPr>
        <w:t xml:space="preserve">and the classroom, </w:t>
      </w:r>
      <w:r w:rsidR="007B4A9D">
        <w:rPr>
          <w:spacing w:val="3"/>
        </w:rPr>
        <w:t xml:space="preserve">it </w:t>
      </w:r>
      <w:r w:rsidR="007B4A9D" w:rsidRPr="00D92634">
        <w:rPr>
          <w:spacing w:val="3"/>
        </w:rPr>
        <w:t>will only make digital citizenship that much more difficult</w:t>
      </w:r>
      <w:r w:rsidR="007B4A9D">
        <w:rPr>
          <w:spacing w:val="3"/>
        </w:rPr>
        <w:t xml:space="preserve"> for students to understand</w:t>
      </w:r>
      <w:r w:rsidR="007B4A9D" w:rsidRPr="00D92634">
        <w:rPr>
          <w:spacing w:val="3"/>
        </w:rPr>
        <w:t xml:space="preserve">. If learners are able to understand the importance of technology, and how it can be used to advance society in a multitude of ways, they will be empowered to seek out those advancements and make a difference. By focusing on both of these things, students and </w:t>
      </w:r>
      <w:r w:rsidR="007B4A9D" w:rsidRPr="00D92634">
        <w:rPr>
          <w:spacing w:val="3"/>
        </w:rPr>
        <w:lastRenderedPageBreak/>
        <w:t>leaders will be able to collaborate and help each other grow in the ways they both think and interact with technology. </w:t>
      </w:r>
    </w:p>
    <w:p w:rsidR="00992503" w:rsidRDefault="00841FB5" w:rsidP="00992503">
      <w:pPr>
        <w:shd w:val="clear" w:color="auto" w:fill="FFFFFF"/>
        <w:spacing w:line="480" w:lineRule="auto"/>
        <w:contextualSpacing w:val="0"/>
        <w:rPr>
          <w:rFonts w:ascii="Times New Roman" w:eastAsia="Times New Roman" w:hAnsi="Times New Roman" w:cs="Times New Roman"/>
          <w:sz w:val="24"/>
          <w:szCs w:val="24"/>
          <w:lang w:val="en-US"/>
        </w:rPr>
      </w:pPr>
      <w:r>
        <w:rPr>
          <w:rFonts w:ascii="Times New Roman" w:hAnsi="Times New Roman" w:cs="Times New Roman"/>
          <w:spacing w:val="3"/>
          <w:sz w:val="24"/>
          <w:szCs w:val="24"/>
        </w:rPr>
        <w:tab/>
      </w:r>
      <w:r w:rsidR="007B4A9D" w:rsidRPr="00992503">
        <w:rPr>
          <w:rFonts w:ascii="Times New Roman" w:hAnsi="Times New Roman" w:cs="Times New Roman"/>
          <w:spacing w:val="3"/>
          <w:sz w:val="24"/>
          <w:szCs w:val="24"/>
        </w:rPr>
        <w:t>Educators must model these behaviors d</w:t>
      </w:r>
      <w:r w:rsidR="00992503" w:rsidRPr="00992503">
        <w:rPr>
          <w:rFonts w:ascii="Times New Roman" w:hAnsi="Times New Roman" w:cs="Times New Roman"/>
          <w:spacing w:val="3"/>
          <w:sz w:val="24"/>
          <w:szCs w:val="24"/>
        </w:rPr>
        <w:t>aily for students to pick up on</w:t>
      </w:r>
      <w:r w:rsidR="007B4A9D" w:rsidRPr="00992503">
        <w:rPr>
          <w:rFonts w:ascii="Times New Roman" w:hAnsi="Times New Roman" w:cs="Times New Roman"/>
          <w:spacing w:val="3"/>
          <w:sz w:val="24"/>
          <w:szCs w:val="24"/>
        </w:rPr>
        <w:t xml:space="preserve"> and imp</w:t>
      </w:r>
      <w:r w:rsidR="00992503" w:rsidRPr="00992503">
        <w:rPr>
          <w:rFonts w:ascii="Times New Roman" w:hAnsi="Times New Roman" w:cs="Times New Roman"/>
          <w:spacing w:val="3"/>
          <w:sz w:val="24"/>
          <w:szCs w:val="24"/>
        </w:rPr>
        <w:t xml:space="preserve">lement </w:t>
      </w:r>
      <w:r w:rsidR="007B4A9D" w:rsidRPr="00992503">
        <w:rPr>
          <w:rFonts w:ascii="Times New Roman" w:hAnsi="Times New Roman" w:cs="Times New Roman"/>
          <w:spacing w:val="3"/>
          <w:sz w:val="24"/>
          <w:szCs w:val="24"/>
        </w:rPr>
        <w:t>in their daily lives</w:t>
      </w:r>
      <w:r w:rsidR="00992503" w:rsidRPr="00992503">
        <w:rPr>
          <w:rFonts w:ascii="Times New Roman" w:hAnsi="Times New Roman" w:cs="Times New Roman"/>
          <w:spacing w:val="3"/>
          <w:sz w:val="24"/>
          <w:szCs w:val="24"/>
        </w:rPr>
        <w:t>. An educator’s ethics are a major concern, both in</w:t>
      </w:r>
      <w:r w:rsidR="00992503">
        <w:rPr>
          <w:rFonts w:ascii="Times New Roman" w:hAnsi="Times New Roman" w:cs="Times New Roman"/>
          <w:spacing w:val="3"/>
          <w:sz w:val="24"/>
          <w:szCs w:val="24"/>
        </w:rPr>
        <w:t xml:space="preserve"> and out of </w:t>
      </w:r>
      <w:r w:rsidR="00992503" w:rsidRPr="00992503">
        <w:rPr>
          <w:rFonts w:ascii="Times New Roman" w:hAnsi="Times New Roman" w:cs="Times New Roman"/>
          <w:spacing w:val="3"/>
          <w:sz w:val="24"/>
          <w:szCs w:val="24"/>
        </w:rPr>
        <w:t xml:space="preserve">the classroom. </w:t>
      </w:r>
      <w:r w:rsidR="00992503" w:rsidRPr="00992503">
        <w:rPr>
          <w:rFonts w:ascii="Times New Roman" w:eastAsia="Times New Roman" w:hAnsi="Times New Roman" w:cs="Times New Roman"/>
          <w:sz w:val="24"/>
          <w:szCs w:val="24"/>
          <w:lang w:val="en-US"/>
        </w:rPr>
        <w:t xml:space="preserve">In the journal publication by Lucilla </w:t>
      </w:r>
      <w:proofErr w:type="spellStart"/>
      <w:r w:rsidR="00992503" w:rsidRPr="00992503">
        <w:rPr>
          <w:rFonts w:ascii="Times New Roman" w:eastAsia="Times New Roman" w:hAnsi="Times New Roman" w:cs="Times New Roman"/>
          <w:sz w:val="24"/>
          <w:szCs w:val="24"/>
          <w:lang w:val="en-US"/>
        </w:rPr>
        <w:t>Crosta</w:t>
      </w:r>
      <w:proofErr w:type="spellEnd"/>
      <w:r>
        <w:rPr>
          <w:rFonts w:ascii="Times New Roman" w:eastAsia="Times New Roman" w:hAnsi="Times New Roman" w:cs="Times New Roman"/>
          <w:sz w:val="24"/>
          <w:szCs w:val="24"/>
          <w:lang w:val="en-US"/>
        </w:rPr>
        <w:t xml:space="preserve"> (2004)</w:t>
      </w:r>
      <w:r w:rsidR="00992503" w:rsidRPr="00992503">
        <w:rPr>
          <w:rFonts w:ascii="Times New Roman" w:eastAsia="Times New Roman" w:hAnsi="Times New Roman" w:cs="Times New Roman"/>
          <w:sz w:val="24"/>
          <w:szCs w:val="24"/>
          <w:lang w:val="en-US"/>
        </w:rPr>
        <w:t xml:space="preserve">, she refers to a definition of ethics by Peter Jarvis. "Ethics is concerned with </w:t>
      </w:r>
      <w:r w:rsidRPr="00992503">
        <w:rPr>
          <w:rFonts w:ascii="Times New Roman" w:eastAsia="Times New Roman" w:hAnsi="Times New Roman" w:cs="Times New Roman"/>
          <w:sz w:val="24"/>
          <w:szCs w:val="24"/>
          <w:lang w:val="en-US"/>
        </w:rPr>
        <w:t>analyzing</w:t>
      </w:r>
      <w:r w:rsidR="00992503" w:rsidRPr="00992503">
        <w:rPr>
          <w:rFonts w:ascii="Times New Roman" w:eastAsia="Times New Roman" w:hAnsi="Times New Roman" w:cs="Times New Roman"/>
          <w:sz w:val="24"/>
          <w:szCs w:val="24"/>
          <w:lang w:val="en-US"/>
        </w:rPr>
        <w:t xml:space="preserve"> moral values and seeking to understand what people consider to be good, right, just, etc. It is also about what individuals consider, or feel, that they ought to do and about the actual way</w:t>
      </w:r>
      <w:r>
        <w:rPr>
          <w:rFonts w:ascii="Times New Roman" w:eastAsia="Times New Roman" w:hAnsi="Times New Roman" w:cs="Times New Roman"/>
          <w:sz w:val="24"/>
          <w:szCs w:val="24"/>
          <w:lang w:val="en-US"/>
        </w:rPr>
        <w:t xml:space="preserve"> in which they behave" (</w:t>
      </w:r>
      <w:r w:rsidR="00992503" w:rsidRPr="00992503">
        <w:rPr>
          <w:rFonts w:ascii="Times New Roman" w:eastAsia="Times New Roman" w:hAnsi="Times New Roman" w:cs="Times New Roman"/>
          <w:sz w:val="24"/>
          <w:szCs w:val="24"/>
          <w:lang w:val="en-US"/>
        </w:rPr>
        <w:t>pg</w:t>
      </w:r>
      <w:r>
        <w:rPr>
          <w:rFonts w:ascii="Times New Roman" w:eastAsia="Times New Roman" w:hAnsi="Times New Roman" w:cs="Times New Roman"/>
          <w:sz w:val="24"/>
          <w:szCs w:val="24"/>
          <w:lang w:val="en-US"/>
        </w:rPr>
        <w:t>.</w:t>
      </w:r>
      <w:r w:rsidR="00992503" w:rsidRPr="00992503">
        <w:rPr>
          <w:rFonts w:ascii="Times New Roman" w:eastAsia="Times New Roman" w:hAnsi="Times New Roman" w:cs="Times New Roman"/>
          <w:sz w:val="24"/>
          <w:szCs w:val="24"/>
          <w:lang w:val="en-US"/>
        </w:rPr>
        <w:t xml:space="preserve"> 7)</w:t>
      </w:r>
      <w:r w:rsidR="00992503">
        <w:rPr>
          <w:rFonts w:ascii="Times New Roman" w:eastAsia="Times New Roman" w:hAnsi="Times New Roman" w:cs="Times New Roman"/>
          <w:sz w:val="24"/>
          <w:szCs w:val="24"/>
          <w:lang w:val="en-US"/>
        </w:rPr>
        <w:t xml:space="preserve">. This is very important focus for anyone educating others about the use of technology. Ethics are something that must be a focus, and to educate </w:t>
      </w:r>
      <w:r w:rsidR="0078510C">
        <w:rPr>
          <w:rFonts w:ascii="Times New Roman" w:eastAsia="Times New Roman" w:hAnsi="Times New Roman" w:cs="Times New Roman"/>
          <w:sz w:val="24"/>
          <w:szCs w:val="24"/>
          <w:lang w:val="en-US"/>
        </w:rPr>
        <w:t xml:space="preserve">learners about the proper use of technology is a major component of learning. It is also important for educators to model these behaviors in the classroom. </w:t>
      </w:r>
    </w:p>
    <w:p w:rsidR="0078510C" w:rsidRDefault="00841FB5" w:rsidP="00992503">
      <w:pPr>
        <w:shd w:val="clear" w:color="auto" w:fill="FFFFFF"/>
        <w:spacing w:line="480" w:lineRule="auto"/>
        <w:contextualSpacing w:val="0"/>
        <w:rPr>
          <w:rFonts w:ascii="Times New Roman" w:hAnsi="Times New Roman" w:cs="Times New Roman"/>
          <w:sz w:val="24"/>
        </w:rPr>
      </w:pPr>
      <w:r>
        <w:rPr>
          <w:rFonts w:ascii="Times New Roman" w:eastAsia="Times New Roman" w:hAnsi="Times New Roman" w:cs="Times New Roman"/>
          <w:sz w:val="24"/>
          <w:szCs w:val="24"/>
          <w:lang w:val="en-US"/>
        </w:rPr>
        <w:tab/>
      </w:r>
      <w:r w:rsidR="0078510C">
        <w:rPr>
          <w:rFonts w:ascii="Times New Roman" w:eastAsia="Times New Roman" w:hAnsi="Times New Roman" w:cs="Times New Roman"/>
          <w:sz w:val="24"/>
          <w:szCs w:val="24"/>
          <w:lang w:val="en-US"/>
        </w:rPr>
        <w:t>An educator’s role in appropriately modeling digital citizenship for students to learn from is important. Educators are responsible for the private information of students on a daily basis</w:t>
      </w:r>
      <w:r w:rsidR="007A6530">
        <w:rPr>
          <w:rFonts w:ascii="Times New Roman" w:eastAsia="Times New Roman" w:hAnsi="Times New Roman" w:cs="Times New Roman"/>
          <w:sz w:val="24"/>
          <w:szCs w:val="24"/>
          <w:lang w:val="en-US"/>
        </w:rPr>
        <w:t xml:space="preserve">. Parents trust school districts with keeping this information about their child private, and for the eyes of the specific people that need to know about it. This information can be very beneficial for educators to know, as it can help give them insight into possible ways of implementing strategies to help that specific student. However, educators must be </w:t>
      </w:r>
      <w:r>
        <w:rPr>
          <w:rFonts w:ascii="Times New Roman" w:eastAsia="Times New Roman" w:hAnsi="Times New Roman" w:cs="Times New Roman"/>
          <w:sz w:val="24"/>
          <w:szCs w:val="24"/>
          <w:lang w:val="en-US"/>
        </w:rPr>
        <w:t>aware that this information should</w:t>
      </w:r>
      <w:r w:rsidR="007A653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be handled with the utmost care as described in the statute as</w:t>
      </w:r>
      <w:r w:rsidR="007A6530">
        <w:rPr>
          <w:rFonts w:ascii="Times New Roman" w:eastAsia="Times New Roman" w:hAnsi="Times New Roman" w:cs="Times New Roman"/>
          <w:sz w:val="24"/>
          <w:szCs w:val="24"/>
          <w:lang w:val="en-US"/>
        </w:rPr>
        <w:t xml:space="preserve"> </w:t>
      </w:r>
      <w:r w:rsidR="007A6530">
        <w:rPr>
          <w:rFonts w:ascii="Times New Roman" w:hAnsi="Times New Roman" w:cs="Times New Roman"/>
          <w:sz w:val="24"/>
        </w:rPr>
        <w:t xml:space="preserve">“Although electronic data collection and warehousing offer great potential for improvement, educators are obligated to protect the privacy of student records under the Family Educational Rights </w:t>
      </w:r>
      <w:r>
        <w:rPr>
          <w:rFonts w:ascii="Times New Roman" w:hAnsi="Times New Roman" w:cs="Times New Roman"/>
          <w:sz w:val="24"/>
        </w:rPr>
        <w:t>and Privacy Act (FERPA) of 1974</w:t>
      </w:r>
      <w:r w:rsidR="007A6530">
        <w:rPr>
          <w:rFonts w:ascii="Times New Roman" w:hAnsi="Times New Roman" w:cs="Times New Roman"/>
          <w:sz w:val="24"/>
        </w:rPr>
        <w:t xml:space="preserve">” (Williamson &amp; Redish, </w:t>
      </w:r>
      <w:r>
        <w:rPr>
          <w:rFonts w:ascii="Times New Roman" w:hAnsi="Times New Roman" w:cs="Times New Roman"/>
          <w:sz w:val="24"/>
        </w:rPr>
        <w:t xml:space="preserve">2009, </w:t>
      </w:r>
      <w:r w:rsidR="007A6530">
        <w:rPr>
          <w:rFonts w:ascii="Times New Roman" w:hAnsi="Times New Roman" w:cs="Times New Roman"/>
          <w:sz w:val="24"/>
        </w:rPr>
        <w:t>pg. 127).</w:t>
      </w:r>
    </w:p>
    <w:p w:rsidR="007A6530" w:rsidRDefault="007A6530" w:rsidP="00992503">
      <w:pPr>
        <w:shd w:val="clear" w:color="auto" w:fill="FFFFFF"/>
        <w:spacing w:line="480" w:lineRule="auto"/>
        <w:contextualSpacing w:val="0"/>
        <w:rPr>
          <w:rFonts w:ascii="Times New Roman" w:hAnsi="Times New Roman" w:cs="Times New Roman"/>
          <w:sz w:val="24"/>
        </w:rPr>
      </w:pPr>
    </w:p>
    <w:p w:rsidR="007A6530" w:rsidRPr="00992503" w:rsidRDefault="00841FB5" w:rsidP="00992503">
      <w:pPr>
        <w:shd w:val="clear" w:color="auto" w:fill="FFFFFF"/>
        <w:spacing w:line="480" w:lineRule="auto"/>
        <w:contextualSpacing w:val="0"/>
        <w:rPr>
          <w:rFonts w:ascii="Times New Roman" w:eastAsia="Times New Roman" w:hAnsi="Times New Roman" w:cs="Times New Roman"/>
          <w:sz w:val="24"/>
          <w:szCs w:val="24"/>
          <w:lang w:val="en-US"/>
        </w:rPr>
      </w:pPr>
      <w:r>
        <w:rPr>
          <w:rFonts w:ascii="Times New Roman" w:hAnsi="Times New Roman" w:cs="Times New Roman"/>
          <w:sz w:val="24"/>
        </w:rPr>
        <w:lastRenderedPageBreak/>
        <w:tab/>
      </w:r>
      <w:r w:rsidR="007A6530">
        <w:rPr>
          <w:rFonts w:ascii="Times New Roman" w:hAnsi="Times New Roman" w:cs="Times New Roman"/>
          <w:sz w:val="24"/>
        </w:rPr>
        <w:t xml:space="preserve">Districts need to be aware of how educators monitor this content and train them on the effective ways to protect it from others. In a classroom, there are many distractions that take place throughout a lesson. Educators must be aware of what is going on at all times in their classroom.  </w:t>
      </w:r>
    </w:p>
    <w:p w:rsidR="00D92634" w:rsidRPr="007A6530" w:rsidRDefault="00841FB5" w:rsidP="007A6530">
      <w:pPr>
        <w:shd w:val="clear" w:color="auto" w:fill="FFFFFF"/>
        <w:spacing w:line="480" w:lineRule="auto"/>
        <w:contextualSpacing w:val="0"/>
        <w:rPr>
          <w:rFonts w:ascii="Times New Roman" w:eastAsia="Times New Roman" w:hAnsi="Times New Roman" w:cs="Times New Roman"/>
          <w:sz w:val="24"/>
          <w:szCs w:val="24"/>
          <w:lang w:val="en-US"/>
        </w:rPr>
      </w:pPr>
      <w:r>
        <w:rPr>
          <w:rFonts w:ascii="Times New Roman" w:hAnsi="Times New Roman" w:cs="Times New Roman"/>
          <w:spacing w:val="3"/>
          <w:sz w:val="24"/>
          <w:szCs w:val="26"/>
          <w:shd w:val="clear" w:color="auto" w:fill="FFFFFF"/>
        </w:rPr>
        <w:tab/>
      </w:r>
      <w:r w:rsidR="00247E01">
        <w:rPr>
          <w:rFonts w:ascii="Times New Roman" w:hAnsi="Times New Roman" w:cs="Times New Roman"/>
          <w:spacing w:val="3"/>
          <w:sz w:val="24"/>
          <w:szCs w:val="26"/>
          <w:shd w:val="clear" w:color="auto" w:fill="FFFFFF"/>
        </w:rPr>
        <w:t>Students should never be near an educators work station. Educators should always have private information in a separate window. Private information should never be projected on a board for others to see.</w:t>
      </w:r>
      <w:r w:rsidR="00D92634" w:rsidRPr="007A6530">
        <w:rPr>
          <w:rFonts w:ascii="Times New Roman" w:hAnsi="Times New Roman" w:cs="Times New Roman"/>
          <w:spacing w:val="3"/>
          <w:sz w:val="24"/>
          <w:szCs w:val="26"/>
          <w:shd w:val="clear" w:color="auto" w:fill="FFFFFF"/>
        </w:rPr>
        <w:t xml:space="preserve"> As an educator, you are in control of all your </w:t>
      </w:r>
      <w:r w:rsidR="00247E01" w:rsidRPr="007A6530">
        <w:rPr>
          <w:rFonts w:ascii="Times New Roman" w:hAnsi="Times New Roman" w:cs="Times New Roman"/>
          <w:spacing w:val="3"/>
          <w:sz w:val="24"/>
          <w:szCs w:val="26"/>
          <w:shd w:val="clear" w:color="auto" w:fill="FFFFFF"/>
        </w:rPr>
        <w:t>students’</w:t>
      </w:r>
      <w:r w:rsidR="00D92634" w:rsidRPr="007A6530">
        <w:rPr>
          <w:rFonts w:ascii="Times New Roman" w:hAnsi="Times New Roman" w:cs="Times New Roman"/>
          <w:spacing w:val="3"/>
          <w:sz w:val="24"/>
          <w:szCs w:val="26"/>
          <w:shd w:val="clear" w:color="auto" w:fill="FFFFFF"/>
        </w:rPr>
        <w:t xml:space="preserve"> personal information. Access to this privat</w:t>
      </w:r>
      <w:r w:rsidR="00247E01">
        <w:rPr>
          <w:rFonts w:ascii="Times New Roman" w:hAnsi="Times New Roman" w:cs="Times New Roman"/>
          <w:spacing w:val="3"/>
          <w:sz w:val="24"/>
          <w:szCs w:val="26"/>
          <w:shd w:val="clear" w:color="auto" w:fill="FFFFFF"/>
        </w:rPr>
        <w:t xml:space="preserve">e information is entrusted to educators </w:t>
      </w:r>
      <w:r w:rsidR="00D92634" w:rsidRPr="007A6530">
        <w:rPr>
          <w:rFonts w:ascii="Times New Roman" w:hAnsi="Times New Roman" w:cs="Times New Roman"/>
          <w:spacing w:val="3"/>
          <w:sz w:val="24"/>
          <w:szCs w:val="26"/>
          <w:shd w:val="clear" w:color="auto" w:fill="FFFFFF"/>
        </w:rPr>
        <w:t xml:space="preserve">by the district, and must be treated just like </w:t>
      </w:r>
      <w:r w:rsidR="00247E01">
        <w:rPr>
          <w:rFonts w:ascii="Times New Roman" w:hAnsi="Times New Roman" w:cs="Times New Roman"/>
          <w:spacing w:val="3"/>
          <w:sz w:val="24"/>
          <w:szCs w:val="26"/>
          <w:shd w:val="clear" w:color="auto" w:fill="FFFFFF"/>
        </w:rPr>
        <w:t>their</w:t>
      </w:r>
      <w:r w:rsidR="00D92634" w:rsidRPr="007A6530">
        <w:rPr>
          <w:rFonts w:ascii="Times New Roman" w:hAnsi="Times New Roman" w:cs="Times New Roman"/>
          <w:spacing w:val="3"/>
          <w:sz w:val="24"/>
          <w:szCs w:val="26"/>
          <w:shd w:val="clear" w:color="auto" w:fill="FFFFFF"/>
        </w:rPr>
        <w:t xml:space="preserve"> own. Liability falls on </w:t>
      </w:r>
      <w:r w:rsidR="00247E01">
        <w:rPr>
          <w:rFonts w:ascii="Times New Roman" w:hAnsi="Times New Roman" w:cs="Times New Roman"/>
          <w:spacing w:val="3"/>
          <w:sz w:val="24"/>
          <w:szCs w:val="26"/>
          <w:shd w:val="clear" w:color="auto" w:fill="FFFFFF"/>
        </w:rPr>
        <w:t>that educator</w:t>
      </w:r>
      <w:r w:rsidR="00D92634" w:rsidRPr="007A6530">
        <w:rPr>
          <w:rFonts w:ascii="Times New Roman" w:hAnsi="Times New Roman" w:cs="Times New Roman"/>
          <w:spacing w:val="3"/>
          <w:sz w:val="24"/>
          <w:szCs w:val="26"/>
          <w:shd w:val="clear" w:color="auto" w:fill="FFFFFF"/>
        </w:rPr>
        <w:t xml:space="preserve"> if something is accessed </w:t>
      </w:r>
      <w:r w:rsidR="00247E01">
        <w:rPr>
          <w:rFonts w:ascii="Times New Roman" w:hAnsi="Times New Roman" w:cs="Times New Roman"/>
          <w:spacing w:val="3"/>
          <w:sz w:val="24"/>
          <w:szCs w:val="26"/>
          <w:shd w:val="clear" w:color="auto" w:fill="FFFFFF"/>
        </w:rPr>
        <w:t>and needs to be cared with properly</w:t>
      </w:r>
      <w:r w:rsidR="00D92634" w:rsidRPr="007A6530">
        <w:rPr>
          <w:rFonts w:ascii="Times New Roman" w:hAnsi="Times New Roman" w:cs="Times New Roman"/>
          <w:spacing w:val="3"/>
          <w:sz w:val="24"/>
          <w:szCs w:val="26"/>
          <w:shd w:val="clear" w:color="auto" w:fill="FFFFFF"/>
        </w:rPr>
        <w:t xml:space="preserve"> at all times.</w:t>
      </w:r>
    </w:p>
    <w:p w:rsidR="00E253F7" w:rsidRDefault="00841FB5">
      <w:pPr>
        <w:widowControl w:val="0"/>
        <w:pBdr>
          <w:top w:val="nil"/>
          <w:left w:val="nil"/>
          <w:bottom w:val="nil"/>
          <w:right w:val="nil"/>
          <w:between w:val="nil"/>
        </w:pBdr>
        <w:spacing w:line="480" w:lineRule="auto"/>
        <w:contextualSpacing w:val="0"/>
        <w:rPr>
          <w:rFonts w:ascii="Times New Roman" w:eastAsia="Times New Roman" w:hAnsi="Times New Roman" w:cs="Times New Roman"/>
          <w:sz w:val="24"/>
          <w:szCs w:val="24"/>
        </w:rPr>
      </w:pPr>
      <w:r>
        <w:rPr>
          <w:rFonts w:ascii="Times New Roman" w:hAnsi="Times New Roman" w:cs="Times New Roman"/>
          <w:sz w:val="24"/>
        </w:rPr>
        <w:tab/>
      </w:r>
      <w:r w:rsidR="00247E01">
        <w:rPr>
          <w:rFonts w:ascii="Times New Roman" w:hAnsi="Times New Roman" w:cs="Times New Roman"/>
          <w:sz w:val="24"/>
        </w:rPr>
        <w:t>Technology in a 21</w:t>
      </w:r>
      <w:r w:rsidR="00247E01" w:rsidRPr="00247E01">
        <w:rPr>
          <w:rFonts w:ascii="Times New Roman" w:hAnsi="Times New Roman" w:cs="Times New Roman"/>
          <w:sz w:val="24"/>
          <w:vertAlign w:val="superscript"/>
        </w:rPr>
        <w:t>st</w:t>
      </w:r>
      <w:r w:rsidR="00247E01">
        <w:rPr>
          <w:rFonts w:ascii="Times New Roman" w:hAnsi="Times New Roman" w:cs="Times New Roman"/>
          <w:sz w:val="24"/>
        </w:rPr>
        <w:t xml:space="preserve"> century classroom for educators is becoming more and more important every day. The world is constantly innovating and adapting to new technologies. Students not only need to be aware of new technologies, but also how they can be implemented for use today. This does not just fall on the students, but the educators as well. Educators of technology wear multiple hats when teaching new learners about the appropriate uses of technology today. </w:t>
      </w:r>
      <w:r w:rsidR="003A552F">
        <w:rPr>
          <w:rFonts w:ascii="Times New Roman" w:hAnsi="Times New Roman" w:cs="Times New Roman"/>
          <w:sz w:val="24"/>
        </w:rPr>
        <w:t xml:space="preserve">They must show students what new technologies are available, and the use of Blooms Digital Taxonomy is an important reference to do so. Understanding digital citizenship is of the utmost importance for students in today’s world. They must be aware of their digital footprints and how their personal information must be protected. Lastly, the ethical standards everyone must have when it comes to technology will help drive innovation in the proper direction. Technology can be a phenomenal resource for educators, but it must be treated with respect. It is not something that can become routine, but must be used to innovate and challenge the next generations so it continues to grow. </w:t>
      </w:r>
      <w:r w:rsidR="00FE3A03">
        <w:br w:type="page"/>
      </w:r>
    </w:p>
    <w:p w:rsidR="00E253F7" w:rsidRDefault="00FE3A03" w:rsidP="00CB565B">
      <w:pPr>
        <w:widowControl w:val="0"/>
        <w:pBdr>
          <w:top w:val="nil"/>
          <w:left w:val="nil"/>
          <w:bottom w:val="nil"/>
          <w:right w:val="nil"/>
          <w:between w:val="nil"/>
        </w:pBd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rsidR="00E253F7" w:rsidRDefault="00FE3A03" w:rsidP="00CB565B">
      <w:pPr>
        <w:widowControl w:val="0"/>
        <w:pBdr>
          <w:top w:val="nil"/>
          <w:left w:val="nil"/>
          <w:bottom w:val="nil"/>
          <w:right w:val="nil"/>
          <w:between w:val="nil"/>
        </w:pBdr>
        <w:spacing w:line="480" w:lineRule="auto"/>
        <w:ind w:left="600" w:hanging="600"/>
        <w:contextualSpacing w:val="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Crosta, Lucilla (</w:t>
      </w:r>
      <w:r>
        <w:rPr>
          <w:rFonts w:ascii="Times New Roman" w:eastAsia="Times New Roman" w:hAnsi="Times New Roman" w:cs="Times New Roman"/>
          <w:sz w:val="24"/>
          <w:szCs w:val="24"/>
          <w:highlight w:val="white"/>
        </w:rPr>
        <w:t xml:space="preserve">2004). </w:t>
      </w:r>
      <w:r>
        <w:rPr>
          <w:rFonts w:ascii="Times New Roman" w:eastAsia="Times New Roman" w:hAnsi="Times New Roman" w:cs="Times New Roman"/>
          <w:color w:val="333333"/>
          <w:sz w:val="24"/>
          <w:szCs w:val="24"/>
          <w:highlight w:val="white"/>
        </w:rPr>
        <w:t xml:space="preserve">Beyond the Use of New Technologies in Adult Distance Courses: An Ethical Approach. </w:t>
      </w:r>
      <w:r>
        <w:rPr>
          <w:rFonts w:ascii="Times New Roman" w:eastAsia="Times New Roman" w:hAnsi="Times New Roman" w:cs="Times New Roman"/>
          <w:i/>
          <w:color w:val="333333"/>
          <w:sz w:val="24"/>
          <w:szCs w:val="24"/>
          <w:highlight w:val="white"/>
        </w:rPr>
        <w:t xml:space="preserve">International Journal of E-Learning, v3 n1, </w:t>
      </w:r>
      <w:r>
        <w:rPr>
          <w:rFonts w:ascii="Times New Roman" w:eastAsia="Times New Roman" w:hAnsi="Times New Roman" w:cs="Times New Roman"/>
          <w:color w:val="333333"/>
          <w:sz w:val="24"/>
          <w:szCs w:val="24"/>
          <w:highlight w:val="white"/>
        </w:rPr>
        <w:t xml:space="preserve">48-60. Retrieved from </w:t>
      </w:r>
      <w:hyperlink r:id="rId7">
        <w:r>
          <w:rPr>
            <w:rFonts w:ascii="Times New Roman" w:eastAsia="Times New Roman" w:hAnsi="Times New Roman" w:cs="Times New Roman"/>
            <w:color w:val="1155CC"/>
            <w:sz w:val="24"/>
            <w:szCs w:val="24"/>
            <w:highlight w:val="white"/>
            <w:u w:val="single"/>
          </w:rPr>
          <w:t>https://brightspace.uakron.edu/d2l/le/content/4250341/viewContent/4864105/View</w:t>
        </w:r>
      </w:hyperlink>
      <w:r>
        <w:rPr>
          <w:rFonts w:ascii="Times New Roman" w:eastAsia="Times New Roman" w:hAnsi="Times New Roman" w:cs="Times New Roman"/>
          <w:color w:val="333333"/>
          <w:sz w:val="24"/>
          <w:szCs w:val="24"/>
          <w:highlight w:val="white"/>
        </w:rPr>
        <w:t xml:space="preserve"> </w:t>
      </w:r>
    </w:p>
    <w:p w:rsidR="002E2365" w:rsidRPr="002E2365" w:rsidRDefault="002E2365" w:rsidP="00CB565B">
      <w:pPr>
        <w:widowControl w:val="0"/>
        <w:pBdr>
          <w:top w:val="nil"/>
          <w:left w:val="nil"/>
          <w:bottom w:val="nil"/>
          <w:right w:val="nil"/>
          <w:between w:val="nil"/>
        </w:pBdr>
        <w:spacing w:line="480" w:lineRule="auto"/>
        <w:ind w:left="600" w:hanging="600"/>
        <w:contextualSpacing w:val="0"/>
        <w:rPr>
          <w:rFonts w:ascii="Times New Roman" w:eastAsia="Times New Roman" w:hAnsi="Times New Roman" w:cs="Times New Roman"/>
          <w:sz w:val="32"/>
          <w:szCs w:val="24"/>
          <w:highlight w:val="white"/>
        </w:rPr>
      </w:pPr>
      <w:r>
        <w:rPr>
          <w:rFonts w:ascii="Times New Roman" w:hAnsi="Times New Roman" w:cs="Times New Roman"/>
          <w:iCs/>
          <w:color w:val="222222"/>
          <w:sz w:val="24"/>
          <w:szCs w:val="20"/>
        </w:rPr>
        <w:t>Handbook of Technological Pedagogical Content Knowledge (TPCK) for E</w:t>
      </w:r>
      <w:r w:rsidRPr="002E2365">
        <w:rPr>
          <w:rFonts w:ascii="Times New Roman" w:hAnsi="Times New Roman" w:cs="Times New Roman"/>
          <w:iCs/>
          <w:color w:val="222222"/>
          <w:sz w:val="24"/>
          <w:szCs w:val="20"/>
        </w:rPr>
        <w:t>ducators</w:t>
      </w:r>
      <w:r w:rsidRPr="002E2365">
        <w:rPr>
          <w:rFonts w:ascii="Times New Roman" w:hAnsi="Times New Roman" w:cs="Times New Roman"/>
          <w:color w:val="222222"/>
          <w:sz w:val="24"/>
          <w:szCs w:val="20"/>
        </w:rPr>
        <w:t>. (2008). Routledge</w:t>
      </w:r>
      <w:r w:rsidR="000809B1">
        <w:rPr>
          <w:rFonts w:ascii="Times New Roman" w:hAnsi="Times New Roman" w:cs="Times New Roman"/>
          <w:color w:val="222222"/>
          <w:sz w:val="24"/>
          <w:szCs w:val="20"/>
        </w:rPr>
        <w:t xml:space="preserve"> for the American Association of Colleges for Teacher Education</w:t>
      </w:r>
      <w:r w:rsidRPr="002E2365">
        <w:rPr>
          <w:rFonts w:ascii="Times New Roman" w:hAnsi="Times New Roman" w:cs="Times New Roman"/>
          <w:color w:val="222222"/>
          <w:sz w:val="24"/>
          <w:szCs w:val="20"/>
        </w:rPr>
        <w:t>.</w:t>
      </w:r>
      <w:r>
        <w:rPr>
          <w:rFonts w:ascii="Times New Roman" w:hAnsi="Times New Roman" w:cs="Times New Roman"/>
          <w:color w:val="222222"/>
          <w:sz w:val="24"/>
          <w:szCs w:val="20"/>
        </w:rPr>
        <w:t xml:space="preserve"> Retrieved from </w:t>
      </w:r>
      <w:hyperlink r:id="rId8" w:history="1">
        <w:r w:rsidRPr="006A50DC">
          <w:rPr>
            <w:rStyle w:val="Hyperlink"/>
            <w:rFonts w:ascii="Times New Roman" w:hAnsi="Times New Roman" w:cs="Times New Roman"/>
            <w:sz w:val="24"/>
            <w:szCs w:val="20"/>
          </w:rPr>
          <w:t>https://brightspace.uakron.edu/d2l/le/content/4250341/viewContent/4864098/View?ou=4250341</w:t>
        </w:r>
      </w:hyperlink>
      <w:r>
        <w:rPr>
          <w:rFonts w:ascii="Times New Roman" w:hAnsi="Times New Roman" w:cs="Times New Roman"/>
          <w:color w:val="222222"/>
          <w:sz w:val="24"/>
          <w:szCs w:val="20"/>
        </w:rPr>
        <w:t xml:space="preserve"> </w:t>
      </w:r>
    </w:p>
    <w:p w:rsidR="00E253F7" w:rsidRDefault="00FE3A03" w:rsidP="002E2365">
      <w:pPr>
        <w:widowControl w:val="0"/>
        <w:spacing w:line="480" w:lineRule="auto"/>
        <w:ind w:left="630" w:hanging="63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Society for Technology in Education (ISTE). Standards for Teachers. (2008). Retrieved from </w:t>
      </w:r>
      <w:hyperlink r:id="rId9">
        <w:r>
          <w:rPr>
            <w:rFonts w:ascii="Times New Roman" w:eastAsia="Times New Roman" w:hAnsi="Times New Roman" w:cs="Times New Roman"/>
            <w:color w:val="1155CC"/>
            <w:sz w:val="24"/>
            <w:szCs w:val="24"/>
            <w:u w:val="single"/>
          </w:rPr>
          <w:t>http://www.iste.org/standards/standards/standards-for-teachers</w:t>
        </w:r>
      </w:hyperlink>
      <w:r>
        <w:rPr>
          <w:rFonts w:ascii="Times New Roman" w:eastAsia="Times New Roman" w:hAnsi="Times New Roman" w:cs="Times New Roman"/>
          <w:sz w:val="24"/>
          <w:szCs w:val="24"/>
        </w:rPr>
        <w:t xml:space="preserve"> </w:t>
      </w:r>
    </w:p>
    <w:p w:rsidR="00E253F7" w:rsidRDefault="00FE3A03">
      <w:pPr>
        <w:widowControl w:val="0"/>
        <w:pBdr>
          <w:top w:val="nil"/>
          <w:left w:val="nil"/>
          <w:bottom w:val="nil"/>
          <w:right w:val="nil"/>
          <w:between w:val="nil"/>
        </w:pBdr>
        <w:spacing w:line="480" w:lineRule="auto"/>
        <w:ind w:left="600" w:hanging="60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Sneed, O., Arizona State University, &amp; ASU. (2016, May 09). Integrating Technology with Bloom's Taxonomy. Retrieved from </w:t>
      </w:r>
      <w:hyperlink r:id="rId10">
        <w:r>
          <w:rPr>
            <w:rFonts w:ascii="Times New Roman" w:eastAsia="Times New Roman" w:hAnsi="Times New Roman" w:cs="Times New Roman"/>
            <w:color w:val="1155CC"/>
            <w:sz w:val="24"/>
            <w:szCs w:val="24"/>
            <w:u w:val="single"/>
          </w:rPr>
          <w:t>https://teachonline.asu.edu/2016/05/integrating-technology-blooms-taxonomy/</w:t>
        </w:r>
      </w:hyperlink>
      <w:r>
        <w:rPr>
          <w:rFonts w:ascii="Times New Roman" w:eastAsia="Times New Roman" w:hAnsi="Times New Roman" w:cs="Times New Roman"/>
          <w:color w:val="222222"/>
          <w:sz w:val="24"/>
          <w:szCs w:val="24"/>
        </w:rPr>
        <w:t xml:space="preserve"> </w:t>
      </w:r>
    </w:p>
    <w:p w:rsidR="000809B1" w:rsidRPr="000809B1" w:rsidRDefault="00FE3A03">
      <w:pPr>
        <w:widowControl w:val="0"/>
        <w:pBdr>
          <w:top w:val="nil"/>
          <w:left w:val="nil"/>
          <w:bottom w:val="nil"/>
          <w:right w:val="nil"/>
          <w:between w:val="nil"/>
        </w:pBdr>
        <w:spacing w:line="480" w:lineRule="auto"/>
        <w:ind w:left="600" w:hanging="60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Williamson, J., &amp; Redish, T. (2009). </w:t>
      </w:r>
      <w:r>
        <w:rPr>
          <w:rFonts w:ascii="Times New Roman" w:eastAsia="Times New Roman" w:hAnsi="Times New Roman" w:cs="Times New Roman"/>
          <w:i/>
          <w:color w:val="222222"/>
          <w:sz w:val="24"/>
          <w:szCs w:val="24"/>
        </w:rPr>
        <w:t>ISTE's technology facilitation and leadership standards: What every K-12 leader should know and be able to do</w:t>
      </w:r>
      <w:r>
        <w:rPr>
          <w:rFonts w:ascii="Times New Roman" w:eastAsia="Times New Roman" w:hAnsi="Times New Roman" w:cs="Times New Roman"/>
          <w:color w:val="222222"/>
          <w:sz w:val="24"/>
          <w:szCs w:val="24"/>
        </w:rPr>
        <w:t xml:space="preserve">. International Society for Technology in Education. Retrieved from </w:t>
      </w:r>
      <w:hyperlink r:id="rId11">
        <w:r>
          <w:rPr>
            <w:rFonts w:ascii="Times New Roman" w:eastAsia="Times New Roman" w:hAnsi="Times New Roman" w:cs="Times New Roman"/>
            <w:color w:val="1155CC"/>
            <w:sz w:val="24"/>
            <w:szCs w:val="24"/>
            <w:u w:val="single"/>
          </w:rPr>
          <w:t>https://brightspace.uakron.edu/d2l/le/content/4250341/viewContent/4864107/View</w:t>
        </w:r>
      </w:hyperlink>
      <w:r>
        <w:rPr>
          <w:rFonts w:ascii="Times New Roman" w:eastAsia="Times New Roman" w:hAnsi="Times New Roman" w:cs="Times New Roman"/>
          <w:color w:val="222222"/>
          <w:sz w:val="24"/>
          <w:szCs w:val="24"/>
        </w:rPr>
        <w:t xml:space="preserve"> </w:t>
      </w:r>
    </w:p>
    <w:p w:rsidR="00E253F7" w:rsidRDefault="00E253F7">
      <w:pPr>
        <w:widowControl w:val="0"/>
        <w:pBdr>
          <w:top w:val="nil"/>
          <w:left w:val="nil"/>
          <w:bottom w:val="nil"/>
          <w:right w:val="nil"/>
          <w:between w:val="nil"/>
        </w:pBdr>
        <w:spacing w:line="480" w:lineRule="auto"/>
        <w:ind w:left="600" w:hanging="600"/>
        <w:contextualSpacing w:val="0"/>
      </w:pPr>
    </w:p>
    <w:sectPr w:rsidR="00E253F7" w:rsidSect="005F4D6C">
      <w:headerReference w:type="default" r:id="rId12"/>
      <w:headerReference w:type="first" r:id="rId13"/>
      <w:footerReference w:type="first" r:id="rId14"/>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8B6" w:rsidRDefault="006B68B6">
      <w:pPr>
        <w:spacing w:line="240" w:lineRule="auto"/>
      </w:pPr>
      <w:r>
        <w:separator/>
      </w:r>
    </w:p>
  </w:endnote>
  <w:endnote w:type="continuationSeparator" w:id="0">
    <w:p w:rsidR="006B68B6" w:rsidRDefault="006B6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FB5" w:rsidRDefault="00841FB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8B6" w:rsidRDefault="006B68B6">
      <w:pPr>
        <w:spacing w:line="240" w:lineRule="auto"/>
      </w:pPr>
      <w:r>
        <w:separator/>
      </w:r>
    </w:p>
  </w:footnote>
  <w:footnote w:type="continuationSeparator" w:id="0">
    <w:p w:rsidR="006B68B6" w:rsidRDefault="006B68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FB5" w:rsidRDefault="00841FB5">
    <w:pPr>
      <w:contextualSpacing w:val="0"/>
    </w:pPr>
  </w:p>
  <w:p w:rsidR="00841FB5" w:rsidRDefault="00841FB5">
    <w:pPr>
      <w:contextualSpacing w:val="0"/>
    </w:pPr>
  </w:p>
  <w:p w:rsidR="00841FB5" w:rsidRDefault="00841FB5">
    <w:pPr>
      <w:contextualSpacing w:val="0"/>
    </w:pPr>
    <w:r>
      <w:t>INSTRUCTIONAL TECHNOLOGY PHILOSOPHY</w:t>
    </w:r>
    <w:r>
      <w:tab/>
    </w:r>
    <w:r>
      <w:tab/>
    </w:r>
    <w:r>
      <w:tab/>
    </w:r>
    <w:r>
      <w:tab/>
    </w:r>
    <w:r>
      <w:tab/>
    </w:r>
    <w:r>
      <w:tab/>
    </w:r>
    <w:r>
      <w:fldChar w:fldCharType="begin"/>
    </w:r>
    <w:r>
      <w:instrText>PAGE</w:instrText>
    </w:r>
    <w:r>
      <w:fldChar w:fldCharType="separate"/>
    </w:r>
    <w:r w:rsidR="003B393F">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FB5" w:rsidRDefault="00841FB5">
    <w:pPr>
      <w:contextualSpacing w:val="0"/>
      <w:rPr>
        <w:rFonts w:ascii="Times New Roman" w:eastAsia="Times New Roman" w:hAnsi="Times New Roman" w:cs="Times New Roman"/>
        <w:sz w:val="24"/>
        <w:szCs w:val="24"/>
      </w:rPr>
    </w:pPr>
  </w:p>
  <w:p w:rsidR="00841FB5" w:rsidRDefault="00841FB5">
    <w:pPr>
      <w:contextualSpacing w:val="0"/>
      <w:rPr>
        <w:rFonts w:ascii="Times New Roman" w:eastAsia="Times New Roman" w:hAnsi="Times New Roman" w:cs="Times New Roman"/>
        <w:sz w:val="24"/>
        <w:szCs w:val="24"/>
      </w:rPr>
    </w:pPr>
  </w:p>
  <w:p w:rsidR="00841FB5" w:rsidRDefault="00841FB5">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head: INSTRUCTIONAL TECHNOLOGY PHILOSOPHY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B393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F021C"/>
    <w:multiLevelType w:val="hybridMultilevel"/>
    <w:tmpl w:val="C50CF14C"/>
    <w:lvl w:ilvl="0" w:tplc="259418FC">
      <w:numFmt w:val="bullet"/>
      <w:lvlText w:val="-"/>
      <w:lvlJc w:val="left"/>
      <w:pPr>
        <w:ind w:left="720" w:hanging="360"/>
      </w:pPr>
      <w:rPr>
        <w:rFonts w:ascii="Times New Roman" w:eastAsia="Arial"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F7"/>
    <w:rsid w:val="000809B1"/>
    <w:rsid w:val="00247E01"/>
    <w:rsid w:val="002B410E"/>
    <w:rsid w:val="002E2365"/>
    <w:rsid w:val="003871AE"/>
    <w:rsid w:val="003A552F"/>
    <w:rsid w:val="003B393F"/>
    <w:rsid w:val="004A1B1E"/>
    <w:rsid w:val="005E5B18"/>
    <w:rsid w:val="005F4D6C"/>
    <w:rsid w:val="006B1F29"/>
    <w:rsid w:val="006B68B6"/>
    <w:rsid w:val="006E2968"/>
    <w:rsid w:val="0078510C"/>
    <w:rsid w:val="007A6530"/>
    <w:rsid w:val="007B4A9D"/>
    <w:rsid w:val="00825983"/>
    <w:rsid w:val="00841FB5"/>
    <w:rsid w:val="00992503"/>
    <w:rsid w:val="00A61334"/>
    <w:rsid w:val="00A72FEA"/>
    <w:rsid w:val="00A9650A"/>
    <w:rsid w:val="00B86BDD"/>
    <w:rsid w:val="00B956EB"/>
    <w:rsid w:val="00BD642C"/>
    <w:rsid w:val="00C479B3"/>
    <w:rsid w:val="00CB565B"/>
    <w:rsid w:val="00CC499F"/>
    <w:rsid w:val="00D92634"/>
    <w:rsid w:val="00E125A6"/>
    <w:rsid w:val="00E253F7"/>
    <w:rsid w:val="00E535B2"/>
    <w:rsid w:val="00EB6FAA"/>
    <w:rsid w:val="00FE3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96A604"/>
  <w15:docId w15:val="{26A78C3C-8DDC-4720-8423-1C58B6BD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B1F29"/>
    <w:pPr>
      <w:tabs>
        <w:tab w:val="center" w:pos="4680"/>
        <w:tab w:val="right" w:pos="9360"/>
      </w:tabs>
      <w:spacing w:line="240" w:lineRule="auto"/>
    </w:pPr>
  </w:style>
  <w:style w:type="character" w:customStyle="1" w:styleId="HeaderChar">
    <w:name w:val="Header Char"/>
    <w:basedOn w:val="DefaultParagraphFont"/>
    <w:link w:val="Header"/>
    <w:uiPriority w:val="99"/>
    <w:rsid w:val="006B1F29"/>
  </w:style>
  <w:style w:type="paragraph" w:styleId="Footer">
    <w:name w:val="footer"/>
    <w:basedOn w:val="Normal"/>
    <w:link w:val="FooterChar"/>
    <w:uiPriority w:val="99"/>
    <w:unhideWhenUsed/>
    <w:rsid w:val="006B1F29"/>
    <w:pPr>
      <w:tabs>
        <w:tab w:val="center" w:pos="4680"/>
        <w:tab w:val="right" w:pos="9360"/>
      </w:tabs>
      <w:spacing w:line="240" w:lineRule="auto"/>
    </w:pPr>
  </w:style>
  <w:style w:type="character" w:customStyle="1" w:styleId="FooterChar">
    <w:name w:val="Footer Char"/>
    <w:basedOn w:val="DefaultParagraphFont"/>
    <w:link w:val="Footer"/>
    <w:uiPriority w:val="99"/>
    <w:rsid w:val="006B1F29"/>
  </w:style>
  <w:style w:type="character" w:styleId="Hyperlink">
    <w:name w:val="Hyperlink"/>
    <w:basedOn w:val="DefaultParagraphFont"/>
    <w:uiPriority w:val="99"/>
    <w:unhideWhenUsed/>
    <w:rsid w:val="002E2365"/>
    <w:rPr>
      <w:color w:val="0000FF" w:themeColor="hyperlink"/>
      <w:u w:val="single"/>
    </w:rPr>
  </w:style>
  <w:style w:type="character" w:styleId="FollowedHyperlink">
    <w:name w:val="FollowedHyperlink"/>
    <w:basedOn w:val="DefaultParagraphFont"/>
    <w:uiPriority w:val="99"/>
    <w:semiHidden/>
    <w:unhideWhenUsed/>
    <w:rsid w:val="005E5B18"/>
    <w:rPr>
      <w:color w:val="800080" w:themeColor="followedHyperlink"/>
      <w:u w:val="single"/>
    </w:rPr>
  </w:style>
  <w:style w:type="paragraph" w:styleId="ListParagraph">
    <w:name w:val="List Paragraph"/>
    <w:basedOn w:val="Normal"/>
    <w:uiPriority w:val="34"/>
    <w:qFormat/>
    <w:rsid w:val="00E125A6"/>
    <w:pPr>
      <w:ind w:left="720"/>
    </w:pPr>
  </w:style>
  <w:style w:type="paragraph" w:styleId="NormalWeb">
    <w:name w:val="Normal (Web)"/>
    <w:basedOn w:val="Normal"/>
    <w:uiPriority w:val="99"/>
    <w:semiHidden/>
    <w:unhideWhenUsed/>
    <w:rsid w:val="00D92634"/>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330196">
      <w:bodyDiv w:val="1"/>
      <w:marLeft w:val="0"/>
      <w:marRight w:val="0"/>
      <w:marTop w:val="0"/>
      <w:marBottom w:val="0"/>
      <w:divBdr>
        <w:top w:val="none" w:sz="0" w:space="0" w:color="auto"/>
        <w:left w:val="none" w:sz="0" w:space="0" w:color="auto"/>
        <w:bottom w:val="none" w:sz="0" w:space="0" w:color="auto"/>
        <w:right w:val="none" w:sz="0" w:space="0" w:color="auto"/>
      </w:divBdr>
    </w:div>
    <w:div w:id="1266309263">
      <w:bodyDiv w:val="1"/>
      <w:marLeft w:val="0"/>
      <w:marRight w:val="0"/>
      <w:marTop w:val="0"/>
      <w:marBottom w:val="0"/>
      <w:divBdr>
        <w:top w:val="none" w:sz="0" w:space="0" w:color="auto"/>
        <w:left w:val="none" w:sz="0" w:space="0" w:color="auto"/>
        <w:bottom w:val="none" w:sz="0" w:space="0" w:color="auto"/>
        <w:right w:val="none" w:sz="0" w:space="0" w:color="auto"/>
      </w:divBdr>
    </w:div>
    <w:div w:id="1999654317">
      <w:bodyDiv w:val="1"/>
      <w:marLeft w:val="0"/>
      <w:marRight w:val="0"/>
      <w:marTop w:val="0"/>
      <w:marBottom w:val="0"/>
      <w:divBdr>
        <w:top w:val="none" w:sz="0" w:space="0" w:color="auto"/>
        <w:left w:val="none" w:sz="0" w:space="0" w:color="auto"/>
        <w:bottom w:val="none" w:sz="0" w:space="0" w:color="auto"/>
        <w:right w:val="none" w:sz="0" w:space="0" w:color="auto"/>
      </w:divBdr>
      <w:divsChild>
        <w:div w:id="1966231269">
          <w:marLeft w:val="0"/>
          <w:marRight w:val="0"/>
          <w:marTop w:val="0"/>
          <w:marBottom w:val="0"/>
          <w:divBdr>
            <w:top w:val="none" w:sz="0" w:space="0" w:color="auto"/>
            <w:left w:val="none" w:sz="0" w:space="0" w:color="auto"/>
            <w:bottom w:val="none" w:sz="0" w:space="0" w:color="auto"/>
            <w:right w:val="none" w:sz="0" w:space="0" w:color="auto"/>
          </w:divBdr>
        </w:div>
        <w:div w:id="1283347080">
          <w:marLeft w:val="0"/>
          <w:marRight w:val="0"/>
          <w:marTop w:val="0"/>
          <w:marBottom w:val="0"/>
          <w:divBdr>
            <w:top w:val="none" w:sz="0" w:space="0" w:color="auto"/>
            <w:left w:val="none" w:sz="0" w:space="0" w:color="auto"/>
            <w:bottom w:val="none" w:sz="0" w:space="0" w:color="auto"/>
            <w:right w:val="none" w:sz="0" w:space="0" w:color="auto"/>
          </w:divBdr>
        </w:div>
        <w:div w:id="1185171162">
          <w:marLeft w:val="0"/>
          <w:marRight w:val="0"/>
          <w:marTop w:val="0"/>
          <w:marBottom w:val="0"/>
          <w:divBdr>
            <w:top w:val="none" w:sz="0" w:space="0" w:color="auto"/>
            <w:left w:val="none" w:sz="0" w:space="0" w:color="auto"/>
            <w:bottom w:val="none" w:sz="0" w:space="0" w:color="auto"/>
            <w:right w:val="none" w:sz="0" w:space="0" w:color="auto"/>
          </w:divBdr>
        </w:div>
        <w:div w:id="1096248432">
          <w:marLeft w:val="0"/>
          <w:marRight w:val="0"/>
          <w:marTop w:val="0"/>
          <w:marBottom w:val="0"/>
          <w:divBdr>
            <w:top w:val="none" w:sz="0" w:space="0" w:color="auto"/>
            <w:left w:val="none" w:sz="0" w:space="0" w:color="auto"/>
            <w:bottom w:val="none" w:sz="0" w:space="0" w:color="auto"/>
            <w:right w:val="none" w:sz="0" w:space="0" w:color="auto"/>
          </w:divBdr>
        </w:div>
        <w:div w:id="9519332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rightspace.uakron.edu/d2l/le/content/4250341/viewContent/4864098/View?ou=425034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brightspace.uakron.edu/d2l/le/content/4250341/viewContent/4864105/View"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space.uakron.edu/d2l/le/content/4250341/viewContent/4864107/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eachonline.asu.edu/2016/05/integrating-technology-blooms-taxonomy/" TargetMode="External"/><Relationship Id="rId4" Type="http://schemas.openxmlformats.org/officeDocument/2006/relationships/webSettings" Target="webSettings.xml"/><Relationship Id="rId9" Type="http://schemas.openxmlformats.org/officeDocument/2006/relationships/hyperlink" Target="http://www.iste.org/standards/standards/standards-for-teacher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Hoisington, Drew</dc:creator>
  <cp:lastModifiedBy>Hoisington, Drew</cp:lastModifiedBy>
  <cp:revision>3</cp:revision>
  <dcterms:created xsi:type="dcterms:W3CDTF">2018-10-28T17:26:00Z</dcterms:created>
  <dcterms:modified xsi:type="dcterms:W3CDTF">2018-10-28T17:27:00Z</dcterms:modified>
</cp:coreProperties>
</file>