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eewq9g10fh1b" w:id="0"/>
      <w:bookmarkEnd w:id="0"/>
      <w:r w:rsidDel="00000000" w:rsidR="00000000" w:rsidRPr="00000000">
        <w:rPr>
          <w:rFonts w:ascii="Times New Roman" w:cs="Times New Roman" w:eastAsia="Times New Roman" w:hAnsi="Times New Roman"/>
          <w:rtl w:val="0"/>
        </w:rPr>
        <w:t xml:space="preserve">“Scare quotes”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38"/>
          <w:szCs w:val="38"/>
        </w:rPr>
      </w:pPr>
      <w:bookmarkStart w:colFirst="0" w:colLast="0" w:name="_pw98zoocyiul" w:id="1"/>
      <w:bookmarkEnd w:id="1"/>
      <w:r w:rsidDel="00000000" w:rsidR="00000000" w:rsidRPr="00000000">
        <w:rPr>
          <w:rFonts w:ascii="Times New Roman" w:cs="Times New Roman" w:eastAsia="Times New Roman" w:hAnsi="Times New Roman"/>
          <w:sz w:val="38"/>
          <w:szCs w:val="38"/>
          <w:rtl w:val="0"/>
        </w:rPr>
        <w:t xml:space="preserve">Coding Ontology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identification of sample size, inappropriate examples will be removed after assessment  of  results,  and  then  a  random  sample  of  the  quote-containing  chart  segments (sentence-level) will be subsequently qualitatively coded as Probably Useful, Probably Harmful, or Potentially Misinterpreted labeling derived from Park et al.’s 2021 study.</w:t>
      </w:r>
      <w:hyperlink r:id="rId7">
        <w:r w:rsidDel="00000000" w:rsidR="00000000" w:rsidRPr="00000000">
          <w:rPr>
            <w:rFonts w:ascii="Times New Roman" w:cs="Times New Roman" w:eastAsia="Times New Roman" w:hAnsi="Times New Roman"/>
            <w:vertAlign w:val="superscript"/>
            <w:rtl w:val="0"/>
          </w:rPr>
          <w:t xml:space="preserve">1</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i w:val="0"/>
          <w:color w:val="0000ff"/>
          <w:sz w:val="36"/>
          <w:szCs w:val="36"/>
        </w:rPr>
      </w:pPr>
      <w:bookmarkStart w:colFirst="0" w:colLast="0" w:name="_a6j3ne8geex8" w:id="2"/>
      <w:bookmarkEnd w:id="2"/>
      <w:r w:rsidDel="00000000" w:rsidR="00000000" w:rsidRPr="00000000">
        <w:rPr>
          <w:rFonts w:ascii="Times New Roman" w:cs="Times New Roman" w:eastAsia="Times New Roman" w:hAnsi="Times New Roman"/>
          <w:i w:val="0"/>
          <w:color w:val="0000ff"/>
          <w:sz w:val="36"/>
          <w:szCs w:val="36"/>
          <w:rtl w:val="0"/>
        </w:rPr>
        <w:t xml:space="preserve">Quote_use CODES: </w:t>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ll954jjyegtp" w:id="3"/>
      <w:bookmarkEnd w:id="3"/>
      <w:r w:rsidDel="00000000" w:rsidR="00000000" w:rsidRPr="00000000">
        <w:rPr>
          <w:rFonts w:ascii="Times New Roman" w:cs="Times New Roman" w:eastAsia="Times New Roman" w:hAnsi="Times New Roman"/>
          <w:rtl w:val="0"/>
        </w:rPr>
        <w:t xml:space="preserve">Probably Useful (CODE AS 0)</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Clinical 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Effect on Life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Values or Preferences</w:t>
      </w:r>
    </w:p>
    <w:p w:rsidR="00000000" w:rsidDel="00000000" w:rsidP="00000000" w:rsidRDefault="00000000" w:rsidRPr="00000000" w14:paraId="0000000B">
      <w:pPr>
        <w:numPr>
          <w:ilvl w:val="0"/>
          <w:numId w:val="6"/>
        </w:numPr>
        <w:ind w:left="720" w:hanging="360"/>
        <w:rPr/>
      </w:pPr>
      <w:r w:rsidDel="00000000" w:rsidR="00000000" w:rsidRPr="00000000">
        <w:rPr>
          <w:rFonts w:ascii="Times New Roman" w:cs="Times New Roman" w:eastAsia="Times New Roman" w:hAnsi="Times New Roman"/>
          <w:rtl w:val="0"/>
        </w:rPr>
        <w:t xml:space="preserve">Provides important contextual clues for </w:t>
      </w:r>
      <w:r w:rsidDel="00000000" w:rsidR="00000000" w:rsidRPr="00000000">
        <w:rPr>
          <w:rFonts w:ascii="Times New Roman" w:cs="Times New Roman" w:eastAsia="Times New Roman" w:hAnsi="Times New Roman"/>
          <w:b w:val="1"/>
          <w:rtl w:val="0"/>
        </w:rPr>
        <w:t xml:space="preserve">clinical info</w:t>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t>
      </w:r>
    </w:p>
    <w:p w:rsidR="00000000" w:rsidDel="00000000" w:rsidP="00000000" w:rsidRDefault="00000000" w:rsidRPr="00000000" w14:paraId="0000000D">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 pain that “feels like an elephant is on my chest”</w:t>
      </w:r>
    </w:p>
    <w:p w:rsidR="00000000" w:rsidDel="00000000" w:rsidP="00000000" w:rsidRDefault="00000000" w:rsidRPr="00000000" w14:paraId="0000000E">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Reported that “this is the worst headache I’ve had in my life”</w:t>
      </w:r>
    </w:p>
    <w:p w:rsidR="00000000" w:rsidDel="00000000" w:rsidP="00000000" w:rsidRDefault="00000000" w:rsidRPr="00000000" w14:paraId="0000000F">
      <w:pPr>
        <w:numPr>
          <w:ilvl w:val="0"/>
          <w:numId w:val="6"/>
        </w:numPr>
        <w:ind w:left="720" w:hanging="360"/>
        <w:rPr>
          <w:u w:val="none"/>
        </w:rPr>
      </w:pPr>
      <w:r w:rsidDel="00000000" w:rsidR="00000000" w:rsidRPr="00000000">
        <w:rPr>
          <w:rFonts w:ascii="Times New Roman" w:cs="Times New Roman" w:eastAsia="Times New Roman" w:hAnsi="Times New Roman"/>
          <w:rtl w:val="0"/>
        </w:rPr>
        <w:t xml:space="preserve">Conveys </w:t>
      </w:r>
      <w:r w:rsidDel="00000000" w:rsidR="00000000" w:rsidRPr="00000000">
        <w:rPr>
          <w:rFonts w:ascii="Times New Roman" w:cs="Times New Roman" w:eastAsia="Times New Roman" w:hAnsi="Times New Roman"/>
          <w:b w:val="1"/>
          <w:rtl w:val="0"/>
        </w:rPr>
        <w:t xml:space="preserve">effect of illness on patient’s life</w:t>
      </w:r>
    </w:p>
    <w:p w:rsidR="00000000" w:rsidDel="00000000" w:rsidP="00000000" w:rsidRDefault="00000000" w:rsidRPr="00000000" w14:paraId="0000001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p w:rsidR="00000000" w:rsidDel="00000000" w:rsidP="00000000" w:rsidRDefault="00000000" w:rsidRPr="00000000" w14:paraId="00000011">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 persistent low mood, endorsing “I don’t want to live like this.” </w:t>
      </w:r>
    </w:p>
    <w:p w:rsidR="00000000" w:rsidDel="00000000" w:rsidP="00000000" w:rsidRDefault="00000000" w:rsidRPr="00000000" w14:paraId="00000012">
      <w:pPr>
        <w:numPr>
          <w:ilvl w:val="0"/>
          <w:numId w:val="6"/>
        </w:numPr>
        <w:ind w:left="720" w:hanging="360"/>
        <w:rPr>
          <w:u w:val="none"/>
        </w:rPr>
      </w:pPr>
      <w:r w:rsidDel="00000000" w:rsidR="00000000" w:rsidRPr="00000000">
        <w:rPr>
          <w:rFonts w:ascii="Times New Roman" w:cs="Times New Roman" w:eastAsia="Times New Roman" w:hAnsi="Times New Roman"/>
          <w:rtl w:val="0"/>
        </w:rPr>
        <w:t xml:space="preserve">Conveys </w:t>
      </w:r>
      <w:r w:rsidDel="00000000" w:rsidR="00000000" w:rsidRPr="00000000">
        <w:rPr>
          <w:rFonts w:ascii="Times New Roman" w:cs="Times New Roman" w:eastAsia="Times New Roman" w:hAnsi="Times New Roman"/>
          <w:u w:val="single"/>
          <w:rtl w:val="0"/>
        </w:rPr>
        <w:t xml:space="preserve">P</w:t>
      </w:r>
      <w:r w:rsidDel="00000000" w:rsidR="00000000" w:rsidRPr="00000000">
        <w:rPr>
          <w:rFonts w:ascii="Times New Roman" w:cs="Times New Roman" w:eastAsia="Times New Roman" w:hAnsi="Times New Roman"/>
          <w:rtl w:val="0"/>
        </w:rPr>
        <w:t xml:space="preserve">atient </w:t>
      </w:r>
      <w:r w:rsidDel="00000000" w:rsidR="00000000" w:rsidRPr="00000000">
        <w:rPr>
          <w:rFonts w:ascii="Times New Roman" w:cs="Times New Roman" w:eastAsia="Times New Roman" w:hAnsi="Times New Roman"/>
          <w:b w:val="1"/>
          <w:u w:val="single"/>
          <w:rtl w:val="0"/>
        </w:rPr>
        <w:t xml:space="preserve">V</w:t>
      </w:r>
      <w:r w:rsidDel="00000000" w:rsidR="00000000" w:rsidRPr="00000000">
        <w:rPr>
          <w:rFonts w:ascii="Times New Roman" w:cs="Times New Roman" w:eastAsia="Times New Roman" w:hAnsi="Times New Roman"/>
          <w:b w:val="1"/>
          <w:rtl w:val="0"/>
        </w:rPr>
        <w:t xml:space="preserve">alues or </w:t>
      </w:r>
      <w:r w:rsidDel="00000000" w:rsidR="00000000" w:rsidRPr="00000000">
        <w:rPr>
          <w:rFonts w:ascii="Times New Roman" w:cs="Times New Roman" w:eastAsia="Times New Roman" w:hAnsi="Times New Roman"/>
          <w:b w:val="1"/>
          <w:u w:val="single"/>
          <w:rtl w:val="0"/>
        </w:rPr>
        <w:t xml:space="preserve">P</w:t>
      </w:r>
      <w:r w:rsidDel="00000000" w:rsidR="00000000" w:rsidRPr="00000000">
        <w:rPr>
          <w:rFonts w:ascii="Times New Roman" w:cs="Times New Roman" w:eastAsia="Times New Roman" w:hAnsi="Times New Roman"/>
          <w:b w:val="1"/>
          <w:rtl w:val="0"/>
        </w:rPr>
        <w:t xml:space="preserve">references (PVP)</w:t>
      </w:r>
    </w:p>
    <w:p w:rsidR="00000000" w:rsidDel="00000000" w:rsidP="00000000" w:rsidRDefault="00000000" w:rsidRPr="00000000" w14:paraId="00000013">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t>
      </w:r>
    </w:p>
    <w:p w:rsidR="00000000" w:rsidDel="00000000" w:rsidP="00000000" w:rsidRDefault="00000000" w:rsidRPr="00000000" w14:paraId="00000014">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discussing treatment goals, she said “if I cannot breathe without a tube, I don’t want to live. I do not want to suffer. I want to make sure that my family are with me at the end.” </w:t>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hg57vwee8eyv" w:id="4"/>
      <w:bookmarkEnd w:id="4"/>
      <w:r w:rsidDel="00000000" w:rsidR="00000000" w:rsidRPr="00000000">
        <w:rPr>
          <w:rFonts w:ascii="Times New Roman" w:cs="Times New Roman" w:eastAsia="Times New Roman" w:hAnsi="Times New Roman"/>
          <w:rtl w:val="0"/>
        </w:rPr>
        <w:t xml:space="preserve">Probably Harmful (CODE AS 1)</w:t>
      </w:r>
    </w:p>
    <w:p w:rsidR="00000000" w:rsidDel="00000000" w:rsidP="00000000" w:rsidRDefault="00000000" w:rsidRPr="00000000" w14:paraId="00000016">
      <w:pPr>
        <w:numPr>
          <w:ilvl w:val="0"/>
          <w:numId w:val="5"/>
        </w:numPr>
        <w:ind w:left="720" w:hanging="360"/>
        <w:rPr/>
      </w:pPr>
      <w:r w:rsidDel="00000000" w:rsidR="00000000" w:rsidRPr="00000000">
        <w:rPr>
          <w:rFonts w:ascii="Times New Roman" w:cs="Times New Roman" w:eastAsia="Times New Roman" w:hAnsi="Times New Roman"/>
          <w:rtl w:val="0"/>
        </w:rPr>
        <w:t xml:space="preserve">Cast </w:t>
      </w:r>
      <w:r w:rsidDel="00000000" w:rsidR="00000000" w:rsidRPr="00000000">
        <w:rPr>
          <w:rFonts w:ascii="Times New Roman" w:cs="Times New Roman" w:eastAsia="Times New Roman" w:hAnsi="Times New Roman"/>
          <w:b w:val="1"/>
          <w:rtl w:val="0"/>
        </w:rPr>
        <w:t xml:space="preserve">doubt on </w:t>
      </w:r>
      <w:r w:rsidDel="00000000" w:rsidR="00000000" w:rsidRPr="00000000">
        <w:rPr>
          <w:rFonts w:ascii="Times New Roman" w:cs="Times New Roman" w:eastAsia="Times New Roman" w:hAnsi="Times New Roman"/>
          <w:rtl w:val="0"/>
        </w:rPr>
        <w:t xml:space="preserve">integrity of patient to provide </w:t>
      </w:r>
      <w:r w:rsidDel="00000000" w:rsidR="00000000" w:rsidRPr="00000000">
        <w:rPr>
          <w:rFonts w:ascii="Times New Roman" w:cs="Times New Roman" w:eastAsia="Times New Roman" w:hAnsi="Times New Roman"/>
          <w:b w:val="1"/>
          <w:rtl w:val="0"/>
        </w:rPr>
        <w:t xml:space="preserve">reliable testimony</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t>
      </w:r>
    </w:p>
    <w:p w:rsidR="00000000" w:rsidDel="00000000" w:rsidP="00000000" w:rsidRDefault="00000000" w:rsidRPr="00000000" w14:paraId="00000018">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she had a “reaction” to the medication.</w:t>
      </w:r>
    </w:p>
    <w:p w:rsidR="00000000" w:rsidDel="00000000" w:rsidP="00000000" w:rsidRDefault="00000000" w:rsidRPr="00000000" w14:paraId="00000019">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Stated “migraine” was due to “stress” </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Convey ridicule, contempt, or frustration</w:t>
      </w:r>
      <w:r w:rsidDel="00000000" w:rsidR="00000000" w:rsidRPr="00000000">
        <w:rPr>
          <w:rFonts w:ascii="Times New Roman" w:cs="Times New Roman" w:eastAsia="Times New Roman" w:hAnsi="Times New Roman"/>
          <w:rtl w:val="0"/>
        </w:rPr>
        <w:t xml:space="preserve"> by highlighting </w:t>
      </w:r>
      <w:r w:rsidDel="00000000" w:rsidR="00000000" w:rsidRPr="00000000">
        <w:rPr>
          <w:rFonts w:ascii="Times New Roman" w:cs="Times New Roman" w:eastAsia="Times New Roman" w:hAnsi="Times New Roman"/>
          <w:b w:val="1"/>
          <w:rtl w:val="0"/>
        </w:rPr>
        <w:t xml:space="preserve">unsophisticated language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limited knowledge</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p w:rsidR="00000000" w:rsidDel="00000000" w:rsidP="00000000" w:rsidRDefault="00000000" w:rsidRPr="00000000" w14:paraId="0000001C">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believe he has prostate cancer because “his bowels are working fine”</w:t>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4p0a1y1jpc2c" w:id="5"/>
      <w:bookmarkEnd w:id="5"/>
      <w:r w:rsidDel="00000000" w:rsidR="00000000" w:rsidRPr="00000000">
        <w:rPr>
          <w:rFonts w:ascii="Times New Roman" w:cs="Times New Roman" w:eastAsia="Times New Roman" w:hAnsi="Times New Roman"/>
          <w:rtl w:val="0"/>
        </w:rPr>
        <w:t xml:space="preserve">Potentially Misinterpreted (CODE AS 2)</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phrases where quotes serve no clear purpose but could be read as scare quotes conveying doubt or judgment.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fence use of quotes</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w:t>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reports she has been off of cigarettes for “a year”</w:t>
      </w:r>
    </w:p>
    <w:p w:rsidR="00000000" w:rsidDel="00000000" w:rsidP="00000000" w:rsidRDefault="00000000" w:rsidRPr="00000000" w14:paraId="0000002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states her living situation is “less than ideal” </w:t>
      </w:r>
    </w:p>
    <w:p w:rsidR="00000000" w:rsidDel="00000000" w:rsidP="00000000" w:rsidRDefault="00000000" w:rsidRPr="00000000" w14:paraId="00000023">
      <w:pPr>
        <w:pStyle w:val="Heading3"/>
        <w:rPr>
          <w:rFonts w:ascii="Times New Roman" w:cs="Times New Roman" w:eastAsia="Times New Roman" w:hAnsi="Times New Roman"/>
        </w:rPr>
      </w:pPr>
      <w:bookmarkStart w:colFirst="0" w:colLast="0" w:name="_tgtgmganv4j5" w:id="6"/>
      <w:bookmarkEnd w:id="6"/>
      <w:r w:rsidDel="00000000" w:rsidR="00000000" w:rsidRPr="00000000">
        <w:rPr>
          <w:rFonts w:ascii="Times New Roman" w:cs="Times New Roman" w:eastAsia="Times New Roman" w:hAnsi="Times New Roman"/>
          <w:rtl w:val="0"/>
        </w:rPr>
        <w:t xml:space="preserve">Isn’t quoting the Patient (</w:t>
      </w:r>
      <w:commentRangeStart w:id="0"/>
      <w:r w:rsidDel="00000000" w:rsidR="00000000" w:rsidRPr="00000000">
        <w:rPr>
          <w:rFonts w:ascii="Times New Roman" w:cs="Times New Roman" w:eastAsia="Times New Roman" w:hAnsi="Times New Roman"/>
          <w:rtl w:val="0"/>
        </w:rPr>
        <w:t xml:space="preserve">Code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as 3)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“Respiratory stated patient was ‘cooperative’ “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times where quotes are used to describe words from other providers or family members, not the patient’s own words.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answers “Yes or No” questions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PT: “patient is ambulatory”</w:t>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wvc9pv68adxn" w:id="7"/>
      <w:bookmarkEnd w:id="7"/>
      <w:r w:rsidDel="00000000" w:rsidR="00000000" w:rsidRPr="00000000">
        <w:rPr>
          <w:rFonts w:ascii="Times New Roman" w:cs="Times New Roman" w:eastAsia="Times New Roman" w:hAnsi="Times New Roman"/>
          <w:i w:val="0"/>
          <w:color w:val="0000ff"/>
          <w:sz w:val="36"/>
          <w:szCs w:val="36"/>
          <w:rtl w:val="0"/>
        </w:rPr>
        <w:t xml:space="preserve">not_applicable</w:t>
      </w:r>
      <w:r w:rsidDel="00000000" w:rsidR="00000000" w:rsidRPr="00000000">
        <w:rPr>
          <w:rFonts w:ascii="Times New Roman" w:cs="Times New Roman" w:eastAsia="Times New Roman" w:hAnsi="Times New Roman"/>
          <w:i w:val="0"/>
          <w:color w:val="0000ff"/>
          <w:sz w:val="36"/>
          <w:szCs w:val="36"/>
          <w:rtl w:val="0"/>
        </w:rPr>
        <w:t xml:space="preserve"> CODES:</w:t>
      </w: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ie8lr046h2jp" w:id="8"/>
      <w:bookmarkEnd w:id="8"/>
      <w:r w:rsidDel="00000000" w:rsidR="00000000" w:rsidRPr="00000000">
        <w:rPr>
          <w:rFonts w:ascii="Times New Roman" w:cs="Times New Roman" w:eastAsia="Times New Roman" w:hAnsi="Times New Roman"/>
          <w:rtl w:val="0"/>
        </w:rPr>
        <w:t xml:space="preserve">Unsure (code as 2)</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not sure which of the 3 categories the quote falls under. Please provide comments as to why in the Third column.</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a repeat of another sentence (code as 3)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quote of a patient is the exact same or wording seems copied from another chart verbatim or near-verbatim. This may indicate multiple</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Nonsense: 4</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yu2a0k57uv0g" w:id="9"/>
      <w:bookmarkEnd w:id="9"/>
      <w:r w:rsidDel="00000000" w:rsidR="00000000" w:rsidRPr="00000000">
        <w:rPr>
          <w:rFonts w:ascii="Times New Roman" w:cs="Times New Roman" w:eastAsia="Times New Roman" w:hAnsi="Times New Roman"/>
          <w:rtl w:val="0"/>
        </w:rPr>
        <w:t xml:space="preserve">THIRD COLUMN: Comments</w:t>
      </w:r>
    </w:p>
    <w:p w:rsidR="00000000" w:rsidDel="00000000" w:rsidP="00000000" w:rsidRDefault="00000000" w:rsidRPr="00000000" w14:paraId="00000031">
      <w:pPr>
        <w:pStyle w:val="Heading3"/>
        <w:numPr>
          <w:ilvl w:val="0"/>
          <w:numId w:val="8"/>
        </w:numPr>
        <w:spacing w:after="0" w:afterAutospacing="0"/>
        <w:ind w:left="720" w:hanging="360"/>
        <w:rPr>
          <w:rFonts w:ascii="Times New Roman" w:cs="Times New Roman" w:eastAsia="Times New Roman" w:hAnsi="Times New Roman"/>
        </w:rPr>
      </w:pPr>
      <w:bookmarkStart w:colFirst="0" w:colLast="0" w:name="_loptyan8nzsr" w:id="10"/>
      <w:bookmarkEnd w:id="10"/>
      <w:r w:rsidDel="00000000" w:rsidR="00000000" w:rsidRPr="00000000">
        <w:rPr>
          <w:rFonts w:ascii="Times New Roman" w:cs="Times New Roman" w:eastAsia="Times New Roman" w:hAnsi="Times New Roman"/>
          <w:rtl w:val="0"/>
        </w:rPr>
        <w:t xml:space="preserve">Free-text </w:t>
      </w:r>
    </w:p>
    <w:p w:rsidR="00000000" w:rsidDel="00000000" w:rsidP="00000000" w:rsidRDefault="00000000" w:rsidRPr="00000000" w14:paraId="00000032">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issues where the text is difficult to understand or uninterpretable (like just a bunch of random characters) or if you cannot categorize based on the ontology. This is very helpful for me to know, but try to code this section only if it can absolutely not be coded one way or the other.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for me:</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that annotation columns fit new ontology</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columns are formatted correctly</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Format as table</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Chop at number of occurrences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pPr>
      <w:bookmarkStart w:colFirst="0" w:colLast="0" w:name="_cuz3rewy49h8" w:id="11"/>
      <w:bookmarkEnd w:id="11"/>
      <w:r w:rsidDel="00000000" w:rsidR="00000000" w:rsidRPr="00000000">
        <w:rPr>
          <w:rtl w:val="0"/>
        </w:rPr>
        <w:t xml:space="preserve">First round Gold Standard coding notes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There were several charts (~12) out of the x number found that were just pasted into the csv file where it seemed like each line of the note was its own row in the csv file. May be an error in the preprocessing or a weird character causing this</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I had to go manually and delete the ~12 notes i found that were chopping up the dataframe in this way. </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Dataset: gold_standard_bias_annotation_doc.xlsx</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I should create new excel column Rand() and sort by the random number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ew Walker" w:id="0" w:date="2021-12-03T18:01:1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"1" for not_applicable codes, but I wanted to incorporate it into the ML algorithm to distinguish non-quoting entries and different types of quotes in one 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FN1vO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