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37FF" w14:textId="77777777" w:rsidR="0055616E" w:rsidRDefault="00000000">
      <w:pPr>
        <w:pStyle w:val="Heading1"/>
        <w:spacing w:before="480" w:after="120" w:line="312" w:lineRule="auto"/>
      </w:pPr>
      <w:proofErr w:type="spellStart"/>
      <w:r>
        <w:rPr>
          <w:rFonts w:ascii="Calibri" w:eastAsia="Calibri" w:hAnsi="Calibri" w:cs="Calibri"/>
        </w:rPr>
        <w:t>SkyKing</w:t>
      </w:r>
      <w:proofErr w:type="spellEnd"/>
      <w:r>
        <w:rPr>
          <w:rFonts w:ascii="Calibri" w:eastAsia="Calibri" w:hAnsi="Calibri" w:cs="Calibri"/>
        </w:rPr>
        <w:t xml:space="preserve"> Commuter Agent Architecture</w:t>
      </w:r>
    </w:p>
    <w:p w14:paraId="63B02D44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Galadriel-X /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Giskard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Initiatives</w:t>
      </w:r>
    </w:p>
    <w:p w14:paraId="78C57EAA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Technical Architecture Document — Domain Agent Specification</w:t>
      </w:r>
    </w:p>
    <w:p w14:paraId="2771650E" w14:textId="0E2095FC" w:rsidR="00CC6DB7" w:rsidRPr="00CC6DB7" w:rsidRDefault="00CC6DB7" w:rsidP="00CC6DB7">
      <w:pPr>
        <w:pBdr>
          <w:bottom w:val="single" w:sz="6" w:space="0" w:color="000000"/>
        </w:pBdr>
        <w:spacing w:before="240" w:after="240"/>
      </w:pPr>
      <w:r w:rsidRPr="00CC6DB7">
        <w:drawing>
          <wp:inline distT="0" distB="0" distL="0" distR="0" wp14:anchorId="4AD34E58" wp14:editId="495CF49A">
            <wp:extent cx="5943600" cy="5943600"/>
            <wp:effectExtent l="0" t="0" r="0" b="0"/>
            <wp:docPr id="1840277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2E5A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4E94106E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SkyKing</w:t>
      </w:r>
      <w:proofErr w:type="spellEnd"/>
      <w:r>
        <w:rPr>
          <w:rFonts w:ascii="Calibri" w:eastAsia="Calibri" w:hAnsi="Calibri" w:cs="Calibri"/>
        </w:rPr>
        <w:t xml:space="preserve"> — Identity &amp; Mission</w:t>
      </w:r>
    </w:p>
    <w:p w14:paraId="21472EB8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lastRenderedPageBreak/>
        <w:t>Name Origin</w:t>
      </w:r>
    </w:p>
    <w:p w14:paraId="42D80BC1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" references the classic 1950s television series featuring Schuyler "Sky" King, a rancher-pilot who flew a Cessna 310B ("Songbird") across the American West solving problems from the air. The name captures the spirit of a frontier aviator — resourceful, terrain-aware, and always ready to fly.</w:t>
      </w:r>
    </w:p>
    <w:p w14:paraId="7547CCD1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Agent Identity</w:t>
      </w:r>
    </w:p>
    <w:p w14:paraId="5E8968BB" w14:textId="77777777" w:rsidR="0055616E" w:rsidRDefault="00000000">
      <w:pPr>
        <w:spacing w:before="60" w:after="120" w:line="360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is a modern flight-ops intelligence officer running the weekly commuter playbook. Its persona blends the tone of a frontier aviator with deep knowledge of terrain, weather patterns, airline load dynamics, and IRROPS recovery.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doesn't just route flights — it thinks like a pilot, anticipating disruptions and maintaining situational awareness across the entire travel corridor.</w:t>
      </w:r>
    </w:p>
    <w:p w14:paraId="5883C30C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Core Mission</w:t>
      </w:r>
    </w:p>
    <w:p w14:paraId="51DE7987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Automate and optimize weekly hybrid-work commuting for an AA retiree with non-rev (standby) benefits, orchestrating primary AA routing with SWA backup coverage, IRROPS prediction and recovery, and multi-airport contingency planning across the PHX↔AUS, PHX↔DFW, and PHX↔LAX corridors.</w:t>
      </w:r>
    </w:p>
    <w:p w14:paraId="5EE90589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2C863C47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>2. Architecture Overview</w:t>
      </w:r>
    </w:p>
    <w:p w14:paraId="34C32BA9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Top-Level Position</w:t>
      </w:r>
    </w:p>
    <w:p w14:paraId="3E6ED141" w14:textId="77777777" w:rsidR="0055616E" w:rsidRDefault="00000000">
      <w:pPr>
        <w:spacing w:before="60" w:after="120" w:line="360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is the top-level agent in the mobility stack, sitting above three specialized sub-agents:</w:t>
      </w:r>
    </w:p>
    <w:p w14:paraId="3C5E82CE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4"/>
        <w:gridCol w:w="3631"/>
        <w:gridCol w:w="4005"/>
      </w:tblGrid>
      <w:tr w:rsidR="0055616E" w14:paraId="07769B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CCEAA9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Sub-Agent</w:t>
            </w:r>
          </w:p>
        </w:tc>
        <w:tc>
          <w:tcPr>
            <w:tcW w:w="20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3165C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22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D8D68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Scope</w:t>
            </w:r>
          </w:p>
        </w:tc>
      </w:tr>
      <w:tr w:rsidR="0055616E" w14:paraId="259911B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00474" w14:textId="77777777" w:rsidR="0055616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SkyRouteEngine</w:t>
            </w:r>
            <w:proofErr w:type="spellEnd"/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7B42E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Route scoring, alternate generation, itinerary building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7FAB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Flight selection, multi-leg routing, fare/load optimization</w:t>
            </w:r>
          </w:p>
        </w:tc>
      </w:tr>
      <w:tr w:rsidR="0055616E" w14:paraId="7606734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8B8BF" w14:textId="77777777" w:rsidR="0055616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OpsWatch</w:t>
            </w:r>
            <w:proofErr w:type="spellEnd"/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4647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Real-time monitoring, IRROPS detection, weather tracking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FAE82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Day-of execution surveillance, disruption alerting</w:t>
            </w:r>
          </w:p>
        </w:tc>
      </w:tr>
      <w:tr w:rsidR="0055616E" w14:paraId="595E485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82A5D7" w14:textId="77777777" w:rsidR="0055616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GroundLink</w:t>
            </w:r>
            <w:proofErr w:type="spellEnd"/>
          </w:p>
        </w:tc>
        <w:tc>
          <w:tcPr>
            <w:tcW w:w="20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12AF4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Ground transportation coordination</w:t>
            </w:r>
          </w:p>
        </w:tc>
        <w:tc>
          <w:tcPr>
            <w:tcW w:w="2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9CA9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Rental car, rideshare, hotel fallback, ground segment logistics</w:t>
            </w:r>
          </w:p>
        </w:tc>
      </w:tr>
    </w:tbl>
    <w:p w14:paraId="110B107F" w14:textId="77777777" w:rsidR="0055616E" w:rsidRDefault="0055616E">
      <w:pPr>
        <w:spacing w:after="200"/>
      </w:pPr>
    </w:p>
    <w:p w14:paraId="7084A383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Orchestration Model</w:t>
      </w:r>
    </w:p>
    <w:p w14:paraId="2B81CE74" w14:textId="77777777" w:rsidR="0055616E" w:rsidRDefault="00000000">
      <w:pPr>
        <w:spacing w:before="60" w:after="120" w:line="360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coordinates these sub-agents through a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planning → execution → recovery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loop. It issues tasking to sub-agents, aggregates their outputs, and makes final routing decisions. The orchestration is event-driven: planning-phase tasks run on schedule, while execution and recovery tasks are triggered by real-time signals from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OpsWatch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DDA0757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Data Flow</w:t>
      </w:r>
    </w:p>
    <w:p w14:paraId="20586E39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Inputs:</w:t>
      </w:r>
    </w:p>
    <w:p w14:paraId="7B893D78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User travel preferences and calendar constraints</w:t>
      </w:r>
    </w:p>
    <w:p w14:paraId="5B0830B5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AA non-rev load data (standby list position, seat availability)</w:t>
      </w:r>
    </w:p>
    <w:p w14:paraId="6441835E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SWA fare and schedule availability</w:t>
      </w:r>
    </w:p>
    <w:p w14:paraId="4059916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FlightAware real-time flight tracking feeds</w:t>
      </w:r>
    </w:p>
    <w:p w14:paraId="472BF79B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NWS weather data (current conditions and forecasts)</w:t>
      </w:r>
    </w:p>
    <w:p w14:paraId="7CC6D15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FAA airport status feeds and ATCSCC advisories</w:t>
      </w:r>
    </w:p>
    <w:p w14:paraId="725912B9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Processing:</w:t>
      </w:r>
    </w:p>
    <w:p w14:paraId="5E303E9D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Multi-factor route scoring across all candidate routings</w:t>
      </w:r>
    </w:p>
    <w:p w14:paraId="7BDEED2A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IRROPS probability modeling using weather, historical, and real-time inputs</w:t>
      </w:r>
    </w:p>
    <w:p w14:paraId="323D662F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Contingency tree generation with pre-staged backup options</w:t>
      </w:r>
    </w:p>
    <w:p w14:paraId="7885F1B6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Outputs:</w:t>
      </w:r>
    </w:p>
    <w:p w14:paraId="4596CEC0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Ranked itinerary recommendations (top 3–5 per travel day)</w:t>
      </w:r>
    </w:p>
    <w:p w14:paraId="45866A80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Real-time alerts (delay, gate change, connection risk, IRROPS trigger)</w:t>
      </w:r>
    </w:p>
    <w:p w14:paraId="50B086AB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Recovery re-routes with one-tap execution options</w:t>
      </w:r>
    </w:p>
    <w:p w14:paraId="1F2B239E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Weekly Travel Briefs summarizing the upcoming week's plan</w:t>
      </w:r>
    </w:p>
    <w:p w14:paraId="5502218A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4DCD8D5D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>3. AA + SWA Integration</w:t>
      </w:r>
    </w:p>
    <w:p w14:paraId="61B507A5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American Airlines (Primary Carrier)</w:t>
      </w:r>
    </w:p>
    <w:p w14:paraId="78F31D2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Non-rev (standby) travel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as AA retiree — no ticket cost but seat availability is load-dependent</w:t>
      </w:r>
    </w:p>
    <w:p w14:paraId="21B1732D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Primary routing corridors: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TUS→DFW, PHX→DFW, TUS→AUS (via DFW connection)</w:t>
      </w:r>
    </w:p>
    <w:p w14:paraId="2F9C4650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Load monitoring: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Track seat availability on target flights using AA's standby load visibility</w:t>
      </w:r>
    </w:p>
    <w:p w14:paraId="1942310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Key advantage: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Zero marginal cost per flight; multiple daily frequencies on trunk routes</w:t>
      </w:r>
    </w:p>
    <w:p w14:paraId="1B6065DD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Risk factor: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Standby = no guaranteed seat; high-load days (Monday AM, Friday PM, holidays) are unreliable</w:t>
      </w:r>
    </w:p>
    <w:p w14:paraId="5C309438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Southwest Airlines (Backup Carrier)</w:t>
      </w:r>
    </w:p>
    <w:p w14:paraId="4EB3066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Revenue ticket backup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when AA loads are unfavorable</w:t>
      </w:r>
    </w:p>
    <w:p w14:paraId="45088F8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Primary backup routes: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TUS→DAL (Love Field), PHX→DAL, PHX→HOU (Hobby), TUS→LAS, PHX→LAS</w:t>
      </w:r>
    </w:p>
    <w:p w14:paraId="747620A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SWA fare monitoring: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Track Wanna Get Away fares; trigger alerts when fares drop below threshold</w:t>
      </w:r>
    </w:p>
    <w:p w14:paraId="72CF89DF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Emergency-only pricing tolerance: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$350–$500 range for same-day IRROPS recovery</w:t>
      </w:r>
    </w:p>
    <w:p w14:paraId="1EE91CB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Key </w:t>
      </w: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advantage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No change fees, bags fly free, Love Field proximity to DFW-area destinations</w:t>
      </w:r>
    </w:p>
    <w:p w14:paraId="70002159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Integration note: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SWA does not participate in GDS systems — requires direct API or screen-scrape integration</w:t>
      </w:r>
    </w:p>
    <w:p w14:paraId="500C575B" w14:textId="77777777" w:rsidR="0055616E" w:rsidRDefault="00000000">
      <w:pPr>
        <w:pStyle w:val="Heading3"/>
        <w:spacing w:before="240" w:after="120" w:line="312" w:lineRule="auto"/>
      </w:pPr>
      <w:proofErr w:type="gramStart"/>
      <w:r>
        <w:rPr>
          <w:rFonts w:ascii="Calibri" w:eastAsia="Calibri" w:hAnsi="Calibri" w:cs="Calibri"/>
          <w:sz w:val="28"/>
          <w:szCs w:val="28"/>
        </w:rPr>
        <w:t>Decision Logic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for Carrier Selection</w:t>
      </w:r>
    </w:p>
    <w:p w14:paraId="04801A00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3834"/>
        <w:gridCol w:w="2244"/>
      </w:tblGrid>
      <w:tr w:rsidR="0055616E" w14:paraId="0FDCE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2209B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Condition</w:t>
            </w:r>
          </w:p>
        </w:tc>
        <w:tc>
          <w:tcPr>
            <w:tcW w:w="20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9B366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Action</w:t>
            </w:r>
          </w:p>
        </w:tc>
        <w:tc>
          <w:tcPr>
            <w:tcW w:w="12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428C5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Carrier</w:t>
            </w:r>
          </w:p>
        </w:tc>
      </w:tr>
      <w:tr w:rsidR="0055616E" w14:paraId="29E2FE6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24E5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AA load &lt; 50% on target flight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3420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Book standby, proceed with AA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89071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AA</w:t>
            </w:r>
          </w:p>
        </w:tc>
      </w:tr>
      <w:tr w:rsidR="0055616E" w14:paraId="61FCC65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6ED4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AA load 50–80%, alternatives available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A265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Monitor; prepare SWA backup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DDE7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AA primary, SWA standby</w:t>
            </w:r>
          </w:p>
        </w:tc>
      </w:tr>
      <w:tr w:rsidR="0055616E" w14:paraId="26C8065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52A1A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AA load &gt; 80% or sold out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10CB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Activate SWA backup routing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0A78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SWA</w:t>
            </w:r>
          </w:p>
        </w:tc>
      </w:tr>
      <w:tr w:rsidR="0055616E" w14:paraId="1B72B31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71935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IRROPS event on AA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EE08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Immediate SWA pivot if within fare tolerance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79099E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SWA</w:t>
            </w:r>
          </w:p>
        </w:tc>
      </w:tr>
      <w:tr w:rsidR="0055616E" w14:paraId="037769C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C3D4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All options degraded</w:t>
            </w:r>
          </w:p>
        </w:tc>
        <w:tc>
          <w:tcPr>
            <w:tcW w:w="2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8020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Activate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GroundLink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for drive/hotel contingency</w:t>
            </w:r>
          </w:p>
        </w:tc>
        <w:tc>
          <w:tcPr>
            <w:tcW w:w="12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1D8C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Ground</w:t>
            </w:r>
          </w:p>
        </w:tc>
      </w:tr>
    </w:tbl>
    <w:p w14:paraId="17218C0D" w14:textId="77777777" w:rsidR="0055616E" w:rsidRDefault="0055616E">
      <w:pPr>
        <w:spacing w:after="200"/>
      </w:pPr>
    </w:p>
    <w:p w14:paraId="7D068E42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7F8C7B60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lastRenderedPageBreak/>
        <w:t>4. FlightAware &amp; Airline API Fusion</w:t>
      </w:r>
    </w:p>
    <w:p w14:paraId="4B660663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FlightAware Integration</w:t>
      </w:r>
    </w:p>
    <w:p w14:paraId="240FEF30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Real-time flight tracking: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Position, altitude, speed, ETA for all flights in corridor</w:t>
      </w:r>
    </w:p>
    <w:p w14:paraId="1257DB82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Delay and cancellation feeds: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Airport-level and flight-level delay data</w:t>
      </w:r>
    </w:p>
    <w:p w14:paraId="4F8CC040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Historical on-time performance: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Route reliability scoring based on historical data</w:t>
      </w:r>
    </w:p>
    <w:p w14:paraId="65B82FAA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Weather overlay: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Correlate FlightAware delay patterns with NWS weather feeds</w:t>
      </w:r>
    </w:p>
    <w:p w14:paraId="6609737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IRROPS early warning: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Detect ground stops, ground delay programs, traffic management initiatives</w:t>
      </w:r>
    </w:p>
    <w:p w14:paraId="13A03703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Airline API Layer</w:t>
      </w:r>
    </w:p>
    <w:p w14:paraId="046B353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AA: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Standby list position, load factors, gate/terminal info, connection status</w:t>
      </w:r>
    </w:p>
    <w:p w14:paraId="1FE4A77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SWA: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Fare availability, schedule data, operational status</w:t>
      </w:r>
    </w:p>
    <w:p w14:paraId="21F95414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Note: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AA data may come through employee travel portals or semi-structured sources; SWA requires direct integration due to no GDS participation</w:t>
      </w:r>
    </w:p>
    <w:p w14:paraId="751B408E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Fusion Architecture</w:t>
      </w:r>
    </w:p>
    <w:p w14:paraId="318877C1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Data from FlightAware and airline sources is normalized into a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unified flight status object</w:t>
      </w:r>
      <w:r>
        <w:rPr>
          <w:rFonts w:ascii="Calibri" w:eastAsia="Calibri" w:hAnsi="Calibri" w:cs="Calibri"/>
          <w:color w:val="000000"/>
          <w:sz w:val="22"/>
          <w:szCs w:val="22"/>
        </w:rPr>
        <w:t>. Each flight record contains:</w:t>
      </w:r>
    </w:p>
    <w:p w14:paraId="5B66FDCE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Carrier, flight number, origin, destination</w:t>
      </w:r>
    </w:p>
    <w:p w14:paraId="1923A7BF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Scheduled and actual departure/arrival times</w:t>
      </w:r>
    </w:p>
    <w:p w14:paraId="07E7110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Load factor (AA) or fare (SWA)</w:t>
      </w:r>
    </w:p>
    <w:p w14:paraId="4685B7D9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Delay probability and weather risk score</w:t>
      </w:r>
    </w:p>
    <w:p w14:paraId="12EAEC68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IRROPS flag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boolean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+ severity level)</w:t>
      </w:r>
    </w:p>
    <w:p w14:paraId="597C0CD3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Update cadence:</w:t>
      </w:r>
    </w:p>
    <w:p w14:paraId="0704D997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7"/>
        <w:gridCol w:w="3273"/>
      </w:tblGrid>
      <w:tr w:rsidR="0055616E" w14:paraId="2B671F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C2EA6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17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68A5F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Update Interval</w:t>
            </w:r>
          </w:p>
        </w:tc>
      </w:tr>
      <w:tr w:rsidR="0055616E" w14:paraId="46EB330E" w14:textId="77777777">
        <w:tblPrEx>
          <w:tblCellMar>
            <w:top w:w="0" w:type="dxa"/>
            <w:bottom w:w="0" w:type="dxa"/>
          </w:tblCellMar>
        </w:tblPrEx>
        <w:tc>
          <w:tcPr>
            <w:tcW w:w="3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3DB0A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Planning phase (weekly/day-before)</w:t>
            </w:r>
          </w:p>
        </w:tc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EFB4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Every 15 minutes</w:t>
            </w:r>
          </w:p>
        </w:tc>
      </w:tr>
      <w:tr w:rsidR="0055616E" w14:paraId="0DF13688" w14:textId="77777777">
        <w:tblPrEx>
          <w:tblCellMar>
            <w:top w:w="0" w:type="dxa"/>
            <w:bottom w:w="0" w:type="dxa"/>
          </w:tblCellMar>
        </w:tblPrEx>
        <w:tc>
          <w:tcPr>
            <w:tcW w:w="3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26C83" w14:textId="77777777" w:rsidR="0055616E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Day-of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execution</w:t>
            </w:r>
          </w:p>
        </w:tc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9C1E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Every 5 minutes</w:t>
            </w:r>
          </w:p>
        </w:tc>
      </w:tr>
      <w:tr w:rsidR="0055616E" w14:paraId="1496192A" w14:textId="77777777">
        <w:tblPrEx>
          <w:tblCellMar>
            <w:top w:w="0" w:type="dxa"/>
            <w:bottom w:w="0" w:type="dxa"/>
          </w:tblCellMar>
        </w:tblPrEx>
        <w:tc>
          <w:tcPr>
            <w:tcW w:w="3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C5B0EE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IRROPS recovery</w:t>
            </w:r>
          </w:p>
        </w:tc>
        <w:tc>
          <w:tcPr>
            <w:tcW w:w="1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19D2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Every 2 minutes</w:t>
            </w:r>
          </w:p>
        </w:tc>
      </w:tr>
    </w:tbl>
    <w:p w14:paraId="5D5024BE" w14:textId="77777777" w:rsidR="0055616E" w:rsidRDefault="0055616E">
      <w:pPr>
        <w:spacing w:after="200"/>
      </w:pPr>
    </w:p>
    <w:p w14:paraId="669E679C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65F9BCA9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>5. IRROPS Prediction Model</w:t>
      </w:r>
    </w:p>
    <w:p w14:paraId="38C79C4D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Definition</w:t>
      </w:r>
    </w:p>
    <w:p w14:paraId="5CC407F1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IRROPS = Irregular Operations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includes weather disruptions, mechanical issues, crew timing out, ATC delays, ground stops, diversions, cancellations, mass passenger reflows, and hub gridlock.</w:t>
      </w:r>
    </w:p>
    <w:p w14:paraId="67719DD0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Prediction Inputs</w:t>
      </w:r>
    </w:p>
    <w:p w14:paraId="0CC018AC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2"/>
        <w:gridCol w:w="2712"/>
        <w:gridCol w:w="1496"/>
      </w:tblGrid>
      <w:tr w:rsidR="0055616E" w14:paraId="035EC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F255F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14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991C3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Source</w:t>
            </w:r>
          </w:p>
        </w:tc>
        <w:tc>
          <w:tcPr>
            <w:tcW w:w="8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9E765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Weight</w:t>
            </w:r>
          </w:p>
        </w:tc>
      </w:tr>
      <w:tr w:rsidR="0055616E" w14:paraId="0380B582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8BC8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Current/forecast weather at origin, destination, and hubs</w:t>
            </w:r>
          </w:p>
        </w:tc>
        <w:tc>
          <w:tcPr>
            <w:tcW w:w="1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E5F577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NWS, FlightAware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6AF5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High</w:t>
            </w:r>
          </w:p>
        </w:tc>
      </w:tr>
      <w:tr w:rsidR="0055616E" w14:paraId="1F1D505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FF21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Airport delay programs (GDP, GS, ATCSCC)</w:t>
            </w:r>
          </w:p>
        </w:tc>
        <w:tc>
          <w:tcPr>
            <w:tcW w:w="1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799E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FAA ATCSCC, FlightAware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8E1D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High</w:t>
            </w:r>
          </w:p>
        </w:tc>
      </w:tr>
      <w:tr w:rsidR="0055616E" w14:paraId="5C69868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02C3E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Historical on-time performance for route/time</w:t>
            </w:r>
          </w:p>
        </w:tc>
        <w:tc>
          <w:tcPr>
            <w:tcW w:w="1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E0C0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FlightAware, BTS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16482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Medium</w:t>
            </w:r>
          </w:p>
        </w:tc>
      </w:tr>
      <w:tr w:rsidR="0055616E" w14:paraId="6899577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A9E77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Aircraft inbound status (is the plane even there?)</w:t>
            </w:r>
          </w:p>
        </w:tc>
        <w:tc>
          <w:tcPr>
            <w:tcW w:w="1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E28A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FlightAware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96374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High</w:t>
            </w:r>
          </w:p>
        </w:tc>
      </w:tr>
      <w:tr w:rsidR="0055616E" w14:paraId="29C39F51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D79D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Carrier-wide cancellation rate (trailing 4 hours)</w:t>
            </w:r>
          </w:p>
        </w:tc>
        <w:tc>
          <w:tcPr>
            <w:tcW w:w="1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953B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FlightAware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CE54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Medium</w:t>
            </w:r>
          </w:p>
        </w:tc>
      </w:tr>
      <w:tr w:rsidR="0055616E" w14:paraId="7063C3D2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3C2D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Seasonal patterns (thunderstorm season, winter storms)</w:t>
            </w:r>
          </w:p>
        </w:tc>
        <w:tc>
          <w:tcPr>
            <w:tcW w:w="1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57DF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Historical data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EC68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Low-Medium</w:t>
            </w:r>
          </w:p>
        </w:tc>
      </w:tr>
      <w:tr w:rsidR="0055616E" w14:paraId="40149C5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C484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Hub congestion indicators</w:t>
            </w:r>
          </w:p>
        </w:tc>
        <w:tc>
          <w:tcPr>
            <w:tcW w:w="14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D030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FlightAware, airport feeds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A622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Medium</w:t>
            </w:r>
          </w:p>
        </w:tc>
      </w:tr>
    </w:tbl>
    <w:p w14:paraId="71BE2FC2" w14:textId="77777777" w:rsidR="0055616E" w:rsidRDefault="0055616E">
      <w:pPr>
        <w:spacing w:after="200"/>
      </w:pPr>
    </w:p>
    <w:p w14:paraId="283B1F3D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Risk Scoring</w:t>
      </w:r>
    </w:p>
    <w:p w14:paraId="7F2A2114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Each flight receives an IRROPS Risk Score from 0–100:</w:t>
      </w:r>
    </w:p>
    <w:p w14:paraId="0E43E5C5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1496"/>
        <w:gridCol w:w="6358"/>
      </w:tblGrid>
      <w:tr w:rsidR="0055616E" w14:paraId="530AC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26073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Score Range</w:t>
            </w:r>
          </w:p>
        </w:tc>
        <w:tc>
          <w:tcPr>
            <w:tcW w:w="8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B0A38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34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3FC82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Posture</w:t>
            </w:r>
          </w:p>
        </w:tc>
      </w:tr>
      <w:tr w:rsidR="0055616E" w14:paraId="4236A68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3E7F5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0–25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72B0E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B8FC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Proceed normally</w:t>
            </w:r>
          </w:p>
        </w:tc>
      </w:tr>
      <w:tr w:rsidR="0055616E" w14:paraId="4D5C852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F1A2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26–50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A275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84667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Monitor closely, pre-stage backup</w:t>
            </w:r>
          </w:p>
        </w:tc>
      </w:tr>
      <w:tr w:rsidR="0055616E" w14:paraId="2E15037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C13E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51–75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4B21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Orange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07A6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Activate backup routing, prepare SWA tickets</w:t>
            </w:r>
          </w:p>
        </w:tc>
      </w:tr>
      <w:tr w:rsidR="0055616E" w14:paraId="46D0D7D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370C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76–100</w:t>
            </w:r>
          </w:p>
        </w:tc>
        <w:tc>
          <w:tcPr>
            <w:tcW w:w="8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98B9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D9DF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Execute contingency plan immediately</w:t>
            </w:r>
          </w:p>
        </w:tc>
      </w:tr>
    </w:tbl>
    <w:p w14:paraId="54F5B3F7" w14:textId="77777777" w:rsidR="0055616E" w:rsidRDefault="0055616E">
      <w:pPr>
        <w:spacing w:after="200"/>
      </w:pPr>
    </w:p>
    <w:p w14:paraId="7105E88A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Recovery Actions by Severity</w:t>
      </w:r>
    </w:p>
    <w:p w14:paraId="0AB6DFD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Yellow: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Alert user, begin monitoring SWA fares for backup windows</w:t>
      </w:r>
    </w:p>
    <w:p w14:paraId="24B6B9CA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Orange: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Auto-search SWA alternatives, prepare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GroundLink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options, notify user with ranked options</w:t>
      </w:r>
    </w:p>
    <w:p w14:paraId="11023D12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Red: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Execute best available recovery — SWA booking if within fare tolerance, hotel + next-day if not, drive option via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GroundLink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if within range</w:t>
      </w:r>
    </w:p>
    <w:p w14:paraId="1DEDA858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415FF26A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>6. Weekly Commuter Workflow</w:t>
      </w:r>
    </w:p>
    <w:p w14:paraId="18E39A10" w14:textId="77777777" w:rsidR="0055616E" w:rsidRDefault="00000000">
      <w:pPr>
        <w:spacing w:before="60" w:after="120" w:line="360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operates in four distinct modes, each with defined triggers, processes, and outputs.</w:t>
      </w:r>
    </w:p>
    <w:p w14:paraId="6E9A0B36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Mode 1: Weekly Planning (Sunday Evening)</w:t>
      </w:r>
    </w:p>
    <w:p w14:paraId="26AD07B0" w14:textId="77777777" w:rsidR="0055616E" w:rsidRDefault="00000000">
      <w:pPr>
        <w:spacing w:before="60" w:after="120" w:line="360" w:lineRule="auto"/>
      </w:pPr>
      <w:proofErr w:type="gram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Inputs</w:t>
      </w:r>
      <w:proofErr w:type="gram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Calendar for the upcoming week, destination requirements, AA schedule/loads for target travel days.</w:t>
      </w:r>
    </w:p>
    <w:p w14:paraId="570CA229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Process:</w:t>
      </w:r>
    </w:p>
    <w:p w14:paraId="1AB5D3B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Score all viable outbound and return routings</w:t>
      </w:r>
    </w:p>
    <w:p w14:paraId="4C87DEA2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Generate ranked itinerary options per travel day</w:t>
      </w:r>
    </w:p>
    <w:p w14:paraId="1374CDD0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Identify IRROPS-vulnerable windows (weather forecasts, seasonal patterns)</w:t>
      </w:r>
    </w:p>
    <w:p w14:paraId="030859B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Pre-stage SWA backup fares for high-risk windows</w:t>
      </w:r>
    </w:p>
    <w:p w14:paraId="72658675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Output: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Weekly Travel Brief — top 3 outbound options, top 3 return options, risk flags, and backup plan summary.</w:t>
      </w:r>
    </w:p>
    <w:p w14:paraId="3BE42853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Mode 2: Day-Of Execution (Travel Day, Starting T-12 Hours)</w:t>
      </w:r>
    </w:p>
    <w:p w14:paraId="3AEBBF43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574"/>
      </w:tblGrid>
      <w:tr w:rsidR="0055616E" w14:paraId="7CAA72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52F48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Checkpoint</w:t>
            </w:r>
          </w:p>
        </w:tc>
        <w:tc>
          <w:tcPr>
            <w:tcW w:w="40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C38AA4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Action</w:t>
            </w:r>
          </w:p>
        </w:tc>
      </w:tr>
      <w:tr w:rsidR="0055616E" w14:paraId="75681175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05AA52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T-12h</w:t>
            </w:r>
          </w:p>
        </w:tc>
        <w:tc>
          <w:tcPr>
            <w:tcW w:w="4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3CACE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Pull fresh loads, weather, FlightAware status; confirm or adjust plan</w:t>
            </w:r>
          </w:p>
        </w:tc>
      </w:tr>
      <w:tr w:rsidR="0055616E" w14:paraId="78FC3FE8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2A06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T-6h</w:t>
            </w:r>
          </w:p>
        </w:tc>
        <w:tc>
          <w:tcPr>
            <w:tcW w:w="4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1573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Final load check; if AA load exceeds threshold, trigger SWA backup</w:t>
            </w:r>
          </w:p>
        </w:tc>
      </w:tr>
      <w:tr w:rsidR="0055616E" w14:paraId="54369762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CA072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T-3h</w:t>
            </w:r>
          </w:p>
        </w:tc>
        <w:tc>
          <w:tcPr>
            <w:tcW w:w="4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3DDF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Pre-departure brief — gate, terminal, connection status, weather at destination</w:t>
            </w:r>
          </w:p>
        </w:tc>
      </w:tr>
      <w:tr w:rsidR="0055616E" w14:paraId="49DDC3F9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A663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T-0 to arrival</w:t>
            </w:r>
          </w:p>
        </w:tc>
        <w:tc>
          <w:tcPr>
            <w:tcW w:w="40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1119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Real-time monitoring via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OpsWatch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; push alerts for delays, gate changes, connection risks</w:t>
            </w:r>
          </w:p>
        </w:tc>
      </w:tr>
    </w:tbl>
    <w:p w14:paraId="5BB3FEAC" w14:textId="77777777" w:rsidR="0055616E" w:rsidRDefault="0055616E">
      <w:pPr>
        <w:spacing w:after="200"/>
      </w:pPr>
    </w:p>
    <w:p w14:paraId="233DF6CF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 xml:space="preserve">Mode 3: IRROPS Recovery (Triggered by </w:t>
      </w:r>
      <w:proofErr w:type="spellStart"/>
      <w:r>
        <w:rPr>
          <w:rFonts w:ascii="Calibri" w:eastAsia="Calibri" w:hAnsi="Calibri" w:cs="Calibri"/>
          <w:sz w:val="28"/>
          <w:szCs w:val="28"/>
        </w:rPr>
        <w:t>OpsWatch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Alert)</w:t>
      </w:r>
    </w:p>
    <w:p w14:paraId="1B323360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7200"/>
      </w:tblGrid>
      <w:tr w:rsidR="0055616E" w14:paraId="3BA1D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9AAFC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Timeframe</w:t>
            </w:r>
          </w:p>
        </w:tc>
        <w:tc>
          <w:tcPr>
            <w:tcW w:w="38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17FD4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Action</w:t>
            </w:r>
          </w:p>
        </w:tc>
      </w:tr>
      <w:tr w:rsidR="0055616E" w14:paraId="3C56B430" w14:textId="77777777">
        <w:tblPrEx>
          <w:tblCellMar>
            <w:top w:w="0" w:type="dxa"/>
            <w:bottom w:w="0" w:type="dxa"/>
          </w:tblCellMar>
        </w:tblPrEx>
        <w:tc>
          <w:tcPr>
            <w:tcW w:w="11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AA35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Immediate</w:t>
            </w:r>
          </w:p>
        </w:tc>
        <w:tc>
          <w:tcPr>
            <w:tcW w:w="3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F8F83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Assess scope of disruption (single flight vs. systemwide)</w:t>
            </w:r>
          </w:p>
        </w:tc>
      </w:tr>
      <w:tr w:rsidR="0055616E" w14:paraId="0FBCB608" w14:textId="77777777">
        <w:tblPrEx>
          <w:tblCellMar>
            <w:top w:w="0" w:type="dxa"/>
            <w:bottom w:w="0" w:type="dxa"/>
          </w:tblCellMar>
        </w:tblPrEx>
        <w:tc>
          <w:tcPr>
            <w:tcW w:w="11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4B726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Within 5 minutes</w:t>
            </w:r>
          </w:p>
        </w:tc>
        <w:tc>
          <w:tcPr>
            <w:tcW w:w="3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1830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Generate recovery options — next AA flight, SWA alternatives,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GroundLink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options</w:t>
            </w:r>
          </w:p>
        </w:tc>
      </w:tr>
      <w:tr w:rsidR="0055616E" w14:paraId="13F317CF" w14:textId="77777777">
        <w:tblPrEx>
          <w:tblCellMar>
            <w:top w:w="0" w:type="dxa"/>
            <w:bottom w:w="0" w:type="dxa"/>
          </w:tblCellMar>
        </w:tblPrEx>
        <w:tc>
          <w:tcPr>
            <w:tcW w:w="11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0088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Within 15 minutes</w:t>
            </w:r>
          </w:p>
        </w:tc>
        <w:tc>
          <w:tcPr>
            <w:tcW w:w="3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30E2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Present ranked recovery plan to user with one-tap execution</w:t>
            </w:r>
          </w:p>
        </w:tc>
      </w:tr>
      <w:tr w:rsidR="0055616E" w14:paraId="104C5BBD" w14:textId="77777777">
        <w:tblPrEx>
          <w:tblCellMar>
            <w:top w:w="0" w:type="dxa"/>
            <w:bottom w:w="0" w:type="dxa"/>
          </w:tblCellMar>
        </w:tblPrEx>
        <w:tc>
          <w:tcPr>
            <w:tcW w:w="11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51CA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Ongoing</w:t>
            </w:r>
          </w:p>
        </w:tc>
        <w:tc>
          <w:tcPr>
            <w:tcW w:w="38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89960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Monitor recovery routing for secondary IRROPS</w:t>
            </w:r>
          </w:p>
        </w:tc>
      </w:tr>
    </w:tbl>
    <w:p w14:paraId="5C681E0D" w14:textId="77777777" w:rsidR="0055616E" w:rsidRDefault="0055616E">
      <w:pPr>
        <w:spacing w:after="200"/>
      </w:pPr>
    </w:p>
    <w:p w14:paraId="2155C200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Mode 4: Return-Trip Optimization</w:t>
      </w:r>
    </w:p>
    <w:p w14:paraId="7200355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Weather-based early departure logic: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If weather is deteriorating at destination, recommend departing early</w:t>
      </w:r>
    </w:p>
    <w:p w14:paraId="0D0B456B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Load-based flexibility: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If Thursday PM loads are better than Friday PM, recommend Thursday return</w:t>
      </w:r>
    </w:p>
    <w:p w14:paraId="0472C24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Weekend extension logic: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If Friday loads are terrible, evaluate Saturday AM as alternative</w:t>
      </w:r>
    </w:p>
    <w:p w14:paraId="41933425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474444EF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>7. Routing Engine Design</w:t>
      </w:r>
    </w:p>
    <w:p w14:paraId="21156855" w14:textId="77777777" w:rsidR="0055616E" w:rsidRDefault="00000000">
      <w:pPr>
        <w:pStyle w:val="Heading3"/>
        <w:spacing w:before="240" w:after="120" w:line="312" w:lineRule="auto"/>
      </w:pPr>
      <w:proofErr w:type="spellStart"/>
      <w:r>
        <w:rPr>
          <w:rFonts w:ascii="Calibri" w:eastAsia="Calibri" w:hAnsi="Calibri" w:cs="Calibri"/>
          <w:sz w:val="28"/>
          <w:szCs w:val="28"/>
        </w:rPr>
        <w:t>SkyRouteEngine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— Core Logic</w:t>
      </w:r>
    </w:p>
    <w:p w14:paraId="4D5040BF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Multi-Factor Scoring Model: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Each candidate route is scored across the following dimensions:</w:t>
      </w:r>
    </w:p>
    <w:p w14:paraId="1AD0BE40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935"/>
        <w:gridCol w:w="6358"/>
      </w:tblGrid>
      <w:tr w:rsidR="0055616E" w14:paraId="6F9A3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F4F14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Factor</w:t>
            </w:r>
          </w:p>
        </w:tc>
        <w:tc>
          <w:tcPr>
            <w:tcW w:w="5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98417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Weight</w:t>
            </w:r>
          </w:p>
        </w:tc>
        <w:tc>
          <w:tcPr>
            <w:tcW w:w="34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D2752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5616E" w14:paraId="2158C04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D8A6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Seat Probability</w:t>
            </w:r>
          </w:p>
        </w:tc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4895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30%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5566E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Likelihood of clearing standby (AA) or fare availability (SWA)</w:t>
            </w:r>
          </w:p>
        </w:tc>
      </w:tr>
      <w:tr w:rsidR="0055616E" w14:paraId="26C2EBD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40A0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Schedule Fit</w:t>
            </w:r>
          </w:p>
        </w:tc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28B6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B0A3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Alignment with work calendar, meeting times, preferred arrival windows</w:t>
            </w:r>
          </w:p>
        </w:tc>
      </w:tr>
      <w:tr w:rsidR="0055616E" w14:paraId="2BF9CFC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E827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IRROPS Risk</w:t>
            </w:r>
          </w:p>
        </w:tc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0675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8AF4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Predicted disruption probability for this route/time</w:t>
            </w:r>
          </w:p>
        </w:tc>
      </w:tr>
      <w:tr w:rsidR="0055616E" w14:paraId="5E5E2F4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4BE9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Connection Risk</w:t>
            </w:r>
          </w:p>
        </w:tc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16527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25405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 multi-leg routes: connection time adequacy, historical misconnect rate</w:t>
            </w:r>
          </w:p>
        </w:tc>
      </w:tr>
      <w:tr w:rsidR="0055616E" w14:paraId="6E5770F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48097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Cost</w:t>
            </w:r>
          </w:p>
        </w:tc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FD1D5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1835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SWA fare when applicable; ground transport costs</w:t>
            </w:r>
          </w:p>
        </w:tc>
      </w:tr>
      <w:tr w:rsidR="0055616E" w14:paraId="3955E14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5E34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Comfort/Preference</w:t>
            </w:r>
          </w:p>
        </w:tc>
        <w:tc>
          <w:tcPr>
            <w:tcW w:w="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D57D7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5%</w:t>
            </w:r>
          </w:p>
        </w:tc>
        <w:tc>
          <w:tcPr>
            <w:tcW w:w="34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F914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Preferred airports, aircraft types, time-of-day preference</w:t>
            </w:r>
          </w:p>
        </w:tc>
      </w:tr>
    </w:tbl>
    <w:p w14:paraId="2EB15F3A" w14:textId="77777777" w:rsidR="0055616E" w:rsidRDefault="0055616E">
      <w:pPr>
        <w:spacing w:after="200"/>
      </w:pPr>
    </w:p>
    <w:p w14:paraId="659F1181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Route Generation</w:t>
      </w:r>
    </w:p>
    <w:p w14:paraId="226F6F1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For each travel day, generate all viable routings across both carriers and all eligible airports</w:t>
      </w:r>
    </w:p>
    <w:p w14:paraId="28065892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Include direct and one-stop options</w:t>
      </w:r>
    </w:p>
    <w:p w14:paraId="168092E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Include cross-carrier itineraries (e.g., AA outbound, SWA return)</w:t>
      </w:r>
    </w:p>
    <w:p w14:paraId="5D8FCAA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Score each routing, rank, and present top 3–5 options</w:t>
      </w:r>
    </w:p>
    <w:p w14:paraId="705D7D38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Alternate Airport Logic</w:t>
      </w:r>
    </w:p>
    <w:p w14:paraId="4D99BB6A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Primary: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TUS (Tucson) and DFW (Dallas/Fort Worth)</w:t>
      </w:r>
    </w:p>
    <w:p w14:paraId="1DB7A4E8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Origin alternates: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PHX (Phoenix, approximately 2-hour drive from Vail, AZ)</w:t>
      </w:r>
    </w:p>
    <w:p w14:paraId="293E122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Destination alternates: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DAL (Dallas Love Field), AUS (Austin), HOU (Houston Hobby), LAS (Las Vegas)</w:t>
      </w:r>
    </w:p>
    <w:p w14:paraId="4D4A3828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See Section 8 for detailed alternate airport profiles and selection logic.</w:t>
      </w:r>
    </w:p>
    <w:p w14:paraId="33592AE7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7ECFA79F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>8. DAL / HOU / LAS Alternates</w:t>
      </w:r>
    </w:p>
    <w:p w14:paraId="7F5E7871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Dallas Love Field (DAL)</w:t>
      </w:r>
    </w:p>
    <w:p w14:paraId="663F86A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Carrier: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Southwest Airlines exclusively</w:t>
      </w:r>
    </w:p>
    <w:p w14:paraId="2E1D9B65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Use case: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Primary SWA backup when AA DFW loads are unfavorable</w:t>
      </w:r>
    </w:p>
    <w:p w14:paraId="40DF4CA8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Advantage: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Love Field is closer to many Dallas destinations than DFW; SWA dominates with high frequency</w:t>
      </w:r>
    </w:p>
    <w:p w14:paraId="518C902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Routes: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TUS→DAL (direct SWA), PHX→DAL (direct SWA)</w:t>
      </w:r>
    </w:p>
    <w:p w14:paraId="18827705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Ground link: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DAL↔DFW area destinations via rideshare/rental (approximately 20–40 min depending on destination)</w:t>
      </w:r>
    </w:p>
    <w:p w14:paraId="601CA84C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Houston Hobby (HOU)</w:t>
      </w:r>
    </w:p>
    <w:p w14:paraId="46714F44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Carrier: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Southwest Airlines (dominant), some others</w:t>
      </w:r>
    </w:p>
    <w:p w14:paraId="03FAAD8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Use case: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Secondary alternate when DFW/DAL corridor is completely disrupted (weather system covering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all of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North Texas)</w:t>
      </w:r>
    </w:p>
    <w:p w14:paraId="42DF2AD8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Advantage: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Different weather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zone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than DFW — Gulf Coast storms rarely coincide with North Texas storms</w:t>
      </w:r>
    </w:p>
    <w:p w14:paraId="067B796A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Routes: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PHX→HOU (direct SWA), TUS→HOU (connecting)</w:t>
      </w:r>
    </w:p>
    <w:p w14:paraId="49ED7BE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Ground link: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HOU to DFW area is approximately 4-hour drive or short connecting flight — true emergency alternate only</w:t>
      </w:r>
    </w:p>
    <w:p w14:paraId="36B7F13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Best for: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Situations where the destination is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actually Houston-area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, or as a positioning flight to bypass DFW weather</w:t>
      </w:r>
    </w:p>
    <w:p w14:paraId="49AD94B6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Las Vegas (LAS)</w:t>
      </w:r>
    </w:p>
    <w:p w14:paraId="232ED9C5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Carrier: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Both AA and SWA with high frequency</w:t>
      </w:r>
    </w:p>
    <w:p w14:paraId="5765114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Use case: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Western corridor alternate; useful when PHX is disrupted (monsoon season, dust storms)</w:t>
      </w:r>
    </w:p>
    <w:p w14:paraId="5B54281B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Advantage: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High frequency from both carriers; good hotel availability for overnight recovery; short flights to multiple destinations</w:t>
      </w:r>
    </w:p>
    <w:p w14:paraId="46937BCF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Routes: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LAS→DFW (AA and SWA), LAS→DAL (SWA), LAS→AUS (various)</w:t>
      </w:r>
    </w:p>
    <w:p w14:paraId="23019289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Ground link: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LAS is approximately 4.5-hour drive from Vail/Tucson — viable drive-to-fly alternate</w:t>
      </w:r>
    </w:p>
    <w:p w14:paraId="0E5F5F8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Best for: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PHX airport closures, monsoon-season backup origin, overnight recovery staging</w:t>
      </w:r>
    </w:p>
    <w:p w14:paraId="7BE14629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lastRenderedPageBreak/>
        <w:t>Alternate Selection Matrix</w:t>
      </w:r>
    </w:p>
    <w:p w14:paraId="0C4D9DF7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525"/>
        <w:gridCol w:w="2338"/>
        <w:gridCol w:w="2057"/>
      </w:tblGrid>
      <w:tr w:rsidR="0055616E" w14:paraId="0F2044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1C501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Scenario</w:t>
            </w:r>
          </w:p>
        </w:tc>
        <w:tc>
          <w:tcPr>
            <w:tcW w:w="13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F7AA5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12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1107D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Alternate 1</w:t>
            </w:r>
          </w:p>
        </w:tc>
        <w:tc>
          <w:tcPr>
            <w:tcW w:w="11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271AF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Alternate 2</w:t>
            </w:r>
          </w:p>
        </w:tc>
      </w:tr>
      <w:tr w:rsidR="0055616E" w14:paraId="387DC80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1D5D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Normal operations</w:t>
            </w:r>
          </w:p>
        </w:tc>
        <w:tc>
          <w:tcPr>
            <w:tcW w:w="13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5A16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TUS→DFW (AA)</w:t>
            </w:r>
          </w:p>
        </w:tc>
        <w:tc>
          <w:tcPr>
            <w:tcW w:w="1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DAF6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PHX→DFW (AA)</w:t>
            </w:r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EEB1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TUS→DAL (SWA)</w:t>
            </w:r>
          </w:p>
        </w:tc>
      </w:tr>
      <w:tr w:rsidR="0055616E" w14:paraId="6332C94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701D0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DFW weather shutdown</w:t>
            </w:r>
          </w:p>
        </w:tc>
        <w:tc>
          <w:tcPr>
            <w:tcW w:w="13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7210A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TUS→DAL (SWA)</w:t>
            </w:r>
          </w:p>
        </w:tc>
        <w:tc>
          <w:tcPr>
            <w:tcW w:w="1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B41A5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PHX→AUS (AA)</w:t>
            </w:r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21594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PHX→HOU (SWA)</w:t>
            </w:r>
          </w:p>
        </w:tc>
      </w:tr>
      <w:tr w:rsidR="0055616E" w14:paraId="3038AB1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05BAC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PHX monsoon/closure</w:t>
            </w:r>
          </w:p>
        </w:tc>
        <w:tc>
          <w:tcPr>
            <w:tcW w:w="13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995C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TUS→DFW (AA)</w:t>
            </w:r>
          </w:p>
        </w:tc>
        <w:tc>
          <w:tcPr>
            <w:tcW w:w="1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3A0E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LAS→DFW (AA)</w:t>
            </w:r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16F54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LAS→DAL (SWA)</w:t>
            </w:r>
          </w:p>
        </w:tc>
      </w:tr>
      <w:tr w:rsidR="0055616E" w14:paraId="72CCF69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7F5A3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Systemwide IRROPS</w:t>
            </w:r>
          </w:p>
        </w:tc>
        <w:tc>
          <w:tcPr>
            <w:tcW w:w="13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719C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Best available any carrier</w:t>
            </w:r>
          </w:p>
        </w:tc>
        <w:tc>
          <w:tcPr>
            <w:tcW w:w="1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3A2AF" w14:textId="77777777" w:rsidR="0055616E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GroundLink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drive option</w:t>
            </w:r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4D57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Hotel + next day</w:t>
            </w:r>
          </w:p>
        </w:tc>
      </w:tr>
      <w:tr w:rsidR="0055616E" w14:paraId="76B2765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BDA17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Return trip optimization</w:t>
            </w:r>
          </w:p>
        </w:tc>
        <w:tc>
          <w:tcPr>
            <w:tcW w:w="13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A6DD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DFW→TUS (AA)</w:t>
            </w:r>
          </w:p>
        </w:tc>
        <w:tc>
          <w:tcPr>
            <w:tcW w:w="1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57207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DAL→PHX (SWA)</w:t>
            </w:r>
          </w:p>
        </w:tc>
        <w:tc>
          <w:tcPr>
            <w:tcW w:w="1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45FF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DFW→PHX (AA) + drive</w:t>
            </w:r>
          </w:p>
        </w:tc>
      </w:tr>
    </w:tbl>
    <w:p w14:paraId="37740D14" w14:textId="77777777" w:rsidR="0055616E" w:rsidRDefault="0055616E">
      <w:pPr>
        <w:spacing w:after="200"/>
      </w:pPr>
    </w:p>
    <w:p w14:paraId="7A2687C3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33333954" w14:textId="77777777" w:rsidR="0055616E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</w:rPr>
        <w:t xml:space="preserve">9. </w:t>
      </w:r>
      <w:proofErr w:type="spellStart"/>
      <w:r>
        <w:rPr>
          <w:rFonts w:ascii="Calibri" w:eastAsia="Calibri" w:hAnsi="Calibri" w:cs="Calibri"/>
        </w:rPr>
        <w:t>SkyKing's</w:t>
      </w:r>
      <w:proofErr w:type="spellEnd"/>
      <w:r>
        <w:rPr>
          <w:rFonts w:ascii="Calibri" w:eastAsia="Calibri" w:hAnsi="Calibri" w:cs="Calibri"/>
        </w:rPr>
        <w:t xml:space="preserve"> Role in Galadriel-X &amp; </w:t>
      </w:r>
      <w:proofErr w:type="spellStart"/>
      <w:r>
        <w:rPr>
          <w:rFonts w:ascii="Calibri" w:eastAsia="Calibri" w:hAnsi="Calibri" w:cs="Calibri"/>
        </w:rPr>
        <w:t>Giskard</w:t>
      </w:r>
      <w:proofErr w:type="spellEnd"/>
      <w:r>
        <w:rPr>
          <w:rFonts w:ascii="Calibri" w:eastAsia="Calibri" w:hAnsi="Calibri" w:cs="Calibri"/>
        </w:rPr>
        <w:t xml:space="preserve"> Initiatives</w:t>
      </w:r>
    </w:p>
    <w:p w14:paraId="4F2B1E29" w14:textId="77777777" w:rsidR="0055616E" w:rsidRDefault="00000000">
      <w:pPr>
        <w:pStyle w:val="Heading3"/>
        <w:spacing w:before="240" w:after="120" w:line="312" w:lineRule="auto"/>
      </w:pPr>
      <w:proofErr w:type="spellStart"/>
      <w:r>
        <w:rPr>
          <w:rFonts w:ascii="Calibri" w:eastAsia="Calibri" w:hAnsi="Calibri" w:cs="Calibri"/>
          <w:sz w:val="28"/>
          <w:szCs w:val="28"/>
        </w:rPr>
        <w:t>Giskard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Context</w:t>
      </w:r>
    </w:p>
    <w:p w14:paraId="4430F225" w14:textId="77777777" w:rsidR="0055616E" w:rsidRDefault="00000000">
      <w:pPr>
        <w:spacing w:before="60" w:after="120" w:line="360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is the user's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AI-first operational identity —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the orchestration layer and "mind" that coordinates hardware (Galadriel-6) and software agents into a unified personal AI ecosystem.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GiskardFoundry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the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agent framework encompassing prompt registry, orchestration logic, deterministic evaluation, and modular architecture.</w:t>
      </w:r>
    </w:p>
    <w:p w14:paraId="24C65AD2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Galadriel-X Context</w:t>
      </w:r>
    </w:p>
    <w:p w14:paraId="6896FAE9" w14:textId="77777777" w:rsidR="0055616E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extended Galadriel initiative encompasses the hardware platform (Galadriel-6: WRX90E-SAGE SE,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Threadripper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PRO, ECC DDR5, RTX-5090) and the software/agent ecosystem that runs on it.</w:t>
      </w:r>
    </w:p>
    <w:p w14:paraId="0324A792" w14:textId="77777777" w:rsidR="0055616E" w:rsidRDefault="00000000">
      <w:pPr>
        <w:pStyle w:val="Heading3"/>
        <w:spacing w:before="240" w:after="120" w:line="312" w:lineRule="auto"/>
      </w:pPr>
      <w:proofErr w:type="spellStart"/>
      <w:r>
        <w:rPr>
          <w:rFonts w:ascii="Calibri" w:eastAsia="Calibri" w:hAnsi="Calibri" w:cs="Calibri"/>
          <w:sz w:val="28"/>
          <w:szCs w:val="28"/>
        </w:rPr>
        <w:t>SkyKing's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Position in the Stack</w:t>
      </w:r>
    </w:p>
    <w:p w14:paraId="303D473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is a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domain agent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within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orchestration layer</w:t>
      </w:r>
    </w:p>
    <w:p w14:paraId="39E28F4F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It sits alongside other domain agents (each handling a specific life/work domain) under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Giskard's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top-level coordination</w:t>
      </w:r>
    </w:p>
    <w:p w14:paraId="43A09141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owns the "mobility and commuter operations" domain exclusively</w:t>
      </w:r>
    </w:p>
    <w:p w14:paraId="01F1565D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It demonstrates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GiskardFoundry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pattern: a named agent with clear identity, defined sub-agents, deterministic evaluation criteria, and modular architecture</w:t>
      </w:r>
    </w:p>
    <w:p w14:paraId="228AE8E8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lastRenderedPageBreak/>
        <w:t xml:space="preserve">Integration Points with </w:t>
      </w:r>
      <w:proofErr w:type="spellStart"/>
      <w:r>
        <w:rPr>
          <w:rFonts w:ascii="Calibri" w:eastAsia="Calibri" w:hAnsi="Calibri" w:cs="Calibri"/>
          <w:sz w:val="28"/>
          <w:szCs w:val="28"/>
        </w:rPr>
        <w:t>Giskard</w:t>
      </w:r>
      <w:proofErr w:type="spellEnd"/>
    </w:p>
    <w:p w14:paraId="4615CBD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Calendar awareness: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reads work calendar data surfaced by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know when travel is needed</w:t>
      </w:r>
    </w:p>
    <w:p w14:paraId="4D392954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Notification routing: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pushes alerts through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Giskard's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notification infrastructure</w:t>
      </w:r>
    </w:p>
    <w:p w14:paraId="24F366E4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Memory and preferences: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accesses user travel preferences stored 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Giskard's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preference registry</w:t>
      </w:r>
    </w:p>
    <w:p w14:paraId="28BEF778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Agent coordination: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When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SkyKing's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GroundLink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sub-agent needs to book ground transport, it may coordinate with other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domain agents (e.g., expense tracking, calendar updates)</w:t>
      </w:r>
    </w:p>
    <w:p w14:paraId="41288ABD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 xml:space="preserve">Why </w:t>
      </w:r>
      <w:proofErr w:type="spellStart"/>
      <w:r>
        <w:rPr>
          <w:rFonts w:ascii="Calibri" w:eastAsia="Calibri" w:hAnsi="Calibri" w:cs="Calibri"/>
          <w:sz w:val="28"/>
          <w:szCs w:val="28"/>
        </w:rPr>
        <w:t>SkyKing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Matters to the Initiatives</w:t>
      </w:r>
    </w:p>
    <w:p w14:paraId="4B5F4DD3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Proves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GiskardFoundry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agent pattern works for a complex, real-world domain</w:t>
      </w:r>
    </w:p>
    <w:p w14:paraId="22397757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Demonstrates multi-source API fusion (FlightAware + airline APIs + weather)</w:t>
      </w:r>
    </w:p>
    <w:p w14:paraId="11A3F65C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Validates the sub-agent orchestration model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SkyRouteEngine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OpsWatch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GroundLink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14:paraId="5A2EF246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Exercises IRROPS prediction — a genuine ML/decision-science challenge</w:t>
      </w:r>
    </w:p>
    <w:p w14:paraId="561152E0" w14:textId="77777777" w:rsidR="0055616E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Serves as the template for building additional domain agents within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Giskard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ecosystem</w:t>
      </w:r>
    </w:p>
    <w:p w14:paraId="71A54758" w14:textId="77777777" w:rsidR="0055616E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sz w:val="28"/>
          <w:szCs w:val="28"/>
        </w:rPr>
        <w:t>Roadmap Alignment</w:t>
      </w:r>
    </w:p>
    <w:p w14:paraId="6CAEF15A" w14:textId="77777777" w:rsidR="0055616E" w:rsidRDefault="0055616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3927"/>
        <w:gridCol w:w="4208"/>
      </w:tblGrid>
      <w:tr w:rsidR="0055616E" w14:paraId="67B64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E099A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210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30ED2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Milestone</w:t>
            </w:r>
          </w:p>
        </w:tc>
        <w:tc>
          <w:tcPr>
            <w:tcW w:w="2250" w:type="pct"/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C58C5" w14:textId="77777777" w:rsidR="0055616E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Dependencies</w:t>
            </w:r>
          </w:p>
        </w:tc>
      </w:tr>
      <w:tr w:rsidR="0055616E" w14:paraId="15DB03BD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EE032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Phase 1</w:t>
            </w:r>
          </w:p>
        </w:tc>
        <w:tc>
          <w:tcPr>
            <w:tcW w:w="2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BD2AE" w14:textId="77777777" w:rsidR="0055616E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SkyKing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design doc + architecture (this page)</w:t>
            </w:r>
          </w:p>
        </w:tc>
        <w:tc>
          <w:tcPr>
            <w:tcW w:w="2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E21F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None — current</w:t>
            </w:r>
          </w:p>
        </w:tc>
      </w:tr>
      <w:tr w:rsidR="0055616E" w14:paraId="19290755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B23C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Phase 2</w:t>
            </w:r>
          </w:p>
        </w:tc>
        <w:tc>
          <w:tcPr>
            <w:tcW w:w="2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96DE1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FlightAware API integration prototype</w:t>
            </w:r>
          </w:p>
        </w:tc>
        <w:tc>
          <w:tcPr>
            <w:tcW w:w="2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914A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FlightAware API key, Python environment</w:t>
            </w:r>
          </w:p>
        </w:tc>
      </w:tr>
      <w:tr w:rsidR="0055616E" w14:paraId="166A7C70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B0D1D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Phase 3</w:t>
            </w:r>
          </w:p>
        </w:tc>
        <w:tc>
          <w:tcPr>
            <w:tcW w:w="2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2E51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AA load data ingestion pipeline</w:t>
            </w:r>
          </w:p>
        </w:tc>
        <w:tc>
          <w:tcPr>
            <w:tcW w:w="2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1B1E68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AA employee travel portal access, scraping or API</w:t>
            </w:r>
          </w:p>
        </w:tc>
      </w:tr>
      <w:tr w:rsidR="0055616E" w14:paraId="0306E6AC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48EE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Phase 4</w:t>
            </w:r>
          </w:p>
        </w:tc>
        <w:tc>
          <w:tcPr>
            <w:tcW w:w="2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B394B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SWA fare monitoring module</w:t>
            </w:r>
          </w:p>
        </w:tc>
        <w:tc>
          <w:tcPr>
            <w:tcW w:w="2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1B202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SWA direct integration</w:t>
            </w:r>
          </w:p>
        </w:tc>
      </w:tr>
      <w:tr w:rsidR="0055616E" w14:paraId="76D232A1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C165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Phase 5</w:t>
            </w:r>
          </w:p>
        </w:tc>
        <w:tc>
          <w:tcPr>
            <w:tcW w:w="2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2213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IRROPS prediction model v1</w:t>
            </w:r>
          </w:p>
        </w:tc>
        <w:tc>
          <w:tcPr>
            <w:tcW w:w="2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0ED09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Historical data from FlightAware, weather APIs</w:t>
            </w:r>
          </w:p>
        </w:tc>
      </w:tr>
      <w:tr w:rsidR="0055616E" w14:paraId="7F155FBF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D4BD0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Phase 6</w:t>
            </w:r>
          </w:p>
        </w:tc>
        <w:tc>
          <w:tcPr>
            <w:tcW w:w="21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2582F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Full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SkyKing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agent deployment on Galadriel-6</w:t>
            </w:r>
          </w:p>
        </w:tc>
        <w:tc>
          <w:tcPr>
            <w:tcW w:w="225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DD306" w14:textId="77777777" w:rsidR="0055616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Galadriel-6 hardware build,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GiskardFoundry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runtime</w:t>
            </w:r>
          </w:p>
        </w:tc>
      </w:tr>
    </w:tbl>
    <w:p w14:paraId="72072908" w14:textId="77777777" w:rsidR="0055616E" w:rsidRDefault="0055616E">
      <w:pPr>
        <w:spacing w:after="200"/>
      </w:pPr>
    </w:p>
    <w:p w14:paraId="17BE017C" w14:textId="77777777" w:rsidR="0055616E" w:rsidRDefault="0055616E">
      <w:pPr>
        <w:pBdr>
          <w:bottom w:val="single" w:sz="6" w:space="0" w:color="000000"/>
        </w:pBdr>
        <w:spacing w:before="240" w:after="240"/>
      </w:pPr>
    </w:p>
    <w:p w14:paraId="6F4BA2F9" w14:textId="77777777" w:rsidR="0055616E" w:rsidRDefault="00000000">
      <w:pPr>
        <w:spacing w:before="720" w:after="120" w:line="360" w:lineRule="auto"/>
        <w:jc w:val="center"/>
      </w:pPr>
      <w:proofErr w:type="spellStart"/>
      <w:r>
        <w:rPr>
          <w:rFonts w:ascii="Calibri" w:eastAsia="Calibri" w:hAnsi="Calibri" w:cs="Calibri"/>
          <w:color w:val="666666"/>
          <w:sz w:val="18"/>
          <w:szCs w:val="18"/>
        </w:rPr>
        <w:lastRenderedPageBreak/>
        <w:t>SkyKing</w:t>
      </w:r>
      <w:proofErr w:type="spellEnd"/>
      <w:r>
        <w:rPr>
          <w:rFonts w:ascii="Calibri" w:eastAsia="Calibri" w:hAnsi="Calibri" w:cs="Calibri"/>
          <w:color w:val="666666"/>
          <w:sz w:val="18"/>
          <w:szCs w:val="18"/>
        </w:rPr>
        <w:t xml:space="preserve"> Architecture v1.0 — Galadriel-X / </w:t>
      </w:r>
      <w:proofErr w:type="spellStart"/>
      <w:r>
        <w:rPr>
          <w:rFonts w:ascii="Calibri" w:eastAsia="Calibri" w:hAnsi="Calibri" w:cs="Calibri"/>
          <w:color w:val="666666"/>
          <w:sz w:val="18"/>
          <w:szCs w:val="18"/>
        </w:rPr>
        <w:t>Giskard</w:t>
      </w:r>
      <w:proofErr w:type="spellEnd"/>
      <w:r>
        <w:rPr>
          <w:rFonts w:ascii="Calibri" w:eastAsia="Calibri" w:hAnsi="Calibri" w:cs="Calibri"/>
          <w:color w:val="666666"/>
          <w:sz w:val="18"/>
          <w:szCs w:val="18"/>
        </w:rPr>
        <w:t xml:space="preserve"> Initiatives — Last updated: May 2026</w:t>
      </w:r>
    </w:p>
    <w:sectPr w:rsidR="0055616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F6D69"/>
    <w:multiLevelType w:val="hybridMultilevel"/>
    <w:tmpl w:val="710EA896"/>
    <w:lvl w:ilvl="0" w:tplc="1504BF3A">
      <w:start w:val="1"/>
      <w:numFmt w:val="bullet"/>
      <w:lvlText w:val="●"/>
      <w:lvlJc w:val="left"/>
      <w:pPr>
        <w:ind w:left="720" w:hanging="360"/>
      </w:pPr>
    </w:lvl>
    <w:lvl w:ilvl="1" w:tplc="928C84C0">
      <w:start w:val="1"/>
      <w:numFmt w:val="bullet"/>
      <w:lvlText w:val="○"/>
      <w:lvlJc w:val="left"/>
      <w:pPr>
        <w:ind w:left="1440" w:hanging="360"/>
      </w:pPr>
    </w:lvl>
    <w:lvl w:ilvl="2" w:tplc="261C78BE">
      <w:start w:val="1"/>
      <w:numFmt w:val="bullet"/>
      <w:lvlText w:val="■"/>
      <w:lvlJc w:val="left"/>
      <w:pPr>
        <w:ind w:left="2160" w:hanging="360"/>
      </w:pPr>
    </w:lvl>
    <w:lvl w:ilvl="3" w:tplc="A3929C02">
      <w:start w:val="1"/>
      <w:numFmt w:val="bullet"/>
      <w:lvlText w:val="●"/>
      <w:lvlJc w:val="left"/>
      <w:pPr>
        <w:ind w:left="2880" w:hanging="360"/>
      </w:pPr>
    </w:lvl>
    <w:lvl w:ilvl="4" w:tplc="7E1EBAF6">
      <w:start w:val="1"/>
      <w:numFmt w:val="bullet"/>
      <w:lvlText w:val="○"/>
      <w:lvlJc w:val="left"/>
      <w:pPr>
        <w:ind w:left="3600" w:hanging="360"/>
      </w:pPr>
    </w:lvl>
    <w:lvl w:ilvl="5" w:tplc="25C68CCA">
      <w:start w:val="1"/>
      <w:numFmt w:val="bullet"/>
      <w:lvlText w:val="■"/>
      <w:lvlJc w:val="left"/>
      <w:pPr>
        <w:ind w:left="4320" w:hanging="360"/>
      </w:pPr>
    </w:lvl>
    <w:lvl w:ilvl="6" w:tplc="8AB0EC04">
      <w:start w:val="1"/>
      <w:numFmt w:val="bullet"/>
      <w:lvlText w:val="●"/>
      <w:lvlJc w:val="left"/>
      <w:pPr>
        <w:ind w:left="5040" w:hanging="360"/>
      </w:pPr>
    </w:lvl>
    <w:lvl w:ilvl="7" w:tplc="F6967AA0">
      <w:start w:val="1"/>
      <w:numFmt w:val="bullet"/>
      <w:lvlText w:val="●"/>
      <w:lvlJc w:val="left"/>
      <w:pPr>
        <w:ind w:left="5760" w:hanging="360"/>
      </w:pPr>
    </w:lvl>
    <w:lvl w:ilvl="8" w:tplc="C8F01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4F0CA0"/>
    <w:multiLevelType w:val="hybridMultilevel"/>
    <w:tmpl w:val="07C46D18"/>
    <w:lvl w:ilvl="0" w:tplc="9560FF68">
      <w:start w:val="1"/>
      <w:numFmt w:val="decimal"/>
      <w:lvlText w:val="%1."/>
      <w:lvlJc w:val="left"/>
      <w:pPr>
        <w:ind w:left="720" w:hanging="360"/>
      </w:pPr>
    </w:lvl>
    <w:lvl w:ilvl="1" w:tplc="BD4ECD0E">
      <w:numFmt w:val="decimal"/>
      <w:lvlText w:val=""/>
      <w:lvlJc w:val="left"/>
    </w:lvl>
    <w:lvl w:ilvl="2" w:tplc="498631D8">
      <w:numFmt w:val="decimal"/>
      <w:lvlText w:val=""/>
      <w:lvlJc w:val="left"/>
    </w:lvl>
    <w:lvl w:ilvl="3" w:tplc="95B0038A">
      <w:numFmt w:val="decimal"/>
      <w:lvlText w:val=""/>
      <w:lvlJc w:val="left"/>
    </w:lvl>
    <w:lvl w:ilvl="4" w:tplc="2D44E952">
      <w:numFmt w:val="decimal"/>
      <w:lvlText w:val=""/>
      <w:lvlJc w:val="left"/>
    </w:lvl>
    <w:lvl w:ilvl="5" w:tplc="73E6AD22">
      <w:numFmt w:val="decimal"/>
      <w:lvlText w:val=""/>
      <w:lvlJc w:val="left"/>
    </w:lvl>
    <w:lvl w:ilvl="6" w:tplc="8F2CEC00">
      <w:numFmt w:val="decimal"/>
      <w:lvlText w:val=""/>
      <w:lvlJc w:val="left"/>
    </w:lvl>
    <w:lvl w:ilvl="7" w:tplc="6200F2E0">
      <w:numFmt w:val="decimal"/>
      <w:lvlText w:val=""/>
      <w:lvlJc w:val="left"/>
    </w:lvl>
    <w:lvl w:ilvl="8" w:tplc="13424E68">
      <w:numFmt w:val="decimal"/>
      <w:lvlText w:val=""/>
      <w:lvlJc w:val="left"/>
    </w:lvl>
  </w:abstractNum>
  <w:num w:numId="1" w16cid:durableId="1560746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6E"/>
    <w:rsid w:val="0055616E"/>
    <w:rsid w:val="00CC6DB7"/>
    <w:rsid w:val="00D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C08E"/>
  <w15:docId w15:val="{4353B305-9F44-458F-86CF-49C80E65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2177</Words>
  <Characters>12414</Characters>
  <Application>Microsoft Office Word</Application>
  <DocSecurity>0</DocSecurity>
  <Lines>103</Lines>
  <Paragraphs>29</Paragraphs>
  <ScaleCrop>false</ScaleCrop>
  <Company/>
  <LinksUpToDate>false</LinksUpToDate>
  <CharactersWithSpaces>14562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MAMmLNa4b814UudNEwn9V</dc:title>
  <dc:creator>Un-named</dc:creator>
  <dc:description>Generated document</dc:description>
  <cp:lastModifiedBy>Drew Baird</cp:lastModifiedBy>
  <cp:revision>3</cp:revision>
  <dcterms:created xsi:type="dcterms:W3CDTF">2026-05-03T18:31:00Z</dcterms:created>
  <dcterms:modified xsi:type="dcterms:W3CDTF">2026-05-03T18:34:00Z</dcterms:modified>
</cp:coreProperties>
</file>