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9F3F" w14:textId="2BDD3452" w:rsidR="00321530" w:rsidRPr="00A01B38" w:rsidRDefault="00EE323F">
      <w:pPr>
        <w:rPr>
          <w:sz w:val="32"/>
          <w:szCs w:val="32"/>
        </w:rPr>
      </w:pPr>
      <w:r w:rsidRPr="00A01B38">
        <w:rPr>
          <w:sz w:val="32"/>
          <w:szCs w:val="32"/>
        </w:rPr>
        <w:t xml:space="preserve">Quick Start Guide to Completing Your </w:t>
      </w:r>
      <w:proofErr w:type="spellStart"/>
      <w:r w:rsidRPr="00A01B38">
        <w:rPr>
          <w:sz w:val="32"/>
          <w:szCs w:val="32"/>
        </w:rPr>
        <w:t>BackpAQ</w:t>
      </w:r>
      <w:proofErr w:type="spellEnd"/>
    </w:p>
    <w:p w14:paraId="602CEE87" w14:textId="36C7887C" w:rsidR="00EE323F" w:rsidRDefault="00EE323F"/>
    <w:p w14:paraId="1FCBD5EA" w14:textId="4CF0C4D2" w:rsidR="00EE323F" w:rsidRDefault="00EE323F">
      <w:r>
        <w:t xml:space="preserve">Ok, so you’ve built your </w:t>
      </w:r>
      <w:proofErr w:type="spellStart"/>
      <w:r>
        <w:t>BackpAQ</w:t>
      </w:r>
      <w:proofErr w:type="spellEnd"/>
      <w:r>
        <w:t xml:space="preserve"> device and it turns on. Now what? Here’s what to do next. This is a quick summary of the next steps…please refer to the </w:t>
      </w:r>
      <w:proofErr w:type="spellStart"/>
      <w:r>
        <w:t>Instructable</w:t>
      </w:r>
      <w:proofErr w:type="spellEnd"/>
      <w:r>
        <w:t xml:space="preserve"> for details and photos.</w:t>
      </w:r>
    </w:p>
    <w:p w14:paraId="4BBB7E1C" w14:textId="72E1DF7F" w:rsidR="00EE323F" w:rsidRDefault="00EE323F"/>
    <w:p w14:paraId="5E47F77B" w14:textId="741C41A3" w:rsidR="00EE323F" w:rsidRDefault="00EE323F">
      <w:r w:rsidRPr="00A01B38">
        <w:rPr>
          <w:b/>
          <w:bCs/>
        </w:rPr>
        <w:t>Step 1</w:t>
      </w:r>
      <w:r>
        <w:t>:</w:t>
      </w:r>
    </w:p>
    <w:p w14:paraId="6C2CFE00" w14:textId="151927B6" w:rsidR="00EE323F" w:rsidRDefault="00EE323F"/>
    <w:p w14:paraId="1AC4D0BC" w14:textId="35453A3C" w:rsidR="00EE323F" w:rsidRDefault="00EE323F">
      <w:r>
        <w:t>Your device powers on and the display looks like this</w:t>
      </w:r>
      <w:r w:rsidR="00A01B38">
        <w:t>:</w:t>
      </w:r>
    </w:p>
    <w:p w14:paraId="020D0299" w14:textId="4829603A" w:rsidR="00EE323F" w:rsidRDefault="00EE323F"/>
    <w:p w14:paraId="765D7732" w14:textId="4148FD33" w:rsidR="00EE323F" w:rsidRDefault="00EE323F">
      <w:r>
        <w:rPr>
          <w:noProof/>
        </w:rPr>
        <w:drawing>
          <wp:inline distT="0" distB="0" distL="0" distR="0" wp14:anchorId="21D8AB04" wp14:editId="796BAA20">
            <wp:extent cx="2252133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3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940" cy="17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38">
        <w:t xml:space="preserve">   Hint: Make sure you have a charged </w:t>
      </w:r>
      <w:proofErr w:type="spellStart"/>
      <w:r w:rsidR="00A01B38">
        <w:t>LiPO</w:t>
      </w:r>
      <w:proofErr w:type="spellEnd"/>
      <w:r w:rsidR="00A01B38">
        <w:t xml:space="preserve"> battery!</w:t>
      </w:r>
    </w:p>
    <w:p w14:paraId="3BDE5AA0" w14:textId="4953D57F" w:rsidR="00EE323F" w:rsidRDefault="00EE323F"/>
    <w:p w14:paraId="0A31CEB6" w14:textId="0DAF8202" w:rsidR="005460E2" w:rsidRDefault="00EE323F">
      <w:r>
        <w:t xml:space="preserve">What you are seeing at the blue line is the </w:t>
      </w:r>
      <w:proofErr w:type="spellStart"/>
      <w:r>
        <w:t>Wifi</w:t>
      </w:r>
      <w:proofErr w:type="spellEnd"/>
      <w:r>
        <w:t xml:space="preserve"> prompt, asking you to go to a web browser and connect via the SSID of “</w:t>
      </w:r>
      <w:proofErr w:type="spellStart"/>
      <w:r>
        <w:t>BackpAQ</w:t>
      </w:r>
      <w:proofErr w:type="spellEnd"/>
      <w:r>
        <w:t xml:space="preserve">”. Once you do this </w:t>
      </w:r>
      <w:r w:rsidR="005460E2">
        <w:t xml:space="preserve">a capture portal screen will appear which looks like this: </w:t>
      </w:r>
    </w:p>
    <w:p w14:paraId="211B4C90" w14:textId="77777777" w:rsidR="005460E2" w:rsidRDefault="005460E2"/>
    <w:p w14:paraId="62B28AA7" w14:textId="79690650" w:rsidR="005460E2" w:rsidRDefault="005460E2">
      <w:r>
        <w:rPr>
          <w:noProof/>
        </w:rPr>
        <w:drawing>
          <wp:inline distT="0" distB="0" distL="0" distR="0" wp14:anchorId="4D241C6E" wp14:editId="4DEA4F4C">
            <wp:extent cx="2116455" cy="1351953"/>
            <wp:effectExtent l="0" t="0" r="444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0 at 5.14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11" cy="13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DAE" w14:textId="2F54EEE1" w:rsidR="005460E2" w:rsidRDefault="005460E2"/>
    <w:p w14:paraId="09F7668B" w14:textId="77777777" w:rsidR="005460E2" w:rsidRDefault="005460E2">
      <w:r>
        <w:t xml:space="preserve">Click on the top button – “Configure </w:t>
      </w:r>
      <w:proofErr w:type="spellStart"/>
      <w:r>
        <w:t>WiFi</w:t>
      </w:r>
      <w:proofErr w:type="spellEnd"/>
      <w:r>
        <w:t>” and you’ll see this screen:</w:t>
      </w:r>
    </w:p>
    <w:p w14:paraId="2C231465" w14:textId="620C35A8" w:rsidR="005460E2" w:rsidRDefault="005460E2">
      <w:r>
        <w:rPr>
          <w:noProof/>
        </w:rPr>
        <w:drawing>
          <wp:inline distT="0" distB="0" distL="0" distR="0" wp14:anchorId="71D7D514" wp14:editId="233B9E25">
            <wp:extent cx="2116667" cy="1369502"/>
            <wp:effectExtent l="0" t="0" r="4445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0 at 5.15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43" cy="13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38">
        <w:t xml:space="preserve">  Hint: This dialog will NOT work with a challenge screen like that found at places like Starbucks.</w:t>
      </w:r>
    </w:p>
    <w:p w14:paraId="124232C4" w14:textId="30F103B5" w:rsidR="005460E2" w:rsidRDefault="005460E2"/>
    <w:p w14:paraId="2927FC37" w14:textId="1B9157ED" w:rsidR="005460E2" w:rsidRDefault="005460E2">
      <w:r>
        <w:lastRenderedPageBreak/>
        <w:t xml:space="preserve">This is a list of all </w:t>
      </w:r>
      <w:proofErr w:type="spellStart"/>
      <w:r>
        <w:t>WiFi</w:t>
      </w:r>
      <w:proofErr w:type="spellEnd"/>
      <w:r>
        <w:t xml:space="preserve"> SSIDs </w:t>
      </w:r>
      <w:proofErr w:type="spellStart"/>
      <w:r>
        <w:t>BackpAQ</w:t>
      </w:r>
      <w:proofErr w:type="spellEnd"/>
      <w:r>
        <w:t xml:space="preserve"> can “see”. Select the one you wish to associate you’re your </w:t>
      </w:r>
      <w:proofErr w:type="spellStart"/>
      <w:r>
        <w:t>BackpAQ</w:t>
      </w:r>
      <w:proofErr w:type="spellEnd"/>
      <w:r>
        <w:t xml:space="preserve"> device and type in the pa</w:t>
      </w:r>
      <w:r w:rsidR="00A01B38">
        <w:t xml:space="preserve">ssword. Congrats, you’re connected, and you should see this on your </w:t>
      </w:r>
      <w:proofErr w:type="spellStart"/>
      <w:r w:rsidR="00A01B38">
        <w:t>BackpAQ</w:t>
      </w:r>
      <w:proofErr w:type="spellEnd"/>
      <w:r w:rsidR="00A01B38">
        <w:t xml:space="preserve"> display:</w:t>
      </w:r>
    </w:p>
    <w:p w14:paraId="31E6D87E" w14:textId="000C38DD" w:rsidR="00A01B38" w:rsidRDefault="00A01B38"/>
    <w:p w14:paraId="6FEE16A7" w14:textId="2EAE2331" w:rsidR="00A01B38" w:rsidRDefault="00A01B38">
      <w:r>
        <w:rPr>
          <w:noProof/>
        </w:rPr>
        <w:drawing>
          <wp:inline distT="0" distB="0" distL="0" distR="0" wp14:anchorId="06BE8280" wp14:editId="421B5C3B">
            <wp:extent cx="2424351" cy="1818263"/>
            <wp:effectExtent l="0" t="0" r="1905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2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46" cy="18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DE2" w14:textId="752F1C6A" w:rsidR="00A01B38" w:rsidRDefault="00A01B38"/>
    <w:p w14:paraId="2B621049" w14:textId="04B1998D" w:rsidR="00A01B38" w:rsidRDefault="00A01B38">
      <w:r>
        <w:t>This display starts a 35 second timer, to give the PM sensor some time to “warmup” (stabilize). When the timer is up, you should see this on the display:</w:t>
      </w:r>
    </w:p>
    <w:p w14:paraId="2C5C661A" w14:textId="6FC5CFE7" w:rsidR="00A01B38" w:rsidRDefault="00A01B38"/>
    <w:p w14:paraId="12C5D6AB" w14:textId="4E75DE17" w:rsidR="00A01B38" w:rsidRDefault="00A01B38">
      <w:r>
        <w:rPr>
          <w:noProof/>
        </w:rPr>
        <w:drawing>
          <wp:inline distT="0" distB="0" distL="0" distR="0" wp14:anchorId="2D4442E8" wp14:editId="4D36E82D">
            <wp:extent cx="2423795" cy="1817847"/>
            <wp:effectExtent l="0" t="0" r="1905" b="0"/>
            <wp:docPr id="6" name="Picture 6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2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905" cy="18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E6BC" w14:textId="36907010" w:rsidR="00A01B38" w:rsidRDefault="00A01B38"/>
    <w:p w14:paraId="5E27E89C" w14:textId="097369BE" w:rsidR="00A01B38" w:rsidRDefault="00A01B38">
      <w:r>
        <w:t xml:space="preserve">If you are seeing this, your device is fully </w:t>
      </w:r>
      <w:proofErr w:type="gramStart"/>
      <w:r>
        <w:t>functional</w:t>
      </w:r>
      <w:proofErr w:type="gramEnd"/>
      <w:r>
        <w:t xml:space="preserve"> and you are getting reading from the sensor. Congrats again, you’ve completed Step 1 and are ready to complete the configuration steps of sending data to your smartphone, and then sending the data to the </w:t>
      </w:r>
      <w:proofErr w:type="spellStart"/>
      <w:r>
        <w:t>Thingspeak</w:t>
      </w:r>
      <w:proofErr w:type="spellEnd"/>
      <w:r>
        <w:t xml:space="preserve"> cloud.</w:t>
      </w:r>
    </w:p>
    <w:p w14:paraId="2BAC4D3B" w14:textId="0C1B948C" w:rsidR="00A01B38" w:rsidRDefault="00A01B38"/>
    <w:p w14:paraId="191E769C" w14:textId="76359913" w:rsidR="00A01B38" w:rsidRDefault="00A01B38">
      <w:pPr>
        <w:rPr>
          <w:b/>
          <w:bCs/>
        </w:rPr>
      </w:pPr>
      <w:r w:rsidRPr="00A01B38">
        <w:rPr>
          <w:b/>
          <w:bCs/>
        </w:rPr>
        <w:t>Step 2</w:t>
      </w:r>
    </w:p>
    <w:p w14:paraId="013E66FE" w14:textId="5201BFC4" w:rsidR="00A01B38" w:rsidRDefault="00A01B38">
      <w:pPr>
        <w:rPr>
          <w:b/>
          <w:bCs/>
        </w:rPr>
      </w:pPr>
    </w:p>
    <w:p w14:paraId="2826A377" w14:textId="0629EF65" w:rsidR="00A01B38" w:rsidRDefault="00A01B38">
      <w:r w:rsidRPr="00A01B38">
        <w:t xml:space="preserve">Next we’ll clone the </w:t>
      </w:r>
      <w:proofErr w:type="spellStart"/>
      <w:r w:rsidRPr="00A01B38">
        <w:t>BackpAQ</w:t>
      </w:r>
      <w:proofErr w:type="spellEnd"/>
      <w:r w:rsidRPr="00A01B38">
        <w:t xml:space="preserve"> app into your own smartphone.</w:t>
      </w:r>
    </w:p>
    <w:p w14:paraId="11D1AE91" w14:textId="34229EFC" w:rsidR="00A01B38" w:rsidRDefault="00A01B38"/>
    <w:p w14:paraId="2F39E6C4" w14:textId="0913AEAF" w:rsidR="00A01B38" w:rsidRPr="00A01B38" w:rsidRDefault="00A01B38">
      <w:r>
        <w:t>&lt;this section coming later tonight&gt;</w:t>
      </w:r>
      <w:bookmarkStart w:id="0" w:name="_GoBack"/>
      <w:bookmarkEnd w:id="0"/>
    </w:p>
    <w:sectPr w:rsidR="00A01B38" w:rsidRPr="00A01B38" w:rsidSect="0015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3F"/>
    <w:rsid w:val="0015510F"/>
    <w:rsid w:val="00321530"/>
    <w:rsid w:val="005460E2"/>
    <w:rsid w:val="00A01B38"/>
    <w:rsid w:val="00E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593BE"/>
  <w15:chartTrackingRefBased/>
  <w15:docId w15:val="{B7557E4B-2D23-494E-8331-AA5BCE9F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Clark</dc:creator>
  <cp:keywords/>
  <dc:description/>
  <cp:lastModifiedBy>Andrew Clark</cp:lastModifiedBy>
  <cp:revision>1</cp:revision>
  <dcterms:created xsi:type="dcterms:W3CDTF">2020-03-10T23:59:00Z</dcterms:created>
  <dcterms:modified xsi:type="dcterms:W3CDTF">2020-03-11T00:30:00Z</dcterms:modified>
</cp:coreProperties>
</file>